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81F5" w14:textId="168EA427" w:rsidR="004F591F" w:rsidRPr="004F591F" w:rsidRDefault="00983A29" w:rsidP="004F591F">
      <w:pPr>
        <w:pStyle w:val="Heading1"/>
      </w:pPr>
      <w:r w:rsidRPr="00983A29">
        <w:t>Grid-Based Dissection</w:t>
      </w:r>
    </w:p>
    <w:p w14:paraId="6B4D8225" w14:textId="40CE6CD1" w:rsidR="004F591F" w:rsidRDefault="004F591F" w:rsidP="004F591F">
      <w:pPr>
        <w:pStyle w:val="Heading2"/>
      </w:pPr>
      <w:r w:rsidRPr="004F591F">
        <w:t>Definition</w:t>
      </w:r>
    </w:p>
    <w:p w14:paraId="2D06DAFC" w14:textId="4D4642AA" w:rsidR="004F591F" w:rsidRPr="004F591F" w:rsidRDefault="004F591F" w:rsidP="004F5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86C63F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 is a geometric dissection method in which a figure is divided into smaller pieces using a grid of intersecting horizontal and vertical lines. The resulting pieces are often squares, rectangles, or smaller grid-aligned regions that can be counted, measured, rearranged, or combined to form another figure.</w:t>
      </w:r>
    </w:p>
    <w:p w14:paraId="28701BA8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 is useful for studying area, equal partitions, geometric patterns, and transformations that preserve area.</w:t>
      </w:r>
    </w:p>
    <w:p w14:paraId="6FE1BB6B" w14:textId="7E57FB50" w:rsidR="004F591F" w:rsidRDefault="004F591F" w:rsidP="004F591F">
      <w:pPr>
        <w:pStyle w:val="Heading2"/>
      </w:pPr>
      <w:r w:rsidRPr="004F591F">
        <w:t>Simple Definition</w:t>
      </w:r>
    </w:p>
    <w:p w14:paraId="23ED3749" w14:textId="5E6EB399" w:rsidR="004F591F" w:rsidRPr="004F591F" w:rsidRDefault="004F591F" w:rsidP="004F5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FEB56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 means dividing a geometric figure into smaller pieces using a grid, then using those pieces to analyze or reconstruct the figure.</w:t>
      </w:r>
    </w:p>
    <w:p w14:paraId="465418A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For example, a square divided into a \(3\times3\) grid contains nine equal smaller squares.</w:t>
      </w:r>
    </w:p>
    <w:p w14:paraId="2341E940" w14:textId="7061A078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drawing>
          <wp:inline distT="0" distB="0" distL="0" distR="0" wp14:anchorId="4F9B8BFA" wp14:editId="4E1E02E3">
            <wp:extent cx="3329940" cy="3147060"/>
            <wp:effectExtent l="0" t="0" r="3810" b="0"/>
            <wp:docPr id="306847833" name="Picture 42" descr="TOÁN NÂNG CAO LỚP 2 - MỘT SỐ BÀI TOÁN HÌNH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TOÁN NÂNG CAO LỚP 2 - MỘT SỐ BÀI TOÁN HÌNH HỌ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1365" w14:textId="77777777" w:rsidR="004F591F" w:rsidRPr="004F591F" w:rsidRDefault="004F591F" w:rsidP="004F591F">
      <w:pPr>
        <w:rPr>
          <w:rFonts w:ascii="Roboto Mono" w:hAnsi="Roboto Mono"/>
        </w:rPr>
      </w:pPr>
      <w:hyperlink r:id="rId6" w:history="1">
        <w:r w:rsidRPr="004F591F">
          <w:rPr>
            <w:rStyle w:val="Hyperlink"/>
            <w:rFonts w:ascii="Roboto Mono" w:hAnsi="Roboto Mono"/>
          </w:rPr>
          <w:t>mathx.vn</w:t>
        </w:r>
      </w:hyperlink>
    </w:p>
    <w:p w14:paraId="755AC6AE" w14:textId="186C0B87" w:rsidR="004F591F" w:rsidRDefault="004F591F" w:rsidP="004F591F">
      <w:pPr>
        <w:pStyle w:val="Heading2"/>
      </w:pPr>
      <w:r w:rsidRPr="004F591F">
        <w:t>Main Classification</w:t>
      </w:r>
    </w:p>
    <w:p w14:paraId="12D7C6A0" w14:textId="7AEBA197" w:rsidR="004F591F" w:rsidRPr="004F591F" w:rsidRDefault="004F591F" w:rsidP="004F5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F5AD4" w14:textId="0FBB4B01" w:rsidR="004F591F" w:rsidRPr="004F591F" w:rsidRDefault="004F591F" w:rsidP="00657C07">
      <w:pPr>
        <w:rPr>
          <w:rFonts w:ascii="Roboto Mono" w:hAnsi="Roboto Mono"/>
        </w:rPr>
      </w:pPr>
      <w:r w:rsidRPr="004F591F">
        <w:rPr>
          <w:rFonts w:ascii="Roboto Mono" w:hAnsi="Roboto Mono"/>
        </w:rPr>
        <w:t>The following is a practical classification of grid-based dissection methods. These categories are descriptive rather than a universally standardized mathematical taxonomy, and some can overlap.</w:t>
      </w:r>
    </w:p>
    <w:p w14:paraId="160C2F11" w14:textId="77777777" w:rsidR="004F591F" w:rsidRDefault="004F591F" w:rsidP="00657C07">
      <w:pPr>
        <w:pStyle w:val="Heading3"/>
      </w:pPr>
      <w:r w:rsidRPr="004F591F">
        <w:t>1. Equal-Cell Grid Dissection</w:t>
      </w:r>
    </w:p>
    <w:p w14:paraId="252F1AEA" w14:textId="7A2ECF70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764D8E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Divides a figure into grid cells of equal dimensions.</w:t>
      </w:r>
    </w:p>
    <w:p w14:paraId="118A2B23" w14:textId="6140DFE6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 xml:space="preserve">Example: A square of side </w:t>
      </w:r>
      <m:oMath>
        <m:r>
          <w:rPr>
            <w:rFonts w:ascii="Cambria Math" w:hAnsi="Cambria Math"/>
          </w:rPr>
          <m:t>8</m:t>
        </m:r>
      </m:oMath>
      <w:r w:rsidRPr="004F591F">
        <w:rPr>
          <w:rFonts w:ascii="Roboto Mono" w:hAnsi="Roboto Mono"/>
        </w:rPr>
        <w:t xml:space="preserve"> divided into </w:t>
      </w:r>
      <m:oMath>
        <m:r>
          <w:rPr>
            <w:rFonts w:ascii="Cambria Math" w:hAnsi="Cambria Math"/>
          </w:rPr>
          <m:t>4×4</m:t>
        </m:r>
      </m:oMath>
      <w:r w:rsidRPr="004F591F">
        <w:rPr>
          <w:rFonts w:ascii="Roboto Mono" w:hAnsi="Roboto Mono"/>
        </w:rPr>
        <w:t xml:space="preserve"> equal squares, each with side </w:t>
      </w:r>
      <m:oMath>
        <m:r>
          <w:rPr>
            <w:rFonts w:ascii="Cambria Math" w:hAnsi="Cambria Math"/>
          </w:rPr>
          <m:t>2</m:t>
        </m:r>
      </m:oMath>
      <w:r w:rsidRPr="004F591F">
        <w:rPr>
          <w:rFonts w:ascii="Roboto Mono" w:hAnsi="Roboto Mono"/>
        </w:rPr>
        <w:t>.</w:t>
      </w:r>
    </w:p>
    <w:p w14:paraId="7CA59C94" w14:textId="454328A0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drawing>
          <wp:inline distT="0" distB="0" distL="0" distR="0" wp14:anchorId="3C7A52AC" wp14:editId="06EB662C">
            <wp:extent cx="5943600" cy="5943600"/>
            <wp:effectExtent l="0" t="0" r="0" b="0"/>
            <wp:docPr id="195151582" name="Picture 41" descr="December 2022 - Problem of the Month | York Region District School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ecember 2022 - Problem of the Month | York Region District School Boa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3546" w14:textId="5B3BE575" w:rsidR="00E571A8" w:rsidRDefault="00E571A8" w:rsidP="004F591F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303FA0AE" w14:textId="4F029B0A" w:rsidR="00E571A8" w:rsidRDefault="00143570" w:rsidP="004F591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4C1A642" wp14:editId="4BAE2316">
            <wp:extent cx="5943600" cy="4208780"/>
            <wp:effectExtent l="0" t="0" r="0" b="1270"/>
            <wp:docPr id="1010789302" name="Picture 43" descr="El Plano Infinito: octubre 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El Plano Infinito: octubre 20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A256" w14:textId="77777777" w:rsidR="00143570" w:rsidRPr="00143570" w:rsidRDefault="00143570" w:rsidP="00143570">
      <w:p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b/>
          <w:bCs/>
          <w:lang w:bidi="ar-EG"/>
        </w:rPr>
        <w:t>Definition:</w:t>
      </w:r>
      <w:r w:rsidRPr="00143570">
        <w:rPr>
          <w:rFonts w:ascii="Roboto Mono" w:hAnsi="Roboto Mono"/>
          <w:lang w:bidi="ar-EG"/>
        </w:rPr>
        <w:t xml:space="preserve"> A dissection in which all grid cells have the same shape and dimensions.</w:t>
      </w:r>
    </w:p>
    <w:p w14:paraId="124B8301" w14:textId="4B250532" w:rsidR="00143570" w:rsidRPr="00143570" w:rsidRDefault="00143570" w:rsidP="00143570">
      <w:p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b/>
          <w:bCs/>
          <w:lang w:bidi="ar-EG"/>
        </w:rPr>
        <w:t>Example:</w:t>
      </w:r>
      <w:r w:rsidRPr="00143570">
        <w:rPr>
          <w:rFonts w:ascii="Roboto Mono" w:hAnsi="Roboto Mono"/>
          <w:lang w:bidi="ar-EG"/>
        </w:rPr>
        <w:t xml:space="preserve"> A square has side length </w:t>
      </w:r>
      <m:oMath>
        <m:r>
          <w:rPr>
            <w:rFonts w:ascii="Cambria Math" w:hAnsi="Cambria Math"/>
          </w:rPr>
          <m:t>8</m:t>
        </m:r>
      </m:oMath>
      <w:r w:rsidRPr="00143570">
        <w:rPr>
          <w:rFonts w:ascii="Roboto Mono" w:hAnsi="Roboto Mono"/>
          <w:lang w:bidi="ar-EG"/>
        </w:rPr>
        <w:t>. Divide each side into four equal segments.</w:t>
      </w:r>
    </w:p>
    <w:p w14:paraId="75ED74F5" w14:textId="4765B2E7" w:rsidR="00143570" w:rsidRPr="00143570" w:rsidRDefault="00143570" w:rsidP="001435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 xml:space="preserve">Number of columns: </w:t>
      </w:r>
      <m:oMath>
        <m:r>
          <w:rPr>
            <w:rFonts w:ascii="Cambria Math" w:hAnsi="Cambria Math"/>
          </w:rPr>
          <m:t>4</m:t>
        </m:r>
      </m:oMath>
    </w:p>
    <w:p w14:paraId="31ACD2AA" w14:textId="6F4F0E57" w:rsidR="00143570" w:rsidRPr="00143570" w:rsidRDefault="00143570" w:rsidP="001435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 xml:space="preserve">Number of rows: </w:t>
      </w:r>
      <m:oMath>
        <m:r>
          <w:rPr>
            <w:rFonts w:ascii="Cambria Math" w:hAnsi="Cambria Math"/>
          </w:rPr>
          <m:t>4</m:t>
        </m:r>
      </m:oMath>
    </w:p>
    <w:p w14:paraId="4E1AA0BE" w14:textId="015C3CF0" w:rsidR="00143570" w:rsidRPr="00143570" w:rsidRDefault="00143570" w:rsidP="001435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 xml:space="preserve">Total cells: </w:t>
      </w:r>
      <m:oMath>
        <m:r>
          <w:rPr>
            <w:rFonts w:ascii="Cambria Math" w:hAnsi="Cambria Math"/>
          </w:rPr>
          <m:t>4×4=16</m:t>
        </m:r>
      </m:oMath>
    </w:p>
    <w:p w14:paraId="6E9582D2" w14:textId="1E8A9A8B" w:rsidR="00143570" w:rsidRPr="00143570" w:rsidRDefault="00143570" w:rsidP="001435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 xml:space="preserve">Side length of each cell: </w:t>
      </w:r>
      <m:oMath>
        <m:r>
          <w:rPr>
            <w:rFonts w:ascii="Cambria Math" w:hAnsi="Cambria Math"/>
          </w:rPr>
          <m:t>8/4=2</m:t>
        </m:r>
      </m:oMath>
    </w:p>
    <w:p w14:paraId="78C89E68" w14:textId="2DB1EE6B" w:rsidR="00143570" w:rsidRPr="00143570" w:rsidRDefault="00143570" w:rsidP="001435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 xml:space="preserve">Area of each cell: </w:t>
      </w:r>
      <m:oMath>
        <m:r>
          <w:rPr>
            <w:rFonts w:ascii="Cambria Math" w:hAnsi="Cambria Math"/>
          </w:rPr>
          <m:t>2×2=4</m:t>
        </m:r>
      </m:oMath>
    </w:p>
    <w:p w14:paraId="4372002E" w14:textId="77777777" w:rsidR="00143570" w:rsidRPr="00143570" w:rsidRDefault="00143570" w:rsidP="00143570">
      <w:p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>The original area is</w:t>
      </w:r>
    </w:p>
    <w:p w14:paraId="077DBD0E" w14:textId="13358E95" w:rsidR="00143570" w:rsidRPr="00143570" w:rsidRDefault="00143570" w:rsidP="00143570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7DCA7B7A" w14:textId="77777777" w:rsidR="00143570" w:rsidRPr="00143570" w:rsidRDefault="00143570" w:rsidP="00143570">
      <w:p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>The sum of the cell areas is</w:t>
      </w:r>
    </w:p>
    <w:p w14:paraId="5BEFFCC4" w14:textId="2BF8E800" w:rsidR="00143570" w:rsidRPr="00143570" w:rsidRDefault="00143570" w:rsidP="00143570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w:lastRenderedPageBreak/>
            <m:t>16×4=64</m:t>
          </m:r>
        </m:oMath>
      </m:oMathPara>
    </w:p>
    <w:p w14:paraId="71770240" w14:textId="1F53A3B2" w:rsidR="00143570" w:rsidRPr="00143570" w:rsidRDefault="00143570" w:rsidP="00143570">
      <w:pPr>
        <w:rPr>
          <w:rFonts w:ascii="Roboto Mono" w:hAnsi="Roboto Mono"/>
          <w:lang w:bidi="ar-EG"/>
        </w:rPr>
      </w:pPr>
      <w:r w:rsidRPr="00143570">
        <w:rPr>
          <w:rFonts w:ascii="Roboto Mono" w:hAnsi="Roboto Mono"/>
          <w:lang w:bidi="ar-EG"/>
        </w:rPr>
        <w:t>Therefore, the grid preserves the original area.</w:t>
      </w:r>
    </w:p>
    <w:p w14:paraId="7874C2D0" w14:textId="77777777" w:rsidR="004F591F" w:rsidRDefault="004F591F" w:rsidP="00657C07">
      <w:pPr>
        <w:pStyle w:val="Heading3"/>
      </w:pPr>
      <w:r w:rsidRPr="004F591F">
        <w:t>2. Unequal-Cell Grid Dissection</w:t>
      </w:r>
    </w:p>
    <w:p w14:paraId="25676FB7" w14:textId="0C3592F4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6298E1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Uses grid lines that create cells with different dimensions.</w:t>
      </w:r>
    </w:p>
    <w:p w14:paraId="0B8FB833" w14:textId="56A3335A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 xml:space="preserve">Example: A rectangle divided into columns of widths </w:t>
      </w:r>
      <m:oMath>
        <m:r>
          <w:rPr>
            <w:rFonts w:ascii="Cambria Math" w:hAnsi="Cambria Math"/>
          </w:rPr>
          <m:t>2</m:t>
        </m:r>
      </m:oMath>
      <w:r w:rsidRPr="004F591F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3</m:t>
        </m:r>
      </m:oMath>
      <w:r w:rsidRPr="004F591F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5</m:t>
        </m:r>
      </m:oMath>
      <w:r w:rsidRPr="004F591F">
        <w:rPr>
          <w:rFonts w:ascii="Roboto Mono" w:hAnsi="Roboto Mono"/>
        </w:rPr>
        <w:t>.</w:t>
      </w:r>
    </w:p>
    <w:p w14:paraId="239A2271" w14:textId="1C58BBDE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132BF729" wp14:editId="6CE6F7DA">
            <wp:extent cx="5943600" cy="5349240"/>
            <wp:effectExtent l="0" t="0" r="0" b="3810"/>
            <wp:docPr id="13369265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B923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69EA6A16" w14:textId="50C91232" w:rsidR="00E571A8" w:rsidRDefault="00143570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52B986" wp14:editId="4150B8A9">
            <wp:extent cx="4632960" cy="4152900"/>
            <wp:effectExtent l="0" t="0" r="0" b="0"/>
            <wp:docPr id="59344769" name="Picture 44" descr="Geometry: Partitioning Rectangles CCSS 2.G.2 Facts &amp;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Geometry: Partitioning Rectangles CCSS 2.G.2 Facts &amp; Workshee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7766" w14:textId="77777777" w:rsidR="00143570" w:rsidRPr="00143570" w:rsidRDefault="00143570" w:rsidP="00143570">
      <w:pPr>
        <w:rPr>
          <w:rFonts w:ascii="Roboto Mono" w:hAnsi="Roboto Mono"/>
        </w:rPr>
      </w:pPr>
      <w:r w:rsidRPr="00143570">
        <w:rPr>
          <w:rFonts w:ascii="Roboto Mono" w:hAnsi="Roboto Mono"/>
          <w:b/>
          <w:bCs/>
        </w:rPr>
        <w:t>Definition:</w:t>
      </w:r>
      <w:r w:rsidRPr="00143570">
        <w:rPr>
          <w:rFonts w:ascii="Roboto Mono" w:hAnsi="Roboto Mono"/>
        </w:rPr>
        <w:t xml:space="preserve"> A grid-based dissection in which cells have different dimensions because the spacing between grid lines varies.</w:t>
      </w:r>
    </w:p>
    <w:p w14:paraId="264D4432" w14:textId="094CDE88" w:rsidR="00143570" w:rsidRPr="00143570" w:rsidRDefault="00143570" w:rsidP="00143570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Example:</w:t>
      </w:r>
      <w:r w:rsidRPr="00143570">
        <w:rPr>
          <w:rFonts w:ascii="Roboto Mono" w:hAnsi="Roboto Mono"/>
        </w:rPr>
        <w:t xml:space="preserve"> Consider a rectangle with width </w:t>
      </w:r>
      <m:oMath>
        <m:r>
          <w:rPr>
            <w:rFonts w:ascii="Cambria Math" w:hAnsi="Cambria Math"/>
          </w:rPr>
          <m:t>10</m:t>
        </m:r>
      </m:oMath>
      <w:r w:rsidRPr="00143570">
        <w:rPr>
          <w:rFonts w:ascii="Roboto Mono" w:hAnsi="Roboto Mono"/>
        </w:rPr>
        <w:t xml:space="preserve"> and height </w:t>
      </w:r>
      <m:oMath>
        <m:r>
          <w:rPr>
            <w:rFonts w:ascii="Cambria Math" w:hAnsi="Cambria Math"/>
          </w:rPr>
          <m:t>6</m:t>
        </m:r>
      </m:oMath>
      <w:r w:rsidRPr="00143570">
        <w:rPr>
          <w:rFonts w:ascii="Roboto Mono" w:hAnsi="Roboto Mono"/>
        </w:rPr>
        <w:t xml:space="preserve">. Divide it into three columns of widths </w:t>
      </w:r>
      <m:oMath>
        <m:r>
          <w:rPr>
            <w:rFonts w:ascii="Cambria Math" w:hAnsi="Cambria Math"/>
          </w:rPr>
          <m:t>2</m:t>
        </m:r>
      </m:oMath>
      <w:r w:rsidRPr="0014357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3</m:t>
        </m:r>
      </m:oMath>
      <w:r w:rsidRPr="0014357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5</m:t>
        </m:r>
      </m:oMath>
      <w:r w:rsidRPr="00143570">
        <w:rPr>
          <w:rFonts w:ascii="Roboto Mono" w:hAnsi="Roboto Mono"/>
        </w:rPr>
        <w:t xml:space="preserve">, and two rows of heights </w:t>
      </w:r>
      <m:oMath>
        <m:r>
          <w:rPr>
            <w:rFonts w:ascii="Cambria Math" w:hAnsi="Cambria Math"/>
          </w:rPr>
          <m:t>2</m:t>
        </m:r>
      </m:oMath>
      <w:r w:rsidRPr="0014357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</m:t>
        </m:r>
      </m:oMath>
      <w:r w:rsidRPr="00143570">
        <w:rPr>
          <w:rFonts w:ascii="Roboto Mono" w:hAnsi="Roboto Mono"/>
        </w:rPr>
        <w:t>.</w:t>
      </w:r>
    </w:p>
    <w:p w14:paraId="7D3DF838" w14:textId="77777777" w:rsidR="00143570" w:rsidRPr="00143570" w:rsidRDefault="00143570" w:rsidP="00143570">
      <w:pPr>
        <w:rPr>
          <w:rFonts w:ascii="Roboto Mono" w:hAnsi="Roboto Mono"/>
        </w:rPr>
      </w:pPr>
      <w:r w:rsidRPr="00143570">
        <w:rPr>
          <w:rFonts w:ascii="Roboto Mono" w:hAnsi="Roboto Mono"/>
        </w:rPr>
        <w:t>The cell areas are:</w:t>
      </w:r>
    </w:p>
    <w:p w14:paraId="4D68762D" w14:textId="026EC260" w:rsidR="00143570" w:rsidRPr="00143570" w:rsidRDefault="00143570" w:rsidP="00143570">
      <w:pPr>
        <w:numPr>
          <w:ilvl w:val="0"/>
          <w:numId w:val="10"/>
        </w:numPr>
        <w:rPr>
          <w:rFonts w:ascii="Roboto Mono" w:hAnsi="Roboto Mono"/>
        </w:rPr>
      </w:pPr>
      <w:r w:rsidRPr="00143570">
        <w:rPr>
          <w:rFonts w:ascii="Roboto Mono" w:hAnsi="Roboto Mono"/>
        </w:rPr>
        <w:t xml:space="preserve">First column: </w:t>
      </w:r>
      <m:oMath>
        <m:r>
          <w:rPr>
            <w:rFonts w:ascii="Cambria Math" w:hAnsi="Cambria Math"/>
          </w:rPr>
          <m:t>2×2=4</m:t>
        </m:r>
      </m:oMath>
      <w:r w:rsidRPr="0014357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2×4=8</m:t>
        </m:r>
      </m:oMath>
    </w:p>
    <w:p w14:paraId="3B8A83AD" w14:textId="61AF542A" w:rsidR="00143570" w:rsidRPr="00143570" w:rsidRDefault="00143570" w:rsidP="00143570">
      <w:pPr>
        <w:numPr>
          <w:ilvl w:val="0"/>
          <w:numId w:val="10"/>
        </w:numPr>
        <w:rPr>
          <w:rFonts w:ascii="Roboto Mono" w:hAnsi="Roboto Mono"/>
        </w:rPr>
      </w:pPr>
      <w:r w:rsidRPr="00143570">
        <w:rPr>
          <w:rFonts w:ascii="Roboto Mono" w:hAnsi="Roboto Mono"/>
        </w:rPr>
        <w:t xml:space="preserve">Second column: </w:t>
      </w:r>
      <m:oMath>
        <m:r>
          <w:rPr>
            <w:rFonts w:ascii="Cambria Math" w:hAnsi="Cambria Math"/>
          </w:rPr>
          <m:t>3×2=6</m:t>
        </m:r>
      </m:oMath>
      <w:r w:rsidRPr="0014357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3×4=12</m:t>
        </m:r>
      </m:oMath>
    </w:p>
    <w:p w14:paraId="4BEA49D5" w14:textId="0462E629" w:rsidR="00143570" w:rsidRPr="00143570" w:rsidRDefault="00143570" w:rsidP="00143570">
      <w:pPr>
        <w:numPr>
          <w:ilvl w:val="0"/>
          <w:numId w:val="10"/>
        </w:numPr>
        <w:rPr>
          <w:rFonts w:ascii="Roboto Mono" w:hAnsi="Roboto Mono"/>
        </w:rPr>
      </w:pPr>
      <w:r w:rsidRPr="00143570">
        <w:rPr>
          <w:rFonts w:ascii="Roboto Mono" w:hAnsi="Roboto Mono"/>
        </w:rPr>
        <w:t xml:space="preserve">Third column: </w:t>
      </w:r>
      <m:oMath>
        <m:r>
          <w:rPr>
            <w:rFonts w:ascii="Cambria Math" w:hAnsi="Cambria Math"/>
          </w:rPr>
          <m:t>5×2=10</m:t>
        </m:r>
      </m:oMath>
      <w:r w:rsidRPr="0014357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5×4=20</m:t>
        </m:r>
      </m:oMath>
    </w:p>
    <w:p w14:paraId="761F3CE1" w14:textId="77777777" w:rsidR="00143570" w:rsidRPr="00143570" w:rsidRDefault="00143570" w:rsidP="00143570">
      <w:pPr>
        <w:rPr>
          <w:rFonts w:ascii="Roboto Mono" w:hAnsi="Roboto Mono"/>
        </w:rPr>
      </w:pPr>
      <w:r w:rsidRPr="00143570">
        <w:rPr>
          <w:rFonts w:ascii="Roboto Mono" w:hAnsi="Roboto Mono"/>
        </w:rPr>
        <w:t>Total area:</w:t>
      </w:r>
    </w:p>
    <w:p w14:paraId="276F6F0A" w14:textId="6707F18D" w:rsidR="00143570" w:rsidRPr="00143570" w:rsidRDefault="00143570" w:rsidP="001435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A=4+8+6+12+10+20=60</m:t>
          </m:r>
        </m:oMath>
      </m:oMathPara>
    </w:p>
    <w:p w14:paraId="79038A4D" w14:textId="77777777" w:rsidR="00143570" w:rsidRPr="00143570" w:rsidRDefault="00143570" w:rsidP="00143570">
      <w:pPr>
        <w:rPr>
          <w:rFonts w:ascii="Roboto Mono" w:hAnsi="Roboto Mono"/>
        </w:rPr>
      </w:pPr>
      <w:r w:rsidRPr="00143570">
        <w:rPr>
          <w:rFonts w:ascii="Roboto Mono" w:hAnsi="Roboto Mono"/>
        </w:rPr>
        <w:t>This equals the original rectangle's area:</w:t>
      </w:r>
    </w:p>
    <w:p w14:paraId="45E08411" w14:textId="4454AA18" w:rsidR="00143570" w:rsidRPr="004F591F" w:rsidRDefault="00143570" w:rsidP="001435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A=10×6=60</m:t>
          </m:r>
        </m:oMath>
      </m:oMathPara>
    </w:p>
    <w:p w14:paraId="6B281F71" w14:textId="77777777" w:rsidR="004F591F" w:rsidRDefault="004F591F" w:rsidP="00657C07">
      <w:pPr>
        <w:pStyle w:val="Heading3"/>
      </w:pPr>
      <w:r w:rsidRPr="004F591F">
        <w:t>3. Partial-Grid Dissection</w:t>
      </w:r>
    </w:p>
    <w:p w14:paraId="0ACEDB12" w14:textId="3CB70A85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B1C7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A grid divides only part of a figure, leaving some regions larger or unpartitioned.</w:t>
      </w:r>
    </w:p>
    <w:p w14:paraId="458F3EEB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A rectangle has a \(2\times2\) grid in one portion and a single undivided rectangular region beside it.</w:t>
      </w:r>
    </w:p>
    <w:p w14:paraId="236DA0CE" w14:textId="787D2F20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7585D9BB" wp14:editId="2AFEC58F">
            <wp:extent cx="4290060" cy="4343400"/>
            <wp:effectExtent l="0" t="0" r="0" b="0"/>
            <wp:docPr id="2065454256" name="Picture 39" descr="Задания 6 – 10 — Шаг 9 — St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Задания 6 – 10 — Шаг 9 — Stepi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3D23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044D0DFC" w14:textId="2F323FF3" w:rsidR="00E571A8" w:rsidRDefault="00FE284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4D2547" wp14:editId="7DB9B73D">
            <wp:extent cx="5943600" cy="3568065"/>
            <wp:effectExtent l="0" t="0" r="0" b="0"/>
            <wp:docPr id="2066685085" name="Picture 45" descr="Lesson 12: Partition Rectangles into Squares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Lesson 12: Partition Rectangles into Squares | IL Classro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DD60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Definition:</w:t>
      </w:r>
      <w:r w:rsidRPr="00FE2844">
        <w:rPr>
          <w:rFonts w:ascii="Roboto Mono" w:hAnsi="Roboto Mono"/>
        </w:rPr>
        <w:t xml:space="preserve"> A method that applies grid lines to only part of a figure, leaving other portions as larger pieces.</w:t>
      </w:r>
    </w:p>
    <w:p w14:paraId="5BEBAD46" w14:textId="4B18BBE1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Example:</w:t>
      </w:r>
      <w:r w:rsidRPr="00FE2844">
        <w:rPr>
          <w:rFonts w:ascii="Roboto Mono" w:hAnsi="Roboto Mono"/>
        </w:rPr>
        <w:t xml:space="preserve"> A </w:t>
      </w:r>
      <m:oMath>
        <m:r>
          <w:rPr>
            <w:rFonts w:ascii="Cambria Math" w:hAnsi="Cambria Math"/>
          </w:rPr>
          <m:t>10×6</m:t>
        </m:r>
      </m:oMath>
      <w:r w:rsidRPr="00FE2844">
        <w:rPr>
          <w:rFonts w:ascii="Roboto Mono" w:hAnsi="Roboto Mono"/>
        </w:rPr>
        <w:t xml:space="preserve"> rectangle is divided into a </w:t>
      </w:r>
      <m:oMath>
        <m:r>
          <w:rPr>
            <w:rFonts w:ascii="Cambria Math" w:hAnsi="Cambria Math"/>
          </w:rPr>
          <m:t>2×2</m:t>
        </m:r>
      </m:oMath>
      <w:r w:rsidRPr="00FE2844">
        <w:rPr>
          <w:rFonts w:ascii="Roboto Mono" w:hAnsi="Roboto Mono"/>
        </w:rPr>
        <w:t xml:space="preserve"> grid over its leftmost </w:t>
      </w:r>
      <m:oMath>
        <m:r>
          <w:rPr>
            <w:rFonts w:ascii="Cambria Math" w:hAnsi="Cambria Math"/>
          </w:rPr>
          <m:t>4</m:t>
        </m:r>
      </m:oMath>
      <w:r w:rsidRPr="00FE2844">
        <w:rPr>
          <w:rFonts w:ascii="Roboto Mono" w:hAnsi="Roboto Mono"/>
        </w:rPr>
        <w:t xml:space="preserve"> units of width. The remaining </w:t>
      </w:r>
      <m:oMath>
        <m:r>
          <w:rPr>
            <w:rFonts w:ascii="Cambria Math" w:hAnsi="Cambria Math"/>
          </w:rPr>
          <m:t>6×6</m:t>
        </m:r>
      </m:oMath>
      <w:r w:rsidRPr="00FE2844">
        <w:rPr>
          <w:rFonts w:ascii="Roboto Mono" w:hAnsi="Roboto Mono"/>
        </w:rPr>
        <w:t xml:space="preserve"> portion stays undivided.</w:t>
      </w:r>
    </w:p>
    <w:p w14:paraId="7B634AF1" w14:textId="71BEA251" w:rsidR="00FE2844" w:rsidRPr="00FE2844" w:rsidRDefault="00FE2844" w:rsidP="00FE2844">
      <w:pPr>
        <w:numPr>
          <w:ilvl w:val="0"/>
          <w:numId w:val="11"/>
        </w:numPr>
        <w:rPr>
          <w:rFonts w:ascii="Roboto Mono" w:hAnsi="Roboto Mono"/>
        </w:rPr>
      </w:pPr>
      <w:r w:rsidRPr="00FE2844">
        <w:rPr>
          <w:rFonts w:ascii="Roboto Mono" w:hAnsi="Roboto Mono"/>
        </w:rPr>
        <w:t xml:space="preserve">Left region: four </w:t>
      </w:r>
      <m:oMath>
        <m:r>
          <w:rPr>
            <w:rFonts w:ascii="Cambria Math" w:hAnsi="Cambria Math"/>
          </w:rPr>
          <m:t>2×3</m:t>
        </m:r>
      </m:oMath>
      <w:r w:rsidRPr="00FE2844">
        <w:rPr>
          <w:rFonts w:ascii="Roboto Mono" w:hAnsi="Roboto Mono"/>
        </w:rPr>
        <w:t xml:space="preserve"> rectangles, each with area </w:t>
      </w:r>
      <m:oMath>
        <m:r>
          <w:rPr>
            <w:rFonts w:ascii="Cambria Math" w:hAnsi="Cambria Math"/>
          </w:rPr>
          <m:t>6</m:t>
        </m:r>
      </m:oMath>
      <w:r w:rsidRPr="00FE2844">
        <w:rPr>
          <w:rFonts w:ascii="Roboto Mono" w:hAnsi="Roboto Mono"/>
        </w:rPr>
        <w:t>.</w:t>
      </w:r>
    </w:p>
    <w:p w14:paraId="2B3EEAB3" w14:textId="3F988A4C" w:rsidR="00FE2844" w:rsidRPr="00FE2844" w:rsidRDefault="00FE2844" w:rsidP="00FE2844">
      <w:pPr>
        <w:numPr>
          <w:ilvl w:val="0"/>
          <w:numId w:val="11"/>
        </w:numPr>
        <w:rPr>
          <w:rFonts w:ascii="Roboto Mono" w:hAnsi="Roboto Mono"/>
        </w:rPr>
      </w:pPr>
      <w:r w:rsidRPr="00FE2844">
        <w:rPr>
          <w:rFonts w:ascii="Roboto Mono" w:hAnsi="Roboto Mono"/>
        </w:rPr>
        <w:t xml:space="preserve">Right region: one </w:t>
      </w:r>
      <m:oMath>
        <m:r>
          <w:rPr>
            <w:rFonts w:ascii="Cambria Math" w:hAnsi="Cambria Math"/>
          </w:rPr>
          <m:t>6×6</m:t>
        </m:r>
      </m:oMath>
      <w:r w:rsidRPr="00FE2844">
        <w:rPr>
          <w:rFonts w:ascii="Roboto Mono" w:hAnsi="Roboto Mono"/>
        </w:rPr>
        <w:t xml:space="preserve"> square, with area </w:t>
      </w:r>
      <m:oMath>
        <m:r>
          <w:rPr>
            <w:rFonts w:ascii="Cambria Math" w:hAnsi="Cambria Math"/>
          </w:rPr>
          <m:t>36</m:t>
        </m:r>
      </m:oMath>
      <w:r w:rsidRPr="00FE2844">
        <w:rPr>
          <w:rFonts w:ascii="Roboto Mono" w:hAnsi="Roboto Mono"/>
        </w:rPr>
        <w:t>.</w:t>
      </w:r>
    </w:p>
    <w:p w14:paraId="27BEA547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Total area:</w:t>
      </w:r>
    </w:p>
    <w:p w14:paraId="57D75CDF" w14:textId="1DF7FB8F" w:rsidR="00FE2844" w:rsidRPr="00FE2844" w:rsidRDefault="00FE2844" w:rsidP="00FE284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+36=60</m:t>
          </m:r>
        </m:oMath>
      </m:oMathPara>
    </w:p>
    <w:p w14:paraId="15C8B75D" w14:textId="3CEA68C7" w:rsidR="00FE2844" w:rsidRPr="004F591F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Partial grids are useful when a complete grid would create too many unnecessary pieces.</w:t>
      </w:r>
    </w:p>
    <w:p w14:paraId="3FBEB3BC" w14:textId="77777777" w:rsidR="004F591F" w:rsidRDefault="004F591F" w:rsidP="00657C07">
      <w:pPr>
        <w:pStyle w:val="Heading3"/>
      </w:pPr>
      <w:r w:rsidRPr="004F591F">
        <w:t>4. Irregular-Figure Grid Dissection</w:t>
      </w:r>
    </w:p>
    <w:p w14:paraId="55E428B1" w14:textId="2CF9E0CC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021648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Applies a grid to an irregular or rectilinear figure, producing complete and partial cells.</w:t>
      </w:r>
    </w:p>
    <w:p w14:paraId="751D799B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Example: An L-shaped region divided by horizontal and vertical grid lines.</w:t>
      </w:r>
    </w:p>
    <w:p w14:paraId="06CF2B05" w14:textId="43796CA8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244A48A4" wp14:editId="50D18CBA">
            <wp:extent cx="4762500" cy="4762500"/>
            <wp:effectExtent l="0" t="0" r="0" b="0"/>
            <wp:docPr id="1819742067" name="Picture 38" descr="Lesson 3: Reasoning to Find Area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Lesson 3: Reasoning to Find Area | IL Classro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35AE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7412A01C" w14:textId="10219255" w:rsidR="00E571A8" w:rsidRDefault="00FE284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9D8FA9" wp14:editId="0C2156C1">
            <wp:extent cx="5943600" cy="3679825"/>
            <wp:effectExtent l="0" t="0" r="0" b="0"/>
            <wp:docPr id="1053238049" name="Picture 46" descr="Unit 1 Open-Up Summative  - Anna Henderson | Library | Form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Unit 1 Open-Up Summative  - Anna Henderson | Library | Formativ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6C8A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Definition:</w:t>
      </w:r>
      <w:r w:rsidRPr="00FE2844">
        <w:rPr>
          <w:rFonts w:ascii="Roboto Mono" w:hAnsi="Roboto Mono"/>
        </w:rPr>
        <w:t xml:space="preserve"> A grid-based dissection applied to a figure that does not form a complete rectangle or square.</w:t>
      </w:r>
    </w:p>
    <w:p w14:paraId="677BB655" w14:textId="135D724E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Example:</w:t>
      </w:r>
      <w:r w:rsidRPr="00FE2844">
        <w:rPr>
          <w:rFonts w:ascii="Roboto Mono" w:hAnsi="Roboto Mono"/>
        </w:rPr>
        <w:t xml:space="preserve"> An L-shaped figure is formed from a </w:t>
      </w:r>
      <m:oMath>
        <m:r>
          <w:rPr>
            <w:rFonts w:ascii="Cambria Math" w:hAnsi="Cambria Math"/>
          </w:rPr>
          <m:t>6×8</m:t>
        </m:r>
      </m:oMath>
      <w:r w:rsidRPr="00FE2844">
        <w:rPr>
          <w:rFonts w:ascii="Roboto Mono" w:hAnsi="Roboto Mono"/>
        </w:rPr>
        <w:t xml:space="preserve"> rectangle by removing a </w:t>
      </w:r>
      <m:oMath>
        <m:r>
          <w:rPr>
            <w:rFonts w:ascii="Cambria Math" w:hAnsi="Cambria Math"/>
          </w:rPr>
          <m:t>3×4</m:t>
        </m:r>
      </m:oMath>
      <w:r w:rsidRPr="00FE2844">
        <w:rPr>
          <w:rFonts w:ascii="Roboto Mono" w:hAnsi="Roboto Mono"/>
        </w:rPr>
        <w:t xml:space="preserve"> rectangle from one corner.</w:t>
      </w:r>
    </w:p>
    <w:p w14:paraId="100ED0AB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The area of the original rectangle is</w:t>
      </w:r>
    </w:p>
    <w:p w14:paraId="2367F847" w14:textId="63F90B8C" w:rsidR="00FE2844" w:rsidRPr="00FE2844" w:rsidRDefault="00FE2844" w:rsidP="00FE284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=6×8=48</m:t>
          </m:r>
        </m:oMath>
      </m:oMathPara>
    </w:p>
    <w:p w14:paraId="66AC928F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The removed area is</w:t>
      </w:r>
    </w:p>
    <w:p w14:paraId="057F5ED4" w14:textId="1B2C3A43" w:rsidR="00FE2844" w:rsidRPr="00FE2844" w:rsidRDefault="00FE2844" w:rsidP="00FE284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=3×4=12</m:t>
          </m:r>
        </m:oMath>
      </m:oMathPara>
    </w:p>
    <w:p w14:paraId="0265AD8E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Therefore, the L-shaped area is</w:t>
      </w:r>
    </w:p>
    <w:p w14:paraId="11BFDF74" w14:textId="7D2AE6B9" w:rsidR="00FE2844" w:rsidRPr="00FE2844" w:rsidRDefault="00FE2844" w:rsidP="00FE284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A=48-12=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36</m:t>
              </m:r>
            </m:e>
          </m:borderBox>
        </m:oMath>
      </m:oMathPara>
    </w:p>
    <w:p w14:paraId="6BF82EE8" w14:textId="222FB378" w:rsidR="00FE2844" w:rsidRPr="004F591F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Grid cells help count the remaining complete cells and identify the boundaries of the removed region. For partial cells, calculate their areas separately.</w:t>
      </w:r>
    </w:p>
    <w:p w14:paraId="54B20E18" w14:textId="77777777" w:rsidR="004F591F" w:rsidRDefault="004F591F" w:rsidP="00657C07">
      <w:pPr>
        <w:pStyle w:val="Heading3"/>
      </w:pPr>
      <w:r w:rsidRPr="004F591F">
        <w:lastRenderedPageBreak/>
        <w:t>5. Strip-Based Grid Dissection</w:t>
      </w:r>
    </w:p>
    <w:p w14:paraId="2BE4522E" w14:textId="713187DF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3A029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Uses repeated parallel grid lines to form strips, which may then be subdivided further.</w:t>
      </w:r>
    </w:p>
    <w:p w14:paraId="4AB41EE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A rectangle divided into five equal-width vertical strips.</w:t>
      </w:r>
    </w:p>
    <w:p w14:paraId="7B11A3B5" w14:textId="6973DC3D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1CD4FD1C" wp14:editId="2638D95E">
            <wp:extent cx="5943600" cy="5396865"/>
            <wp:effectExtent l="0" t="0" r="0" b="0"/>
            <wp:docPr id="1730696986" name="Picture 37" descr="مربع تم تقسميه إلى (٥) مستطيلات متطابقة ومحيطه (٤٠)سم، ما هي مساحة المستطيل الواحد؟ أ- ١٨ ب- ١٦ ج- ١٢ د- ٢٠ - قدرات - تفو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مربع تم تقسميه إلى (٥) مستطيلات متطابقة ومحيطه (٤٠)سم، ما هي مساحة المستطيل الواحد؟ أ- ١٨ ب- ١٦ ج- ١٢ د- ٢٠ - قدرات - تفو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E6E8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00FF95C9" w14:textId="6235AC65" w:rsidR="00E571A8" w:rsidRDefault="00FE284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EB902A" wp14:editId="6790104B">
            <wp:extent cx="5943600" cy="4222750"/>
            <wp:effectExtent l="0" t="0" r="0" b="6350"/>
            <wp:docPr id="334783872" name="Picture 47" descr="Let’s Lear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Let’s Learn!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9578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Definition:</w:t>
      </w:r>
      <w:r w:rsidRPr="00FE2844">
        <w:rPr>
          <w:rFonts w:ascii="Roboto Mono" w:hAnsi="Roboto Mono"/>
        </w:rPr>
        <w:t xml:space="preserve"> A dissection that divides a figure into strips using parallel grid lines.</w:t>
      </w:r>
    </w:p>
    <w:p w14:paraId="175F0559" w14:textId="25B9E4ED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  <w:b/>
          <w:bCs/>
        </w:rPr>
        <w:t>Example:</w:t>
      </w:r>
      <w:r w:rsidRPr="00FE2844">
        <w:rPr>
          <w:rFonts w:ascii="Roboto Mono" w:hAnsi="Roboto Mono"/>
        </w:rPr>
        <w:t xml:space="preserve"> A rectangle of width </w:t>
      </w:r>
      <m:oMath>
        <m:r>
          <w:rPr>
            <w:rFonts w:ascii="Cambria Math" w:hAnsi="Cambria Math"/>
          </w:rPr>
          <m:t>15</m:t>
        </m:r>
      </m:oMath>
      <w:r w:rsidRPr="00FE2844">
        <w:rPr>
          <w:rFonts w:ascii="Roboto Mono" w:hAnsi="Roboto Mono"/>
        </w:rPr>
        <w:t xml:space="preserve"> and height </w:t>
      </w:r>
      <m:oMath>
        <m:r>
          <w:rPr>
            <w:rFonts w:ascii="Cambria Math" w:hAnsi="Cambria Math"/>
          </w:rPr>
          <m:t>8</m:t>
        </m:r>
      </m:oMath>
      <w:r w:rsidRPr="00FE2844">
        <w:rPr>
          <w:rFonts w:ascii="Roboto Mono" w:hAnsi="Roboto Mono"/>
        </w:rPr>
        <w:t xml:space="preserve"> is divided into five equal vertical strips.</w:t>
      </w:r>
    </w:p>
    <w:p w14:paraId="335CD843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Width of each strip:</w:t>
      </w:r>
    </w:p>
    <w:p w14:paraId="0BE14D46" w14:textId="15865A8E" w:rsidR="00FE2844" w:rsidRPr="00FE2844" w:rsidRDefault="00FE2844" w:rsidP="00FE284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5D5E1C1E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Area of each strip:</w:t>
      </w:r>
    </w:p>
    <w:p w14:paraId="7E6992BF" w14:textId="72FD81ED" w:rsidR="00FE2844" w:rsidRPr="00FE2844" w:rsidRDefault="00FE2844" w:rsidP="00FE284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strip</m:t>
              </m:r>
            </m:sub>
          </m:sSub>
          <m:r>
            <w:rPr>
              <w:rFonts w:ascii="Cambria Math" w:hAnsi="Cambria Math"/>
            </w:rPr>
            <m:t>=3×8=24</m:t>
          </m:r>
        </m:oMath>
      </m:oMathPara>
    </w:p>
    <w:p w14:paraId="332FA026" w14:textId="77777777" w:rsidR="00FE2844" w:rsidRPr="00FE2844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Total area:</w:t>
      </w:r>
    </w:p>
    <w:p w14:paraId="451FA7E6" w14:textId="7FC98E74" w:rsidR="00FE2844" w:rsidRPr="00FE2844" w:rsidRDefault="00FE2844" w:rsidP="00FE284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A=5×24=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120</m:t>
              </m:r>
            </m:e>
          </m:borderBox>
        </m:oMath>
      </m:oMathPara>
    </w:p>
    <w:p w14:paraId="48F123E4" w14:textId="607CD264" w:rsidR="00FE2844" w:rsidRPr="004F591F" w:rsidRDefault="00FE2844" w:rsidP="00FE2844">
      <w:pPr>
        <w:rPr>
          <w:rFonts w:ascii="Roboto Mono" w:hAnsi="Roboto Mono"/>
        </w:rPr>
      </w:pPr>
      <w:r w:rsidRPr="00FE2844">
        <w:rPr>
          <w:rFonts w:ascii="Roboto Mono" w:hAnsi="Roboto Mono"/>
        </w:rPr>
        <w:t>Horizontal strips can be used in the same way.</w:t>
      </w:r>
    </w:p>
    <w:p w14:paraId="6EC24E43" w14:textId="77777777" w:rsidR="004F591F" w:rsidRDefault="004F591F" w:rsidP="00657C07">
      <w:pPr>
        <w:pStyle w:val="Heading3"/>
      </w:pPr>
      <w:r w:rsidRPr="004F591F">
        <w:lastRenderedPageBreak/>
        <w:t>6. Multi-Stage Grid Dissection</w:t>
      </w:r>
    </w:p>
    <w:p w14:paraId="7A722AD5" w14:textId="08E21801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155C1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Divides a figure into grid regions and then subdivides selected regions again.</w:t>
      </w:r>
    </w:p>
    <w:p w14:paraId="788398DD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Divide a square into four equal squares, then divide each smaller square into four more squares.</w:t>
      </w:r>
    </w:p>
    <w:p w14:paraId="6B8C48A0" w14:textId="05B272AD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29E60335" wp14:editId="7815D01B">
            <wp:extent cx="3390900" cy="3406140"/>
            <wp:effectExtent l="0" t="0" r="0" b="3810"/>
            <wp:docPr id="366117400" name="Picture 36" descr="Dr Frost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r Frost Learn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2A58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661AA5C3" w14:textId="5BF0893A" w:rsidR="00E571A8" w:rsidRDefault="00A53FC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E9009A" wp14:editId="5E6A57E6">
            <wp:extent cx="5943600" cy="4707890"/>
            <wp:effectExtent l="0" t="0" r="0" b="0"/>
            <wp:docPr id="1123105949" name="Picture 48" descr="Exact Values | Edexcel GCSE Maths: Foundation Exam Questions &amp; Answers 2015 [PDF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Exact Values | Edexcel GCSE Maths: Foundation Exam Questions &amp; Answers 2015 [PDF]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5199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Definition:</w:t>
      </w:r>
      <w:r w:rsidRPr="00A53FC4">
        <w:rPr>
          <w:rFonts w:ascii="Roboto Mono" w:hAnsi="Roboto Mono"/>
        </w:rPr>
        <w:t xml:space="preserve"> A method that divides a figure into grid cells and then subdivides selected cells into smaller pieces.</w:t>
      </w:r>
    </w:p>
    <w:p w14:paraId="54AF28F5" w14:textId="12941B3E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Example:</w:t>
      </w:r>
      <w:r w:rsidRPr="00A53FC4">
        <w:rPr>
          <w:rFonts w:ascii="Roboto Mono" w:hAnsi="Roboto Mono"/>
        </w:rPr>
        <w:t xml:space="preserve"> A square of side </w:t>
      </w:r>
      <m:oMath>
        <m:r>
          <w:rPr>
            <w:rFonts w:ascii="Cambria Math" w:hAnsi="Cambria Math"/>
          </w:rPr>
          <m:t>8</m:t>
        </m:r>
      </m:oMath>
      <w:r w:rsidRPr="00A53FC4">
        <w:rPr>
          <w:rFonts w:ascii="Roboto Mono" w:hAnsi="Roboto Mono"/>
        </w:rPr>
        <w:t xml:space="preserve"> is divided into four </w:t>
      </w:r>
      <m:oMath>
        <m:r>
          <w:rPr>
            <w:rFonts w:ascii="Cambria Math" w:hAnsi="Cambria Math"/>
          </w:rPr>
          <m:t>4×4</m:t>
        </m:r>
      </m:oMath>
      <w:r w:rsidRPr="00A53FC4">
        <w:rPr>
          <w:rFonts w:ascii="Roboto Mono" w:hAnsi="Roboto Mono"/>
        </w:rPr>
        <w:t xml:space="preserve"> squares. Each of those four squares is then divided into four </w:t>
      </w:r>
      <m:oMath>
        <m:r>
          <w:rPr>
            <w:rFonts w:ascii="Cambria Math" w:hAnsi="Cambria Math"/>
          </w:rPr>
          <m:t>2×2</m:t>
        </m:r>
      </m:oMath>
      <w:r w:rsidRPr="00A53FC4">
        <w:rPr>
          <w:rFonts w:ascii="Roboto Mono" w:hAnsi="Roboto Mono"/>
        </w:rPr>
        <w:t xml:space="preserve"> squares.</w:t>
      </w:r>
    </w:p>
    <w:p w14:paraId="5EC318B1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There are</w:t>
      </w:r>
    </w:p>
    <w:p w14:paraId="7D972865" w14:textId="5050E846" w:rsidR="00A53FC4" w:rsidRPr="00A53FC4" w:rsidRDefault="00A53FC4" w:rsidP="00A53F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4×4=16</m:t>
          </m:r>
        </m:oMath>
      </m:oMathPara>
    </w:p>
    <w:p w14:paraId="2AF5B2B0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small squares, each with area</w:t>
      </w:r>
    </w:p>
    <w:p w14:paraId="2ED4D77D" w14:textId="788E94D2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small</m:t>
              </m:r>
            </m:sub>
          </m:sSub>
          <m:r>
            <w:rPr>
              <w:rFonts w:ascii="Cambria Math" w:hAnsi="Cambria Math"/>
            </w:rPr>
            <m:t>=2×2=4</m:t>
          </m:r>
        </m:oMath>
      </m:oMathPara>
    </w:p>
    <w:p w14:paraId="365BB02D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Thus,</w:t>
      </w:r>
    </w:p>
    <w:p w14:paraId="7682790C" w14:textId="0E9B84C2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=16×4=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64</m:t>
              </m:r>
            </m:e>
          </m:borderBox>
        </m:oMath>
      </m:oMathPara>
    </w:p>
    <w:p w14:paraId="184B83FC" w14:textId="5CBE0E49" w:rsidR="00A53FC4" w:rsidRPr="004F591F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lastRenderedPageBreak/>
        <w:t>The result is the same whether the square is counted at the first stage or the final stage.</w:t>
      </w:r>
    </w:p>
    <w:p w14:paraId="7FCB0327" w14:textId="77777777" w:rsidR="004F591F" w:rsidRDefault="004F591F" w:rsidP="00657C07">
      <w:pPr>
        <w:pStyle w:val="Heading3"/>
      </w:pPr>
      <w:r w:rsidRPr="004F591F">
        <w:t>7. Pattern-Based Grid Dissection</w:t>
      </w:r>
    </w:p>
    <w:p w14:paraId="3A56636D" w14:textId="1F310EB0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4F810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Uses a grid to create repeated or alternating arrangements of pieces.</w:t>
      </w:r>
    </w:p>
    <w:p w14:paraId="32ED524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A checkerboard pattern formed by alternating shaded and unshaded square cells.</w:t>
      </w:r>
    </w:p>
    <w:p w14:paraId="55797CA6" w14:textId="74DACC24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08D66C01" wp14:editId="24FA1DA2">
            <wp:extent cx="3322320" cy="3352800"/>
            <wp:effectExtent l="0" t="0" r="0" b="0"/>
            <wp:docPr id="268647655" name="Picture 35" descr="combinatorics - Number of rectangles on a checkerboard with at least 4 black squares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ombinatorics - Number of rectangles on a checkerboard with at least 4 black squares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9759" w14:textId="77777777" w:rsidR="00E571A8" w:rsidRDefault="00E571A8" w:rsidP="00E571A8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0A8C2BDE" w14:textId="726C6FA7" w:rsidR="00E571A8" w:rsidRDefault="00A53FC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668634" wp14:editId="6B172828">
            <wp:extent cx="4495800" cy="4495800"/>
            <wp:effectExtent l="0" t="0" r="0" b="0"/>
            <wp:docPr id="344596300" name="Picture 49" descr="[구름] 정사각형의 개수(수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[구름] 정사각형의 개수(수학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5A42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Definition:</w:t>
      </w:r>
      <w:r w:rsidRPr="00A53FC4">
        <w:rPr>
          <w:rFonts w:ascii="Roboto Mono" w:hAnsi="Roboto Mono"/>
        </w:rPr>
        <w:t xml:space="preserve"> A grid-based dissection in which cells are arranged according to a repeating visual or mathematical pattern.</w:t>
      </w:r>
    </w:p>
    <w:p w14:paraId="6FAD9C65" w14:textId="1AF34DB6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Example:</w:t>
      </w:r>
      <w:r w:rsidRPr="00A53FC4">
        <w:rPr>
          <w:rFonts w:ascii="Roboto Mono" w:hAnsi="Roboto Mono"/>
        </w:rPr>
        <w:t xml:space="preserve"> A square grid has </w:t>
      </w:r>
      <m:oMath>
        <m:r>
          <w:rPr>
            <w:rFonts w:ascii="Cambria Math" w:hAnsi="Cambria Math"/>
          </w:rPr>
          <m:t>4</m:t>
        </m:r>
      </m:oMath>
      <w:r w:rsidRPr="00A53FC4">
        <w:rPr>
          <w:rFonts w:ascii="Roboto Mono" w:hAnsi="Roboto Mono"/>
        </w:rPr>
        <w:t xml:space="preserve"> rows and </w:t>
      </w:r>
      <m:oMath>
        <m:r>
          <w:rPr>
            <w:rFonts w:ascii="Cambria Math" w:hAnsi="Cambria Math"/>
          </w:rPr>
          <m:t>4</m:t>
        </m:r>
      </m:oMath>
      <w:r w:rsidRPr="00A53FC4">
        <w:rPr>
          <w:rFonts w:ascii="Roboto Mono" w:hAnsi="Roboto Mono"/>
        </w:rPr>
        <w:t xml:space="preserve"> columns, with alternating black and white cells.</w:t>
      </w:r>
    </w:p>
    <w:p w14:paraId="7255C9CC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Total cells:</w:t>
      </w:r>
    </w:p>
    <w:p w14:paraId="602B81BB" w14:textId="529DA59D" w:rsidR="00A53FC4" w:rsidRPr="00A53FC4" w:rsidRDefault="00A53FC4" w:rsidP="00A53F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N=4×4=16</m:t>
          </m:r>
        </m:oMath>
      </m:oMathPara>
    </w:p>
    <w:p w14:paraId="001CCF0F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Because the grid has an even number of cells in each direction, eight cells are black and eight are white.</w:t>
      </w:r>
    </w:p>
    <w:p w14:paraId="6C402A0B" w14:textId="05A24CF5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 xml:space="preserve">If every cell has area </w:t>
      </w:r>
      <m:oMath>
        <m:r>
          <w:rPr>
            <w:rFonts w:ascii="Cambria Math" w:hAnsi="Cambria Math"/>
          </w:rPr>
          <m:t>1</m:t>
        </m:r>
      </m:oMath>
      <w:r w:rsidRPr="00A53FC4">
        <w:rPr>
          <w:rFonts w:ascii="Roboto Mono" w:hAnsi="Roboto Mono"/>
        </w:rPr>
        <w:t>, then</w:t>
      </w:r>
    </w:p>
    <w:p w14:paraId="7499DFA8" w14:textId="28A953A7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black</m:t>
              </m:r>
            </m:sub>
          </m:sSub>
          <m:r>
            <w:rPr>
              <w:rFonts w:ascii="Cambria Math" w:hAnsi="Cambria Math"/>
            </w:rPr>
            <m:t>=8,  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white</m:t>
              </m:r>
            </m:sub>
          </m:sSub>
          <m:r>
            <w:rPr>
              <w:rFonts w:ascii="Cambria Math" w:hAnsi="Cambria Math"/>
            </w:rPr>
            <m:t>=8</m:t>
          </m:r>
        </m:oMath>
      </m:oMathPara>
    </w:p>
    <w:p w14:paraId="52129C1B" w14:textId="372089CC" w:rsidR="00A53FC4" w:rsidRPr="004F591F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This pattern is useful for studying equal-area regions, alternating arrangements, and symmetry.</w:t>
      </w:r>
    </w:p>
    <w:p w14:paraId="30AFE1DE" w14:textId="77777777" w:rsidR="004F591F" w:rsidRDefault="004F591F" w:rsidP="00657C07">
      <w:pPr>
        <w:pStyle w:val="Heading3"/>
      </w:pPr>
      <w:r w:rsidRPr="004F591F">
        <w:lastRenderedPageBreak/>
        <w:t>8. Rearrangement-Based Grid Dissection</w:t>
      </w:r>
    </w:p>
    <w:p w14:paraId="00227CFD" w14:textId="4621AF15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8DB43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Uses grid-defined pieces that can be rearranged to form another figure.</w:t>
      </w:r>
    </w:p>
    <w:p w14:paraId="45807C78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Four rectangular pieces cut from a \(12\times4\) rectangle and rearranged into a \(6\times8\) rectangle.</w:t>
      </w:r>
    </w:p>
    <w:p w14:paraId="6D33ED58" w14:textId="6B3006DE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2C846777" wp14:editId="64C8D386">
            <wp:extent cx="5943600" cy="3871595"/>
            <wp:effectExtent l="0" t="0" r="0" b="0"/>
            <wp:docPr id="617991984" name="Picture 34" descr="Внеклассное занятие по математике «Геометрия ножниц. Задачи на разрезание и складывание фигу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Внеклассное занятие по математике «Геометрия ножниц. Задачи на разрезание и складывание фигур»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7231" w14:textId="77777777" w:rsidR="00E571A8" w:rsidRDefault="00E571A8" w:rsidP="00A53FC4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2C08F47F" w14:textId="2E7A4731" w:rsidR="00E571A8" w:rsidRDefault="00A53FC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440A9C" wp14:editId="43E1F40A">
            <wp:extent cx="5943600" cy="2967990"/>
            <wp:effectExtent l="0" t="0" r="0" b="3810"/>
            <wp:docPr id="1177761425" name="Picture 50" descr="What goes a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What goes aroun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4E6F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Definition:</w:t>
      </w:r>
      <w:r w:rsidRPr="00A53FC4">
        <w:rPr>
          <w:rFonts w:ascii="Roboto Mono" w:hAnsi="Roboto Mono"/>
        </w:rPr>
        <w:t xml:space="preserve"> A grid-based dissection in which pieces are cut along grid lines and rearranged to form a different figure.</w:t>
      </w:r>
    </w:p>
    <w:p w14:paraId="3342E0B3" w14:textId="2FD07F52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Example:</w:t>
      </w:r>
      <w:r w:rsidRPr="00A53FC4">
        <w:rPr>
          <w:rFonts w:ascii="Roboto Mono" w:hAnsi="Roboto Mono"/>
        </w:rPr>
        <w:t xml:space="preserve"> A </w:t>
      </w:r>
      <m:oMath>
        <m:r>
          <w:rPr>
            <w:rFonts w:ascii="Cambria Math" w:hAnsi="Cambria Math"/>
          </w:rPr>
          <m:t>12×4</m:t>
        </m:r>
      </m:oMath>
      <w:r w:rsidRPr="00A53FC4">
        <w:rPr>
          <w:rFonts w:ascii="Roboto Mono" w:hAnsi="Roboto Mono"/>
        </w:rPr>
        <w:t xml:space="preserve"> rectangle is divided into four </w:t>
      </w:r>
      <m:oMath>
        <m:r>
          <w:rPr>
            <w:rFonts w:ascii="Cambria Math" w:hAnsi="Cambria Math"/>
          </w:rPr>
          <m:t>3×4</m:t>
        </m:r>
      </m:oMath>
      <w:r w:rsidRPr="00A53FC4">
        <w:rPr>
          <w:rFonts w:ascii="Roboto Mono" w:hAnsi="Roboto Mono"/>
        </w:rPr>
        <w:t xml:space="preserve"> rectangles. Rearrange the four pieces into a </w:t>
      </w:r>
      <m:oMath>
        <m:r>
          <w:rPr>
            <w:rFonts w:ascii="Cambria Math" w:hAnsi="Cambria Math"/>
          </w:rPr>
          <m:t>6×8</m:t>
        </m:r>
      </m:oMath>
      <w:r w:rsidRPr="00A53FC4">
        <w:rPr>
          <w:rFonts w:ascii="Roboto Mono" w:hAnsi="Roboto Mono"/>
        </w:rPr>
        <w:t xml:space="preserve"> rectangle.</w:t>
      </w:r>
    </w:p>
    <w:p w14:paraId="27B30DEB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Original area:</w:t>
      </w:r>
    </w:p>
    <w:p w14:paraId="1B29B083" w14:textId="57ED28A8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=12×4=48</m:t>
          </m:r>
        </m:oMath>
      </m:oMathPara>
    </w:p>
    <w:p w14:paraId="296557A6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New area:</w:t>
      </w:r>
    </w:p>
    <w:p w14:paraId="2FE04EC7" w14:textId="18FE291A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=6×8=48</m:t>
          </m:r>
        </m:oMath>
      </m:oMathPara>
    </w:p>
    <w:p w14:paraId="4B3AE91B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Therefore,</w:t>
      </w:r>
    </w:p>
    <w:p w14:paraId="2E0D8F38" w14:textId="7A115C61" w:rsidR="00A53FC4" w:rsidRPr="00A53FC4" w:rsidRDefault="00A53FC4" w:rsidP="00A53FC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=48</m:t>
              </m:r>
            </m:e>
          </m:borderBox>
        </m:oMath>
      </m:oMathPara>
    </w:p>
    <w:p w14:paraId="3832127C" w14:textId="0A030731" w:rsidR="00A53FC4" w:rsidRPr="004F591F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The area is preserved because the same pieces are used without gaps or overlaps.</w:t>
      </w:r>
    </w:p>
    <w:p w14:paraId="7C253C6E" w14:textId="77777777" w:rsidR="004F591F" w:rsidRDefault="004F591F" w:rsidP="00657C07">
      <w:pPr>
        <w:pStyle w:val="Heading3"/>
      </w:pPr>
      <w:r w:rsidRPr="004F591F">
        <w:t>9. Equal-Area Grid Dissection</w:t>
      </w:r>
    </w:p>
    <w:p w14:paraId="031D582A" w14:textId="17CBE62D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C44B8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Divides a figure into regions with equal areas, using grid cells to make the partition clear.</w:t>
      </w:r>
    </w:p>
    <w:p w14:paraId="0F350AF5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Example: A \(6\times4\) rectangle divided into four equal-area regions, each of area \(6\).</w:t>
      </w:r>
    </w:p>
    <w:p w14:paraId="00F210C1" w14:textId="34D6AD47" w:rsidR="004F591F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2AC2591B" wp14:editId="3E4C5DCB">
            <wp:extent cx="5943600" cy="5010150"/>
            <wp:effectExtent l="0" t="0" r="0" b="0"/>
            <wp:docPr id="377933348" name="Picture 33" descr="Area of Square - Formula, How to Find Area of Squa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rea of Square - Formula, How to Find Area of Square?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F32F" w14:textId="77777777" w:rsidR="00681487" w:rsidRDefault="00681487" w:rsidP="00681487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1490E10A" w14:textId="762C583E" w:rsidR="00681487" w:rsidRDefault="00A53FC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E995F1" wp14:editId="51D612AF">
            <wp:extent cx="5943600" cy="3748405"/>
            <wp:effectExtent l="0" t="0" r="0" b="4445"/>
            <wp:docPr id="1230497634" name="Picture 51" descr="El rectángulo tiene dimensiones 3 cm x 6 cm y cada uno de sus lados ha sido dividido en tres partes - Brainly.l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El rectángulo tiene dimensiones 3 cm x 6 cm y cada uno de sus lados ha sido dividido en tres partes - Brainly.la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CB5B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Definition:</w:t>
      </w:r>
      <w:r w:rsidRPr="00A53FC4">
        <w:rPr>
          <w:rFonts w:ascii="Roboto Mono" w:hAnsi="Roboto Mono"/>
        </w:rPr>
        <w:t xml:space="preserve"> A grid-based dissection that creates regions with equal areas, even if the regions do not necessarily have the same shape.</w:t>
      </w:r>
    </w:p>
    <w:p w14:paraId="36BB13BD" w14:textId="21EDA17E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Example:</w:t>
      </w:r>
      <w:r w:rsidRPr="00A53FC4">
        <w:rPr>
          <w:rFonts w:ascii="Roboto Mono" w:hAnsi="Roboto Mono"/>
        </w:rPr>
        <w:t xml:space="preserve"> A </w:t>
      </w:r>
      <m:oMath>
        <m:r>
          <w:rPr>
            <w:rFonts w:ascii="Cambria Math" w:hAnsi="Cambria Math"/>
          </w:rPr>
          <m:t>6×4</m:t>
        </m:r>
      </m:oMath>
      <w:r w:rsidRPr="00A53FC4">
        <w:rPr>
          <w:rFonts w:ascii="Roboto Mono" w:hAnsi="Roboto Mono"/>
        </w:rPr>
        <w:t xml:space="preserve"> rectangle is divided into four </w:t>
      </w:r>
      <m:oMath>
        <m:r>
          <w:rPr>
            <w:rFonts w:ascii="Cambria Math" w:hAnsi="Cambria Math"/>
          </w:rPr>
          <m:t>3×2</m:t>
        </m:r>
      </m:oMath>
      <w:r w:rsidRPr="00A53FC4">
        <w:rPr>
          <w:rFonts w:ascii="Roboto Mono" w:hAnsi="Roboto Mono"/>
        </w:rPr>
        <w:t xml:space="preserve"> rectangles.</w:t>
      </w:r>
    </w:p>
    <w:p w14:paraId="41F0FD8C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Original area:</w:t>
      </w:r>
    </w:p>
    <w:p w14:paraId="553BAD10" w14:textId="24AD9917" w:rsidR="00A53FC4" w:rsidRPr="00A53FC4" w:rsidRDefault="00A53FC4" w:rsidP="00A53F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A=6×4=24</m:t>
          </m:r>
        </m:oMath>
      </m:oMathPara>
    </w:p>
    <w:p w14:paraId="6D6B2A68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Area of each of the four pieces:</w:t>
      </w:r>
    </w:p>
    <w:p w14:paraId="4346D1B1" w14:textId="0D01EEBF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piece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7FA9DB3C" w14:textId="61E0694A" w:rsidR="00A53FC4" w:rsidRPr="004F591F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Here, the pieces are both equal in area and congruent. In other grid dissections, equal-area pieces may have different dimensions or shapes.</w:t>
      </w:r>
    </w:p>
    <w:p w14:paraId="617974FB" w14:textId="77777777" w:rsidR="004F591F" w:rsidRDefault="004F591F" w:rsidP="00657C07">
      <w:pPr>
        <w:pStyle w:val="Heading3"/>
      </w:pPr>
      <w:r w:rsidRPr="004F591F">
        <w:t>10. Grouped-Cell Grid Dissection</w:t>
      </w:r>
    </w:p>
    <w:p w14:paraId="72471D0F" w14:textId="2D32C55B" w:rsidR="00657C07" w:rsidRPr="00657C07" w:rsidRDefault="00657C07" w:rsidP="00657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7ACFC" w14:textId="77777777" w:rsidR="00A53FC4" w:rsidRDefault="00A53FC4" w:rsidP="004F591F">
      <w:pPr>
        <w:rPr>
          <w:rFonts w:ascii="Roboto Mono" w:hAnsi="Roboto Mono"/>
        </w:rPr>
      </w:pPr>
    </w:p>
    <w:p w14:paraId="0B89BC38" w14:textId="3F74DB8E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Combines adjacent grid cells into larger pieces, such as rectangles, squares, or L-shaped regions.</w:t>
      </w:r>
    </w:p>
    <w:p w14:paraId="3E067906" w14:textId="77777777" w:rsid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Example: Group twelve unit squares into three rectangles, each containing four unit squares.</w:t>
      </w:r>
    </w:p>
    <w:p w14:paraId="4E9E755C" w14:textId="78E5D458" w:rsidR="00657C07" w:rsidRDefault="00657C07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drawing>
          <wp:inline distT="0" distB="0" distL="0" distR="0" wp14:anchorId="241029E8" wp14:editId="1B247F87">
            <wp:extent cx="3695700" cy="3223260"/>
            <wp:effectExtent l="0" t="0" r="0" b="0"/>
            <wp:docPr id="1895382130" name="Picture 32" descr="Questão Na  malha  quadriculada  abaixo,  a  figura  em  destaque  representa  uma  ciclovia.  Um  ciclista deu  quat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Questão Na  malha  quadriculada  abaixo,  a  figura  em  destaque  representa  uma  ciclovia.  Um  ciclista deu  quat..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847D" w14:textId="4B9977E6" w:rsidR="00A53FC4" w:rsidRDefault="00A53FC4" w:rsidP="004F591F">
      <w:pPr>
        <w:rPr>
          <w:rFonts w:ascii="Roboto Mono" w:hAnsi="Roboto Mono"/>
          <w:b/>
          <w:bCs/>
        </w:rPr>
      </w:pPr>
      <w:r w:rsidRPr="00E571A8">
        <w:rPr>
          <w:rFonts w:ascii="Roboto Mono" w:hAnsi="Roboto Mono"/>
          <w:b/>
          <w:bCs/>
        </w:rPr>
        <w:t>Detailed Explanation of Each Type</w:t>
      </w:r>
    </w:p>
    <w:p w14:paraId="018F23C2" w14:textId="5D61F84D" w:rsidR="00A53FC4" w:rsidRDefault="00A53FC4" w:rsidP="004F59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D0DD82" wp14:editId="5F766DDF">
            <wp:extent cx="3970020" cy="3749040"/>
            <wp:effectExtent l="0" t="0" r="0" b="3810"/>
            <wp:docPr id="531676966" name="Picture 52" descr="Tô màu hình chữ nhật có diện tích là 8 cm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Tô màu hình chữ nhật có diện tích là 8 cm2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6199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Definition:</w:t>
      </w:r>
      <w:r w:rsidRPr="00A53FC4">
        <w:rPr>
          <w:rFonts w:ascii="Roboto Mono" w:hAnsi="Roboto Mono"/>
        </w:rPr>
        <w:t xml:space="preserve"> A method of combining adjacent grid cells into larger pieces after creating the initial grid.</w:t>
      </w:r>
    </w:p>
    <w:p w14:paraId="22C1D4D8" w14:textId="364ECEF4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  <w:b/>
          <w:bCs/>
        </w:rPr>
        <w:t>Example:</w:t>
      </w:r>
      <w:r w:rsidRPr="00A53FC4">
        <w:rPr>
          <w:rFonts w:ascii="Roboto Mono" w:hAnsi="Roboto Mono"/>
        </w:rPr>
        <w:t xml:space="preserve"> A </w:t>
      </w:r>
      <m:oMath>
        <m:r>
          <w:rPr>
            <w:rFonts w:ascii="Cambria Math" w:hAnsi="Cambria Math"/>
          </w:rPr>
          <m:t>3×4</m:t>
        </m:r>
      </m:oMath>
      <w:r w:rsidRPr="00A53FC4">
        <w:rPr>
          <w:rFonts w:ascii="Roboto Mono" w:hAnsi="Roboto Mono"/>
        </w:rPr>
        <w:t xml:space="preserve"> grid contains </w:t>
      </w:r>
      <m:oMath>
        <m:r>
          <w:rPr>
            <w:rFonts w:ascii="Cambria Math" w:hAnsi="Cambria Math"/>
          </w:rPr>
          <m:t>12</m:t>
        </m:r>
      </m:oMath>
      <w:r w:rsidRPr="00A53FC4">
        <w:rPr>
          <w:rFonts w:ascii="Roboto Mono" w:hAnsi="Roboto Mono"/>
        </w:rPr>
        <w:t xml:space="preserve"> unit squares. Group the cells into three </w:t>
      </w:r>
      <m:oMath>
        <m:r>
          <w:rPr>
            <w:rFonts w:ascii="Cambria Math" w:hAnsi="Cambria Math"/>
          </w:rPr>
          <m:t>2×2</m:t>
        </m:r>
      </m:oMath>
      <w:r w:rsidRPr="00A53FC4">
        <w:rPr>
          <w:rFonts w:ascii="Roboto Mono" w:hAnsi="Roboto Mono"/>
        </w:rPr>
        <w:t xml:space="preserve"> squares.</w:t>
      </w:r>
    </w:p>
    <w:p w14:paraId="010F2709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Each group has area</w:t>
      </w:r>
    </w:p>
    <w:p w14:paraId="3D59301A" w14:textId="23B9EB50" w:rsidR="00A53FC4" w:rsidRPr="00A53FC4" w:rsidRDefault="00A53FC4" w:rsidP="00A53F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group</m:t>
              </m:r>
            </m:sub>
          </m:sSub>
          <m:r>
            <w:rPr>
              <w:rFonts w:ascii="Cambria Math" w:hAnsi="Cambria Math"/>
            </w:rPr>
            <m:t>=2×2=4</m:t>
          </m:r>
        </m:oMath>
      </m:oMathPara>
    </w:p>
    <w:p w14:paraId="21973941" w14:textId="77777777" w:rsidR="00A53FC4" w:rsidRPr="00A53FC4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The total area is</w:t>
      </w:r>
    </w:p>
    <w:p w14:paraId="417C2F75" w14:textId="0E5BE835" w:rsidR="00A53FC4" w:rsidRPr="00A53FC4" w:rsidRDefault="00A53FC4" w:rsidP="00A53F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A=3×4=12</m:t>
          </m:r>
        </m:oMath>
      </m:oMathPara>
    </w:p>
    <w:p w14:paraId="3F33B271" w14:textId="103864AA" w:rsidR="00A53FC4" w:rsidRPr="004F591F" w:rsidRDefault="00A53FC4" w:rsidP="00A53FC4">
      <w:pPr>
        <w:rPr>
          <w:rFonts w:ascii="Roboto Mono" w:hAnsi="Roboto Mono"/>
        </w:rPr>
      </w:pPr>
      <w:r w:rsidRPr="00A53FC4">
        <w:rPr>
          <w:rFonts w:ascii="Roboto Mono" w:hAnsi="Roboto Mono"/>
        </w:rPr>
        <w:t>Important: The groups must cover the entire original figure without overlapping interiors or leaving gaps. If a group is intended to be rectangular, its cells must form a rectangle.</w:t>
      </w:r>
    </w:p>
    <w:p w14:paraId="730EF747" w14:textId="0DE0B5A2" w:rsidR="004F591F" w:rsidRDefault="004F591F" w:rsidP="004F591F">
      <w:pPr>
        <w:pStyle w:val="Heading2"/>
      </w:pPr>
      <w:r w:rsidRPr="004F591F">
        <w:t>Key Formulas for Grid-Based Dissection</w:t>
      </w:r>
    </w:p>
    <w:p w14:paraId="261E600C" w14:textId="765779D5" w:rsidR="004F591F" w:rsidRDefault="004F591F" w:rsidP="004F59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47C93" w14:textId="371BAF34" w:rsidR="00A53FC4" w:rsidRPr="004F591F" w:rsidRDefault="00A53FC4" w:rsidP="004F591F">
      <w:r>
        <w:rPr>
          <w:noProof/>
        </w:rPr>
        <w:lastRenderedPageBreak/>
        <w:drawing>
          <wp:inline distT="0" distB="0" distL="0" distR="0" wp14:anchorId="07B6E0B6" wp14:editId="52248760">
            <wp:extent cx="5943600" cy="2907665"/>
            <wp:effectExtent l="0" t="0" r="0" b="6985"/>
            <wp:docPr id="72892279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2986"/>
      </w:tblGrid>
      <w:tr w:rsidR="004F591F" w:rsidRPr="004F591F" w14:paraId="0714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4A51" w14:textId="77777777" w:rsidR="004F591F" w:rsidRPr="004F591F" w:rsidRDefault="004F591F" w:rsidP="004F591F">
            <w:pPr>
              <w:rPr>
                <w:rFonts w:ascii="Roboto Mono" w:hAnsi="Roboto Mono"/>
                <w:b/>
                <w:bCs/>
              </w:rPr>
            </w:pPr>
            <w:r w:rsidRPr="004F591F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FCD214" w14:textId="77777777" w:rsidR="004F591F" w:rsidRPr="004F591F" w:rsidRDefault="004F591F" w:rsidP="004F591F">
            <w:pPr>
              <w:rPr>
                <w:rFonts w:ascii="Roboto Mono" w:hAnsi="Roboto Mono"/>
                <w:b/>
                <w:bCs/>
              </w:rPr>
            </w:pPr>
            <w:r w:rsidRPr="004F591F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4F591F" w:rsidRPr="004F591F" w14:paraId="3586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4082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Number of grid cells</w:t>
            </w:r>
          </w:p>
        </w:tc>
        <w:tc>
          <w:tcPr>
            <w:tcW w:w="0" w:type="auto"/>
            <w:vAlign w:val="center"/>
            <w:hideMark/>
          </w:tcPr>
          <w:p w14:paraId="6B1F943D" w14:textId="31863D8B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N=mn</m:t>
                </m:r>
              </m:oMath>
            </m:oMathPara>
          </w:p>
        </w:tc>
      </w:tr>
      <w:tr w:rsidR="004F591F" w:rsidRPr="004F591F" w14:paraId="3214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9781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Area of a rectangular cell</w:t>
            </w:r>
          </w:p>
        </w:tc>
        <w:tc>
          <w:tcPr>
            <w:tcW w:w="0" w:type="auto"/>
            <w:vAlign w:val="center"/>
            <w:hideMark/>
          </w:tcPr>
          <w:p w14:paraId="1EFEDA93" w14:textId="616C539D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4F591F" w:rsidRPr="004F591F" w14:paraId="32C17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E1FA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Area of equal square cell</w:t>
            </w:r>
          </w:p>
        </w:tc>
        <w:tc>
          <w:tcPr>
            <w:tcW w:w="0" w:type="auto"/>
            <w:vAlign w:val="center"/>
            <w:hideMark/>
          </w:tcPr>
          <w:p w14:paraId="0597FC94" w14:textId="5282CB37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cell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F591F" w:rsidRPr="004F591F" w14:paraId="5956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BC7E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Total area of rectangular cells</w:t>
            </w:r>
          </w:p>
        </w:tc>
        <w:tc>
          <w:tcPr>
            <w:tcW w:w="0" w:type="auto"/>
            <w:vAlign w:val="center"/>
            <w:hideMark/>
          </w:tcPr>
          <w:p w14:paraId="7B2519AB" w14:textId="7B5DEAC5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4F591F" w:rsidRPr="004F591F" w14:paraId="3570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1FDE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Equal-area partition</w:t>
            </w:r>
          </w:p>
        </w:tc>
        <w:tc>
          <w:tcPr>
            <w:tcW w:w="0" w:type="auto"/>
            <w:vAlign w:val="center"/>
            <w:hideMark/>
          </w:tcPr>
          <w:p w14:paraId="691A6A67" w14:textId="48C17A50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piece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tr w:rsidR="004F591F" w:rsidRPr="004F591F" w14:paraId="4D93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59C0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Cell width for equal columns</w:t>
            </w:r>
          </w:p>
        </w:tc>
        <w:tc>
          <w:tcPr>
            <w:tcW w:w="0" w:type="auto"/>
            <w:vAlign w:val="center"/>
            <w:hideMark/>
          </w:tcPr>
          <w:p w14:paraId="1AE7E6F4" w14:textId="5B0C2BB6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</w:tr>
      <w:tr w:rsidR="004F591F" w:rsidRPr="004F591F" w14:paraId="3B22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CA55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Cell height for equal rows</w:t>
            </w:r>
          </w:p>
        </w:tc>
        <w:tc>
          <w:tcPr>
            <w:tcW w:w="0" w:type="auto"/>
            <w:vAlign w:val="center"/>
            <w:hideMark/>
          </w:tcPr>
          <w:p w14:paraId="67FEF5A5" w14:textId="48150704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tr w:rsidR="004F591F" w:rsidRPr="004F591F" w14:paraId="40CC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B7D3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Rectangle area</w:t>
            </w:r>
          </w:p>
        </w:tc>
        <w:tc>
          <w:tcPr>
            <w:tcW w:w="0" w:type="auto"/>
            <w:vAlign w:val="center"/>
            <w:hideMark/>
          </w:tcPr>
          <w:p w14:paraId="28E6FEE2" w14:textId="3C45FACD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A=WH</m:t>
                </m:r>
              </m:oMath>
            </m:oMathPara>
          </w:p>
        </w:tc>
      </w:tr>
      <w:tr w:rsidR="004F591F" w:rsidRPr="004F591F" w14:paraId="5F18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A030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Area by subtraction</w:t>
            </w:r>
          </w:p>
        </w:tc>
        <w:tc>
          <w:tcPr>
            <w:tcW w:w="0" w:type="auto"/>
            <w:vAlign w:val="center"/>
            <w:hideMark/>
          </w:tcPr>
          <w:p w14:paraId="1F140BE2" w14:textId="074145BF" w:rsidR="004F591F" w:rsidRPr="004F591F" w:rsidRDefault="00754634" w:rsidP="004F591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remaining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whole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removed</m:t>
                    </m:r>
                  </m:sub>
                </m:sSub>
              </m:oMath>
            </m:oMathPara>
          </w:p>
        </w:tc>
      </w:tr>
    </w:tbl>
    <w:p w14:paraId="5057A26E" w14:textId="06E01CAD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W</m:t>
        </m:r>
      </m:oMath>
      <w:r w:rsidRPr="004F591F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H</m:t>
        </m:r>
      </m:oMath>
      <w:r w:rsidRPr="004F591F">
        <w:rPr>
          <w:rFonts w:ascii="Roboto Mono" w:hAnsi="Roboto Mono"/>
        </w:rPr>
        <w:t xml:space="preserve"> are the original rectangle's width and height, while </w:t>
      </w:r>
      <m:oMath>
        <m:r>
          <w:rPr>
            <w:rFonts w:ascii="Cambria Math" w:hAnsi="Cambria Math"/>
          </w:rPr>
          <m:t>m</m:t>
        </m:r>
      </m:oMath>
      <w:r w:rsidRPr="004F591F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n</m:t>
        </m:r>
      </m:oMath>
      <w:r w:rsidRPr="004F591F">
        <w:rPr>
          <w:rFonts w:ascii="Roboto Mono" w:hAnsi="Roboto Mono"/>
        </w:rPr>
        <w:t xml:space="preserve"> are the numbers of columns and rows.</w:t>
      </w:r>
    </w:p>
    <w:p w14:paraId="4CFF4707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For a grid with unequal cell dimensions, the total area is the sum of the individual cell areas. If the cells completely partition the original figure, this sum equals its area.</w:t>
      </w:r>
    </w:p>
    <w:p w14:paraId="7854B50D" w14:textId="43C113AC" w:rsidR="004F591F" w:rsidRDefault="004F591F" w:rsidP="004F591F">
      <w:pPr>
        <w:pStyle w:val="Heading2"/>
      </w:pPr>
      <w:r w:rsidRPr="004F591F">
        <w:t>Comparison with Other Dissection Methods</w:t>
      </w:r>
    </w:p>
    <w:p w14:paraId="1D975DE8" w14:textId="52FA40C2" w:rsidR="004F591F" w:rsidRDefault="004F591F" w:rsidP="004F59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75863" w14:textId="4203D2B8" w:rsidR="00895D90" w:rsidRPr="004F591F" w:rsidRDefault="00895D90" w:rsidP="004F591F">
      <w:r>
        <w:rPr>
          <w:noProof/>
        </w:rPr>
        <w:drawing>
          <wp:inline distT="0" distB="0" distL="0" distR="0" wp14:anchorId="5A66F1AF" wp14:editId="00A47DC7">
            <wp:extent cx="5943600" cy="1934210"/>
            <wp:effectExtent l="0" t="0" r="0" b="8890"/>
            <wp:docPr id="5397143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008"/>
        <w:gridCol w:w="2930"/>
      </w:tblGrid>
      <w:tr w:rsidR="004F591F" w:rsidRPr="004F591F" w14:paraId="3127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A7EF" w14:textId="77777777" w:rsidR="004F591F" w:rsidRPr="004F591F" w:rsidRDefault="004F591F" w:rsidP="004F591F">
            <w:pPr>
              <w:rPr>
                <w:rFonts w:ascii="Roboto Mono" w:hAnsi="Roboto Mono"/>
                <w:b/>
                <w:bCs/>
              </w:rPr>
            </w:pPr>
            <w:r w:rsidRPr="004F591F">
              <w:rPr>
                <w:rFonts w:ascii="Roboto Mono" w:hAnsi="Roboto Mono"/>
                <w:b/>
                <w:bCs/>
              </w:rPr>
              <w:t>Dissection method</w:t>
            </w:r>
          </w:p>
        </w:tc>
        <w:tc>
          <w:tcPr>
            <w:tcW w:w="0" w:type="auto"/>
            <w:vAlign w:val="center"/>
            <w:hideMark/>
          </w:tcPr>
          <w:p w14:paraId="34E1718A" w14:textId="77777777" w:rsidR="004F591F" w:rsidRPr="004F591F" w:rsidRDefault="004F591F" w:rsidP="004F591F">
            <w:pPr>
              <w:rPr>
                <w:rFonts w:ascii="Roboto Mono" w:hAnsi="Roboto Mono"/>
                <w:b/>
                <w:bCs/>
              </w:rPr>
            </w:pPr>
            <w:r w:rsidRPr="004F591F">
              <w:rPr>
                <w:rFonts w:ascii="Roboto Mono" w:hAnsi="Roboto Mono"/>
                <w:b/>
                <w:bCs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47CD7C52" w14:textId="77777777" w:rsidR="004F591F" w:rsidRPr="004F591F" w:rsidRDefault="004F591F" w:rsidP="004F591F">
            <w:pPr>
              <w:rPr>
                <w:rFonts w:ascii="Roboto Mono" w:hAnsi="Roboto Mono"/>
                <w:b/>
                <w:bCs/>
              </w:rPr>
            </w:pPr>
            <w:r w:rsidRPr="004F591F">
              <w:rPr>
                <w:rFonts w:ascii="Roboto Mono" w:hAnsi="Roboto Mono"/>
                <w:b/>
                <w:bCs/>
              </w:rPr>
              <w:t>Typical pieces</w:t>
            </w:r>
          </w:p>
        </w:tc>
      </w:tr>
      <w:tr w:rsidR="004F591F" w:rsidRPr="004F591F" w14:paraId="3EE7B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4359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Grid-Based Dissection</w:t>
            </w:r>
          </w:p>
        </w:tc>
        <w:tc>
          <w:tcPr>
            <w:tcW w:w="0" w:type="auto"/>
            <w:vAlign w:val="center"/>
            <w:hideMark/>
          </w:tcPr>
          <w:p w14:paraId="11BB99C2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Uses intersecting horizontal and vertical grid lines</w:t>
            </w:r>
          </w:p>
        </w:tc>
        <w:tc>
          <w:tcPr>
            <w:tcW w:w="0" w:type="auto"/>
            <w:vAlign w:val="center"/>
            <w:hideMark/>
          </w:tcPr>
          <w:p w14:paraId="65065495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Squares, rectangles, partial cells</w:t>
            </w:r>
          </w:p>
        </w:tc>
      </w:tr>
      <w:tr w:rsidR="004F591F" w:rsidRPr="004F591F" w14:paraId="4AED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F1BF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Triangular Dissection</w:t>
            </w:r>
          </w:p>
        </w:tc>
        <w:tc>
          <w:tcPr>
            <w:tcW w:w="0" w:type="auto"/>
            <w:vAlign w:val="center"/>
            <w:hideMark/>
          </w:tcPr>
          <w:p w14:paraId="15210122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Divides a figure into triangles</w:t>
            </w:r>
          </w:p>
        </w:tc>
        <w:tc>
          <w:tcPr>
            <w:tcW w:w="0" w:type="auto"/>
            <w:vAlign w:val="center"/>
            <w:hideMark/>
          </w:tcPr>
          <w:p w14:paraId="2E35398A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Triangles</w:t>
            </w:r>
          </w:p>
        </w:tc>
      </w:tr>
      <w:tr w:rsidR="004F591F" w:rsidRPr="004F591F" w14:paraId="53BA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5CF3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Rectangular Dissection</w:t>
            </w:r>
          </w:p>
        </w:tc>
        <w:tc>
          <w:tcPr>
            <w:tcW w:w="0" w:type="auto"/>
            <w:vAlign w:val="center"/>
            <w:hideMark/>
          </w:tcPr>
          <w:p w14:paraId="3B5284F5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Divides a figure into rectangles</w:t>
            </w:r>
          </w:p>
        </w:tc>
        <w:tc>
          <w:tcPr>
            <w:tcW w:w="0" w:type="auto"/>
            <w:vAlign w:val="center"/>
            <w:hideMark/>
          </w:tcPr>
          <w:p w14:paraId="67C38B0F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Rectangles</w:t>
            </w:r>
          </w:p>
        </w:tc>
      </w:tr>
      <w:tr w:rsidR="004F591F" w:rsidRPr="004F591F" w14:paraId="1EE4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A765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Circular Dissection</w:t>
            </w:r>
          </w:p>
        </w:tc>
        <w:tc>
          <w:tcPr>
            <w:tcW w:w="0" w:type="auto"/>
            <w:vAlign w:val="center"/>
            <w:hideMark/>
          </w:tcPr>
          <w:p w14:paraId="4C8D94A6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Uses radii, chords, and arcs</w:t>
            </w:r>
          </w:p>
        </w:tc>
        <w:tc>
          <w:tcPr>
            <w:tcW w:w="0" w:type="auto"/>
            <w:vAlign w:val="center"/>
            <w:hideMark/>
          </w:tcPr>
          <w:p w14:paraId="6E8C7EAA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Sectors, segments, annuli</w:t>
            </w:r>
          </w:p>
        </w:tc>
      </w:tr>
      <w:tr w:rsidR="004F591F" w:rsidRPr="004F591F" w14:paraId="024E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CE3C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Mixed-Shape Dissection</w:t>
            </w:r>
          </w:p>
        </w:tc>
        <w:tc>
          <w:tcPr>
            <w:tcW w:w="0" w:type="auto"/>
            <w:vAlign w:val="center"/>
            <w:hideMark/>
          </w:tcPr>
          <w:p w14:paraId="0D10AB9E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Uses different types of pieces</w:t>
            </w:r>
          </w:p>
        </w:tc>
        <w:tc>
          <w:tcPr>
            <w:tcW w:w="0" w:type="auto"/>
            <w:vAlign w:val="center"/>
            <w:hideMark/>
          </w:tcPr>
          <w:p w14:paraId="53947B61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Triangles, rectangles, curved pieces</w:t>
            </w:r>
          </w:p>
        </w:tc>
      </w:tr>
      <w:tr w:rsidR="004F591F" w:rsidRPr="004F591F" w14:paraId="2179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8250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lastRenderedPageBreak/>
              <w:t>Equal-Partition Dissection</w:t>
            </w:r>
          </w:p>
        </w:tc>
        <w:tc>
          <w:tcPr>
            <w:tcW w:w="0" w:type="auto"/>
            <w:vAlign w:val="center"/>
            <w:hideMark/>
          </w:tcPr>
          <w:p w14:paraId="1BB7EED0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Targets equal-area or equal-measure regions</w:t>
            </w:r>
          </w:p>
        </w:tc>
        <w:tc>
          <w:tcPr>
            <w:tcW w:w="0" w:type="auto"/>
            <w:vAlign w:val="center"/>
            <w:hideMark/>
          </w:tcPr>
          <w:p w14:paraId="7A51716C" w14:textId="77777777" w:rsidR="004F591F" w:rsidRPr="004F591F" w:rsidRDefault="004F591F" w:rsidP="004F591F">
            <w:pPr>
              <w:rPr>
                <w:rFonts w:ascii="Roboto Mono" w:hAnsi="Roboto Mono"/>
              </w:rPr>
            </w:pPr>
            <w:r w:rsidRPr="004F591F">
              <w:rPr>
                <w:rFonts w:ascii="Roboto Mono" w:hAnsi="Roboto Mono"/>
              </w:rPr>
              <w:t>Depends on the partition</w:t>
            </w:r>
          </w:p>
        </w:tc>
      </w:tr>
    </w:tbl>
    <w:p w14:paraId="4465071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Key distinction: Grid-based dissection describes how the cuts are organized, whereas rectangular, triangular, and circular dissection describe the shapes of the resulting pieces. These classifications can overlap: a grid-based dissection may also be a rectangular dissection or an equal-area dissection.</w:t>
      </w:r>
    </w:p>
    <w:p w14:paraId="72CD24CA" w14:textId="4F97FF98" w:rsidR="004F591F" w:rsidRDefault="004F591F" w:rsidP="004F591F">
      <w:pPr>
        <w:pStyle w:val="Heading2"/>
      </w:pPr>
      <w:r w:rsidRPr="004F591F">
        <w:t>Classification Summary</w:t>
      </w:r>
    </w:p>
    <w:p w14:paraId="6F66A92B" w14:textId="5074D09B" w:rsidR="004F591F" w:rsidRDefault="004F591F" w:rsidP="004F59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D80114" w14:textId="33A5AFB6" w:rsidR="00895D90" w:rsidRPr="004F591F" w:rsidRDefault="00895D90" w:rsidP="004F591F">
      <w:r>
        <w:rPr>
          <w:noProof/>
        </w:rPr>
        <w:drawing>
          <wp:inline distT="0" distB="0" distL="0" distR="0" wp14:anchorId="63A52D9C" wp14:editId="51A974EE">
            <wp:extent cx="5943600" cy="4956810"/>
            <wp:effectExtent l="0" t="0" r="0" b="0"/>
            <wp:docPr id="626318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3EC3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</w:t>
      </w:r>
    </w:p>
    <w:p w14:paraId="54B98F89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A. Based on cell dimensions</w:t>
      </w:r>
    </w:p>
    <w:p w14:paraId="6DC46CA8" w14:textId="77777777" w:rsidR="004F591F" w:rsidRPr="004F591F" w:rsidRDefault="004F591F" w:rsidP="004F591F">
      <w:pPr>
        <w:numPr>
          <w:ilvl w:val="0"/>
          <w:numId w:val="4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Equal-Cell Grid Dissection</w:t>
      </w:r>
    </w:p>
    <w:p w14:paraId="23896CD5" w14:textId="77777777" w:rsidR="004F591F" w:rsidRPr="004F591F" w:rsidRDefault="004F591F" w:rsidP="004F591F">
      <w:pPr>
        <w:numPr>
          <w:ilvl w:val="0"/>
          <w:numId w:val="4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Unequal-Cell Grid Dissection</w:t>
      </w:r>
    </w:p>
    <w:p w14:paraId="6A20EE55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B. Based on grid coverage</w:t>
      </w:r>
    </w:p>
    <w:p w14:paraId="0C64339C" w14:textId="77777777" w:rsidR="004F591F" w:rsidRPr="004F591F" w:rsidRDefault="004F591F" w:rsidP="004F591F">
      <w:pPr>
        <w:numPr>
          <w:ilvl w:val="0"/>
          <w:numId w:val="5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Partial-Grid Dissection</w:t>
      </w:r>
    </w:p>
    <w:p w14:paraId="7B1C9D64" w14:textId="77777777" w:rsidR="004F591F" w:rsidRPr="004F591F" w:rsidRDefault="004F591F" w:rsidP="004F591F">
      <w:pPr>
        <w:numPr>
          <w:ilvl w:val="0"/>
          <w:numId w:val="5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Irregular-Figure Grid Dissection</w:t>
      </w:r>
    </w:p>
    <w:p w14:paraId="13CF0E9A" w14:textId="77777777" w:rsidR="004F591F" w:rsidRPr="004F591F" w:rsidRDefault="004F591F" w:rsidP="004F591F">
      <w:pPr>
        <w:numPr>
          <w:ilvl w:val="0"/>
          <w:numId w:val="5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Strip-Based Grid Dissection</w:t>
      </w:r>
    </w:p>
    <w:p w14:paraId="096FD46F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C. Based on subdivision and arrangement</w:t>
      </w:r>
    </w:p>
    <w:p w14:paraId="2235596D" w14:textId="77777777" w:rsidR="004F591F" w:rsidRPr="004F591F" w:rsidRDefault="004F591F" w:rsidP="004F591F">
      <w:pPr>
        <w:numPr>
          <w:ilvl w:val="0"/>
          <w:numId w:val="6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Multi-Stage Grid Dissection</w:t>
      </w:r>
    </w:p>
    <w:p w14:paraId="73B47FCA" w14:textId="77777777" w:rsidR="004F591F" w:rsidRPr="004F591F" w:rsidRDefault="004F591F" w:rsidP="004F591F">
      <w:pPr>
        <w:numPr>
          <w:ilvl w:val="0"/>
          <w:numId w:val="6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Grouped-Cell Grid Dissection</w:t>
      </w:r>
    </w:p>
    <w:p w14:paraId="6E975660" w14:textId="77777777" w:rsidR="004F591F" w:rsidRPr="004F591F" w:rsidRDefault="004F591F" w:rsidP="004F591F">
      <w:pPr>
        <w:numPr>
          <w:ilvl w:val="0"/>
          <w:numId w:val="6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Rearrangement-Based Grid Dissection</w:t>
      </w:r>
    </w:p>
    <w:p w14:paraId="3ED99397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D. Based on the intended result</w:t>
      </w:r>
    </w:p>
    <w:p w14:paraId="3BFFE54B" w14:textId="77777777" w:rsidR="004F591F" w:rsidRPr="004F591F" w:rsidRDefault="004F591F" w:rsidP="004F591F">
      <w:pPr>
        <w:numPr>
          <w:ilvl w:val="0"/>
          <w:numId w:val="7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Pattern-Based Grid Dissection</w:t>
      </w:r>
    </w:p>
    <w:p w14:paraId="630C3520" w14:textId="77777777" w:rsidR="004F591F" w:rsidRPr="004F591F" w:rsidRDefault="004F591F" w:rsidP="004F591F">
      <w:pPr>
        <w:numPr>
          <w:ilvl w:val="0"/>
          <w:numId w:val="7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Equal-Area Grid Dissection</w:t>
      </w:r>
    </w:p>
    <w:p w14:paraId="665F0662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This is a practical organizational hierarchy, not an exclusive or universally standardized classification.</w:t>
      </w:r>
    </w:p>
    <w:p w14:paraId="6684BDCF" w14:textId="042BD9BA" w:rsidR="004F591F" w:rsidRDefault="004F591F" w:rsidP="004F591F">
      <w:pPr>
        <w:pStyle w:val="Heading2"/>
      </w:pPr>
      <w:r w:rsidRPr="004F591F">
        <w:t>Key Points</w:t>
      </w:r>
    </w:p>
    <w:p w14:paraId="032F17C4" w14:textId="40AF6630" w:rsidR="004F591F" w:rsidRPr="004F591F" w:rsidRDefault="004F591F" w:rsidP="004F5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7290BC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 uses horizontal and vertical lines to subdivide a figure.</w:t>
      </w:r>
    </w:p>
    <w:p w14:paraId="7F272A4D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Grid cells may be equal or unequal in size.</w:t>
      </w:r>
    </w:p>
    <w:p w14:paraId="1C8EBA0B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The method applies to regular shapes and many irregular rectilinear shapes.</w:t>
      </w:r>
    </w:p>
    <w:p w14:paraId="2A840B65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Cells can be grouped or subdivided again to produce different pieces.</w:t>
      </w:r>
    </w:p>
    <w:p w14:paraId="26B5DB8A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lastRenderedPageBreak/>
        <w:t>Rearranging pieces preserves area when all pieces are used without gaps or overlapping interiors.</w:t>
      </w:r>
    </w:p>
    <w:p w14:paraId="29B3F94D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Equal-area pieces do not necessarily have equal shapes or dimensions.</w:t>
      </w:r>
    </w:p>
    <w:p w14:paraId="786FD357" w14:textId="77777777" w:rsidR="004F591F" w:rsidRPr="004F591F" w:rsidRDefault="004F591F" w:rsidP="004F591F">
      <w:pPr>
        <w:numPr>
          <w:ilvl w:val="0"/>
          <w:numId w:val="8"/>
        </w:numPr>
        <w:rPr>
          <w:rFonts w:ascii="Roboto Mono" w:hAnsi="Roboto Mono"/>
        </w:rPr>
      </w:pPr>
      <w:r w:rsidRPr="004F591F">
        <w:rPr>
          <w:rFonts w:ascii="Roboto Mono" w:hAnsi="Roboto Mono"/>
        </w:rPr>
        <w:t>A grid can support area calculations, geometric proofs, visual patterns, and dissection puzzles.</w:t>
      </w:r>
    </w:p>
    <w:p w14:paraId="750B9EAC" w14:textId="4A611616" w:rsidR="004F591F" w:rsidRDefault="004F591F" w:rsidP="004F591F">
      <w:pPr>
        <w:pStyle w:val="Heading2"/>
      </w:pPr>
      <w:r w:rsidRPr="004F591F">
        <w:t>Conclusion</w:t>
      </w:r>
    </w:p>
    <w:p w14:paraId="4B4F8F4F" w14:textId="27589AD5" w:rsidR="004F591F" w:rsidRPr="004F591F" w:rsidRDefault="004F591F" w:rsidP="004F5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3263E" w14:textId="77777777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Grid-Based Dissection is a flexible method of dividing geometric figures into smaller regions using a grid. Depending on the grid and the purpose of the dissection, the resulting pieces can be equal or unequal, regular or irregular, grouped or subdivided, and rearranged into new figures.</w:t>
      </w:r>
    </w:p>
    <w:p w14:paraId="7DBA53E6" w14:textId="76A328D5" w:rsidR="004F591F" w:rsidRPr="004F591F" w:rsidRDefault="004F591F" w:rsidP="004F591F">
      <w:pPr>
        <w:rPr>
          <w:rFonts w:ascii="Roboto Mono" w:hAnsi="Roboto Mono"/>
        </w:rPr>
      </w:pPr>
      <w:r w:rsidRPr="004F591F">
        <w:rPr>
          <w:rFonts w:ascii="Roboto Mono" w:hAnsi="Roboto Mono"/>
        </w:rPr>
        <w:t>Its central mathematical principle is area preservation: when a figure is partitioned completely, the sum of the areas of its pieces equals the area of the original figure.</w:t>
      </w:r>
    </w:p>
    <w:sectPr w:rsidR="004F591F" w:rsidRPr="004F5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CBF"/>
    <w:multiLevelType w:val="multilevel"/>
    <w:tmpl w:val="BA0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66CF"/>
    <w:multiLevelType w:val="multilevel"/>
    <w:tmpl w:val="B66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43CB"/>
    <w:multiLevelType w:val="multilevel"/>
    <w:tmpl w:val="FA0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71CEF"/>
    <w:multiLevelType w:val="multilevel"/>
    <w:tmpl w:val="85F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31777"/>
    <w:multiLevelType w:val="multilevel"/>
    <w:tmpl w:val="C34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45B49"/>
    <w:multiLevelType w:val="multilevel"/>
    <w:tmpl w:val="796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A77FA"/>
    <w:multiLevelType w:val="multilevel"/>
    <w:tmpl w:val="EA8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224C5"/>
    <w:multiLevelType w:val="multilevel"/>
    <w:tmpl w:val="C65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64A2F"/>
    <w:multiLevelType w:val="multilevel"/>
    <w:tmpl w:val="65C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874AB"/>
    <w:multiLevelType w:val="multilevel"/>
    <w:tmpl w:val="1C2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E0317"/>
    <w:multiLevelType w:val="multilevel"/>
    <w:tmpl w:val="951E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941160">
    <w:abstractNumId w:val="1"/>
  </w:num>
  <w:num w:numId="2" w16cid:durableId="601567421">
    <w:abstractNumId w:val="5"/>
  </w:num>
  <w:num w:numId="3" w16cid:durableId="2115057720">
    <w:abstractNumId w:val="0"/>
  </w:num>
  <w:num w:numId="4" w16cid:durableId="1800881491">
    <w:abstractNumId w:val="8"/>
  </w:num>
  <w:num w:numId="5" w16cid:durableId="653874310">
    <w:abstractNumId w:val="4"/>
  </w:num>
  <w:num w:numId="6" w16cid:durableId="1134525798">
    <w:abstractNumId w:val="9"/>
  </w:num>
  <w:num w:numId="7" w16cid:durableId="1576891392">
    <w:abstractNumId w:val="2"/>
  </w:num>
  <w:num w:numId="8" w16cid:durableId="900485616">
    <w:abstractNumId w:val="10"/>
  </w:num>
  <w:num w:numId="9" w16cid:durableId="122893364">
    <w:abstractNumId w:val="7"/>
  </w:num>
  <w:num w:numId="10" w16cid:durableId="1414546283">
    <w:abstractNumId w:val="3"/>
  </w:num>
  <w:num w:numId="11" w16cid:durableId="703211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39"/>
    <w:rsid w:val="00004C7D"/>
    <w:rsid w:val="00062521"/>
    <w:rsid w:val="00097C84"/>
    <w:rsid w:val="00143570"/>
    <w:rsid w:val="00227266"/>
    <w:rsid w:val="00272BD5"/>
    <w:rsid w:val="002852F1"/>
    <w:rsid w:val="002D1F4F"/>
    <w:rsid w:val="00462965"/>
    <w:rsid w:val="004702DB"/>
    <w:rsid w:val="004F591F"/>
    <w:rsid w:val="00657C07"/>
    <w:rsid w:val="00681487"/>
    <w:rsid w:val="00711B4D"/>
    <w:rsid w:val="00724298"/>
    <w:rsid w:val="00754634"/>
    <w:rsid w:val="00760EA7"/>
    <w:rsid w:val="008952B3"/>
    <w:rsid w:val="00895539"/>
    <w:rsid w:val="00895D90"/>
    <w:rsid w:val="00900FD1"/>
    <w:rsid w:val="00983A29"/>
    <w:rsid w:val="009A0ED1"/>
    <w:rsid w:val="009E198F"/>
    <w:rsid w:val="00A40E91"/>
    <w:rsid w:val="00A53FC4"/>
    <w:rsid w:val="00A70480"/>
    <w:rsid w:val="00B95918"/>
    <w:rsid w:val="00BC73B1"/>
    <w:rsid w:val="00C81A80"/>
    <w:rsid w:val="00CB36C9"/>
    <w:rsid w:val="00D544E8"/>
    <w:rsid w:val="00D67D5E"/>
    <w:rsid w:val="00D72898"/>
    <w:rsid w:val="00D778CD"/>
    <w:rsid w:val="00DD7138"/>
    <w:rsid w:val="00DD7C72"/>
    <w:rsid w:val="00E571A8"/>
    <w:rsid w:val="00ED55BE"/>
    <w:rsid w:val="00FE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8C55"/>
  <w15:chartTrackingRefBased/>
  <w15:docId w15:val="{DE57B7C2-E2C8-41F9-B893-16F20F78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87"/>
  </w:style>
  <w:style w:type="paragraph" w:styleId="Heading1">
    <w:name w:val="heading 1"/>
    <w:basedOn w:val="Normal"/>
    <w:next w:val="Normal"/>
    <w:link w:val="Heading1Char"/>
    <w:uiPriority w:val="9"/>
    <w:qFormat/>
    <w:rsid w:val="0089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5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mathx.vn/cung-em-hoc-toan/toan-nang-cao-lop-2-mot-so-bai-toan-hinh-hoc.html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27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2026-10-11T06:11:00Z</dcterms:created>
  <dcterms:modified xsi:type="dcterms:W3CDTF">2026-10-11T06:58:00Z</dcterms:modified>
</cp:coreProperties>
</file>