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876D7" w14:textId="1D54670C" w:rsidR="00003B8C" w:rsidRPr="00003B8C" w:rsidRDefault="00003B8C" w:rsidP="00003B8C">
      <w:pPr>
        <w:pStyle w:val="Heading1"/>
      </w:pPr>
      <w:r w:rsidRPr="00003B8C">
        <w:t>Puzzle-Based Rearrangement</w:t>
      </w:r>
    </w:p>
    <w:p w14:paraId="5BA3FF87" w14:textId="5CF890A3" w:rsidR="00003B8C" w:rsidRDefault="00003B8C" w:rsidP="00003B8C">
      <w:pPr>
        <w:pStyle w:val="Heading2"/>
      </w:pPr>
      <w:r w:rsidRPr="00003B8C">
        <w:t>Definition</w:t>
      </w:r>
    </w:p>
    <w:p w14:paraId="4DEBB249" w14:textId="4D594863" w:rsidR="00003B8C" w:rsidRPr="00003B8C" w:rsidRDefault="00003B8C" w:rsidP="00003B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8ECDC3" w14:textId="77777777" w:rsidR="00003B8C" w:rsidRPr="00003B8C" w:rsidRDefault="00003B8C" w:rsidP="00003B8C">
      <w:r w:rsidRPr="00003B8C">
        <w:t>Puzzle-Based Rearrangement is a type of geometric figure rearrangement in which a collection of geometric pieces is moved, rotated, reflected, or reordered according to specified rules to achieve a target configuration.</w:t>
      </w:r>
    </w:p>
    <w:p w14:paraId="2A788503" w14:textId="77777777" w:rsidR="00003B8C" w:rsidRPr="00003B8C" w:rsidRDefault="00003B8C" w:rsidP="00003B8C">
      <w:r w:rsidRPr="00003B8C">
        <w:t>The objective is to assemble the pieces into a required shape while satisfying the puzzle's constraints.</w:t>
      </w:r>
    </w:p>
    <w:p w14:paraId="6C938F64" w14:textId="77777777" w:rsidR="00003B8C" w:rsidRDefault="00003B8C" w:rsidP="00003B8C">
      <w:pPr>
        <w:pStyle w:val="Heading2"/>
      </w:pPr>
      <w:r w:rsidRPr="00003B8C">
        <w:t>Simple Definition</w:t>
      </w:r>
    </w:p>
    <w:p w14:paraId="2F577DD1" w14:textId="4A8290B8" w:rsidR="00003B8C" w:rsidRPr="00003B8C" w:rsidRDefault="00003B8C" w:rsidP="00003B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F0DE38" w14:textId="77777777" w:rsidR="00003B8C" w:rsidRPr="00003B8C" w:rsidRDefault="00003B8C" w:rsidP="00003B8C">
      <w:r w:rsidRPr="00003B8C">
        <w:t>Puzzle-based rearrangement means moving and arranging geometric pieces according to certain rules to form a required figure.</w:t>
      </w:r>
    </w:p>
    <w:p w14:paraId="7A8A03F3" w14:textId="77777777" w:rsidR="00003B8C" w:rsidRDefault="00003B8C" w:rsidP="00003B8C">
      <w:pPr>
        <w:pStyle w:val="Heading2"/>
      </w:pPr>
      <w:r w:rsidRPr="00003B8C">
        <w:t>Example</w:t>
      </w:r>
    </w:p>
    <w:p w14:paraId="14843BBA" w14:textId="2FF41D8C" w:rsidR="00003B8C" w:rsidRPr="00003B8C" w:rsidRDefault="00003B8C" w:rsidP="00003B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C679FD" w14:textId="77777777" w:rsidR="00003B8C" w:rsidRPr="00003B8C" w:rsidRDefault="00003B8C" w:rsidP="00003B8C">
      <w:r w:rsidRPr="00003B8C">
        <w:t>Rearranging the seven pieces of a tangram puzzle to form a square, triangle, parallelogram, or another polygon.</w:t>
      </w:r>
    </w:p>
    <w:p w14:paraId="208E8841" w14:textId="2C2E527B" w:rsidR="00003B8C" w:rsidRPr="00003B8C" w:rsidRDefault="00003B8C" w:rsidP="00003B8C">
      <w:r w:rsidRPr="00003B8C">
        <w:rPr>
          <w:noProof/>
        </w:rPr>
        <w:lastRenderedPageBreak/>
        <w:drawing>
          <wp:inline distT="0" distB="0" distL="0" distR="0" wp14:anchorId="48A5E727" wp14:editId="6CDCA793">
            <wp:extent cx="4762500" cy="3573780"/>
            <wp:effectExtent l="0" t="0" r="0" b="7620"/>
            <wp:docPr id="1778209982" name="Picture 18" descr="Tangrams | Teaching Resou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Tangrams | Teaching Resourc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DF09F" w14:textId="60E93A55" w:rsidR="00003B8C" w:rsidRPr="00003B8C" w:rsidRDefault="00003B8C" w:rsidP="00003B8C">
      <w:pPr>
        <w:pStyle w:val="Heading2"/>
      </w:pPr>
      <w:r w:rsidRPr="00003B8C">
        <w:t>Main Classification of Puzzle-Based Rearrangement</w:t>
      </w:r>
    </w:p>
    <w:p w14:paraId="0CD4B06C" w14:textId="77777777" w:rsidR="00003B8C" w:rsidRPr="00003B8C" w:rsidRDefault="00003B8C" w:rsidP="00003B8C">
      <w:r w:rsidRPr="00003B8C">
        <w:t>The following is a practical classification based on the puzzle's objective or constraints. These categories can overlap and are not a universally standardized mathematical taxonomy.</w:t>
      </w:r>
    </w:p>
    <w:p w14:paraId="5680DC99" w14:textId="77777777" w:rsidR="00003B8C" w:rsidRDefault="00003B8C" w:rsidP="00003B8C">
      <w:pPr>
        <w:pStyle w:val="Heading3"/>
      </w:pPr>
      <w:r w:rsidRPr="00003B8C">
        <w:t>1. Target-Shape Puzzle Rearrangement</w:t>
      </w:r>
    </w:p>
    <w:p w14:paraId="46F0234A" w14:textId="54B26EA1" w:rsidR="00003B8C" w:rsidRPr="00003B8C" w:rsidRDefault="00003B8C" w:rsidP="00003B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9BD0B8" w14:textId="77777777" w:rsidR="00003B8C" w:rsidRPr="00003B8C" w:rsidRDefault="00003B8C" w:rsidP="00003B8C">
      <w:r w:rsidRPr="00003B8C">
        <w:t>Pieces are arranged to reproduce a specified target shape.</w:t>
      </w:r>
    </w:p>
    <w:p w14:paraId="7CA2F556" w14:textId="77777777" w:rsidR="00003B8C" w:rsidRPr="00003B8C" w:rsidRDefault="00003B8C" w:rsidP="00003B8C">
      <w:r w:rsidRPr="00003B8C">
        <w:t>Example: Using all the pieces of a tangram to form a square without gaps or overlaps.</w:t>
      </w:r>
    </w:p>
    <w:p w14:paraId="40F69BFE" w14:textId="76D0FECE" w:rsidR="00003B8C" w:rsidRPr="00003B8C" w:rsidRDefault="00003B8C" w:rsidP="00003B8C">
      <w:r w:rsidRPr="00003B8C">
        <w:rPr>
          <w:noProof/>
        </w:rPr>
        <w:lastRenderedPageBreak/>
        <w:drawing>
          <wp:inline distT="0" distB="0" distL="0" distR="0" wp14:anchorId="1FA19E82" wp14:editId="48F2EC0D">
            <wp:extent cx="5943600" cy="5943600"/>
            <wp:effectExtent l="0" t="0" r="0" b="0"/>
            <wp:docPr id="1984749066" name="Picture 17" descr="Pin on Zrakové vnímán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Pin on Zrakové vnímání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B2F25" w14:textId="77777777" w:rsidR="00003B8C" w:rsidRDefault="00003B8C" w:rsidP="00003B8C">
      <w:pPr>
        <w:pStyle w:val="Heading3"/>
      </w:pPr>
      <w:r w:rsidRPr="00003B8C">
        <w:t>2. Silhouette-Matching Puzzle Rearrangement</w:t>
      </w:r>
    </w:p>
    <w:p w14:paraId="4F4C5A40" w14:textId="3F2F39DE" w:rsidR="00003B8C" w:rsidRPr="00003B8C" w:rsidRDefault="00003B8C" w:rsidP="00003B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DC9068" w14:textId="77777777" w:rsidR="00003B8C" w:rsidRPr="00003B8C" w:rsidRDefault="00003B8C" w:rsidP="00003B8C">
      <w:r w:rsidRPr="00003B8C">
        <w:t>Pieces are arranged to match the outline or silhouette of a target figure. The target may be presented only as a solid shape without internal divisions.</w:t>
      </w:r>
    </w:p>
    <w:p w14:paraId="689CCA2F" w14:textId="77777777" w:rsidR="00003B8C" w:rsidRPr="00003B8C" w:rsidRDefault="00003B8C" w:rsidP="00003B8C">
      <w:r w:rsidRPr="00003B8C">
        <w:t>Example: Rearranging triangular pieces to fill the outline of an animal or an irregular polygon.</w:t>
      </w:r>
    </w:p>
    <w:p w14:paraId="01C8B64D" w14:textId="29D310D8" w:rsidR="00003B8C" w:rsidRPr="00003B8C" w:rsidRDefault="00003B8C" w:rsidP="00003B8C">
      <w:r w:rsidRPr="00003B8C">
        <w:rPr>
          <w:noProof/>
        </w:rPr>
        <w:lastRenderedPageBreak/>
        <w:drawing>
          <wp:inline distT="0" distB="0" distL="0" distR="0" wp14:anchorId="164AA4D1" wp14:editId="6C1AC1EE">
            <wp:extent cx="5943600" cy="3354070"/>
            <wp:effectExtent l="0" t="0" r="0" b="0"/>
            <wp:docPr id="766908123" name="Picture 16" descr="Chao Zh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hao Zha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65E4D" w14:textId="77777777" w:rsidR="00003B8C" w:rsidRDefault="00003B8C" w:rsidP="00003B8C">
      <w:pPr>
        <w:pStyle w:val="Heading3"/>
      </w:pPr>
      <w:r w:rsidRPr="00003B8C">
        <w:t>3. Piece-Placement Puzzle Rearrangement</w:t>
      </w:r>
    </w:p>
    <w:p w14:paraId="7D023F20" w14:textId="5A3CA3A9" w:rsidR="00003B8C" w:rsidRPr="00003B8C" w:rsidRDefault="00003B8C" w:rsidP="00003B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5C5789" w14:textId="77777777" w:rsidR="00003B8C" w:rsidRPr="00003B8C" w:rsidRDefault="00003B8C" w:rsidP="00003B8C">
      <w:r w:rsidRPr="00003B8C">
        <w:t>Each piece must be placed in a particular location or orientation to satisfy the puzzle's requirements.</w:t>
      </w:r>
    </w:p>
    <w:p w14:paraId="50971001" w14:textId="77777777" w:rsidR="00003B8C" w:rsidRPr="00003B8C" w:rsidRDefault="00003B8C" w:rsidP="00003B8C">
      <w:r w:rsidRPr="00003B8C">
        <w:t>Example: Placing four triangular pieces in designated regions to form a larger square.</w:t>
      </w:r>
    </w:p>
    <w:p w14:paraId="1CBD0F99" w14:textId="528DB8EA" w:rsidR="00003B8C" w:rsidRPr="00003B8C" w:rsidRDefault="00003B8C" w:rsidP="00003B8C">
      <w:r w:rsidRPr="00003B8C">
        <w:rPr>
          <w:noProof/>
        </w:rPr>
        <w:lastRenderedPageBreak/>
        <w:drawing>
          <wp:inline distT="0" distB="0" distL="0" distR="0" wp14:anchorId="48A19342" wp14:editId="70C08BC6">
            <wp:extent cx="5943600" cy="5688330"/>
            <wp:effectExtent l="0" t="0" r="0" b="7620"/>
            <wp:docPr id="1263472384" name="Picture 15" descr="Puzzle: Squaring a Triangle (with Pictures) - Instruc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Puzzle: Squaring a Triangle (with Pictures) - Instructabl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C1137" w14:textId="77777777" w:rsidR="00003B8C" w:rsidRDefault="00003B8C" w:rsidP="00003B8C">
      <w:pPr>
        <w:pStyle w:val="Heading3"/>
      </w:pPr>
      <w:r w:rsidRPr="00003B8C">
        <w:t>4. Rule-Constrained Puzzle Rearrangement</w:t>
      </w:r>
    </w:p>
    <w:p w14:paraId="44F4C24A" w14:textId="7CCE70F0" w:rsidR="00003B8C" w:rsidRPr="00003B8C" w:rsidRDefault="00003B8C" w:rsidP="00003B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FD1A0A" w14:textId="77777777" w:rsidR="00003B8C" w:rsidRPr="00003B8C" w:rsidRDefault="00003B8C" w:rsidP="00003B8C">
      <w:r w:rsidRPr="00003B8C">
        <w:t>Pieces must be rearranged while obeying explicit restrictions on permitted movements or placements.</w:t>
      </w:r>
    </w:p>
    <w:p w14:paraId="29DCA7CF" w14:textId="77777777" w:rsidR="00003B8C" w:rsidRPr="00003B8C" w:rsidRDefault="00003B8C" w:rsidP="00003B8C">
      <w:r w:rsidRPr="00003B8C">
        <w:t>Example: Forming a target polygon while allowing only translations and rotations, with reflections prohibited.</w:t>
      </w:r>
    </w:p>
    <w:p w14:paraId="57C2BFEC" w14:textId="01CCA671" w:rsidR="00003B8C" w:rsidRPr="00003B8C" w:rsidRDefault="00003B8C" w:rsidP="00003B8C">
      <w:r w:rsidRPr="00003B8C">
        <w:rPr>
          <w:noProof/>
        </w:rPr>
        <w:lastRenderedPageBreak/>
        <w:drawing>
          <wp:inline distT="0" distB="0" distL="0" distR="0" wp14:anchorId="799B20B1" wp14:editId="77187294">
            <wp:extent cx="5943600" cy="5201920"/>
            <wp:effectExtent l="0" t="0" r="0" b="0"/>
            <wp:docPr id="27026168" name="Picture 14" descr="Origami Haberdasher's Puzz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Origami Haberdasher's Puzzl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99C72" w14:textId="77777777" w:rsidR="00003B8C" w:rsidRDefault="00003B8C" w:rsidP="00003B8C">
      <w:pPr>
        <w:pStyle w:val="Heading3"/>
      </w:pPr>
      <w:r w:rsidRPr="00003B8C">
        <w:t>5. Minimum-Movement Puzzle Rearrangement</w:t>
      </w:r>
    </w:p>
    <w:p w14:paraId="670B1407" w14:textId="2F0C47C1" w:rsidR="00003B8C" w:rsidRPr="00003B8C" w:rsidRDefault="00003B8C" w:rsidP="00003B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03A7D7" w14:textId="77777777" w:rsidR="00003B8C" w:rsidRPr="00003B8C" w:rsidRDefault="00003B8C" w:rsidP="00003B8C">
      <w:r w:rsidRPr="00003B8C">
        <w:t>The target configuration must be achieved using the fewest permitted moves.</w:t>
      </w:r>
    </w:p>
    <w:p w14:paraId="2B4AC88F" w14:textId="77777777" w:rsidR="00003B8C" w:rsidRPr="00003B8C" w:rsidRDefault="00003B8C" w:rsidP="00003B8C">
      <w:r w:rsidRPr="00003B8C">
        <w:t>Example: Moving only two pieces of a matchstick square arrangement to create a specified new shape.</w:t>
      </w:r>
    </w:p>
    <w:p w14:paraId="7831ADEE" w14:textId="7E0F5A8C" w:rsidR="00003B8C" w:rsidRPr="00003B8C" w:rsidRDefault="00003B8C" w:rsidP="00003B8C">
      <w:r w:rsidRPr="00003B8C">
        <w:rPr>
          <w:noProof/>
        </w:rPr>
        <w:lastRenderedPageBreak/>
        <w:drawing>
          <wp:inline distT="0" distB="0" distL="0" distR="0" wp14:anchorId="4F421EB6" wp14:editId="732DF9C7">
            <wp:extent cx="5943600" cy="4455795"/>
            <wp:effectExtent l="0" t="0" r="0" b="1905"/>
            <wp:docPr id="815369646" name="Picture 13" descr="Resuelve el reto viral: mueve dos fósforos y trata de crear 2 cuadrados | nnda nnrt | MEXICO | DEP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Resuelve el reto viral: mueve dos fósforos y trata de crear 2 cuadrados | nnda nnrt | MEXICO | DEPO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A8BC2" w14:textId="77777777" w:rsidR="00003B8C" w:rsidRDefault="00003B8C" w:rsidP="00003B8C">
      <w:pPr>
        <w:pStyle w:val="Heading3"/>
      </w:pPr>
      <w:r w:rsidRPr="00003B8C">
        <w:t>6. Piece-Reordering Puzzle Rearrangement</w:t>
      </w:r>
    </w:p>
    <w:p w14:paraId="361EA6A6" w14:textId="50EC10C2" w:rsidR="00003B8C" w:rsidRPr="00003B8C" w:rsidRDefault="00003B8C" w:rsidP="00003B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005489" w14:textId="77777777" w:rsidR="00003B8C" w:rsidRPr="00003B8C" w:rsidRDefault="00003B8C" w:rsidP="00003B8C">
      <w:r w:rsidRPr="00003B8C">
        <w:t>The puzzle focuses on changing the positions or order of pieces to reach a target arrangement. Depending on the rules, pieces may also be rotated or reflected.</w:t>
      </w:r>
    </w:p>
    <w:p w14:paraId="08B7FB6B" w14:textId="77777777" w:rsidR="00003B8C" w:rsidRPr="00003B8C" w:rsidRDefault="00003B8C" w:rsidP="00003B8C">
      <w:r w:rsidRPr="00003B8C">
        <w:t>Example: Reordering several triangular pieces to transform a square arrangement into a parallelogram.</w:t>
      </w:r>
    </w:p>
    <w:p w14:paraId="282A5E8B" w14:textId="27AAE3BE" w:rsidR="00003B8C" w:rsidRPr="00003B8C" w:rsidRDefault="00003B8C" w:rsidP="00003B8C">
      <w:r w:rsidRPr="00003B8C">
        <w:rPr>
          <w:noProof/>
        </w:rPr>
        <w:lastRenderedPageBreak/>
        <w:drawing>
          <wp:inline distT="0" distB="0" distL="0" distR="0" wp14:anchorId="36A10210" wp14:editId="6DB602FA">
            <wp:extent cx="5943600" cy="4486910"/>
            <wp:effectExtent l="0" t="0" r="0" b="8890"/>
            <wp:docPr id="1261120910" name="Picture 12" descr="Grade 6 Accelerated Math Unit 1 Section A Lesson 2 — Student Ed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Grade 6 Accelerated Math Unit 1 Section A Lesson 2 — Student Editi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9C2A6" w14:textId="77777777" w:rsidR="00003B8C" w:rsidRDefault="00003B8C" w:rsidP="00003B8C">
      <w:pPr>
        <w:pStyle w:val="Heading3"/>
      </w:pPr>
      <w:r w:rsidRPr="00003B8C">
        <w:t>7. Spatial-Relationship Puzzle Rearrangement</w:t>
      </w:r>
    </w:p>
    <w:p w14:paraId="13ECBBEF" w14:textId="7BF2831B" w:rsidR="00003B8C" w:rsidRPr="00003B8C" w:rsidRDefault="00003B8C" w:rsidP="00003B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2D576F" w14:textId="77777777" w:rsidR="00003B8C" w:rsidRPr="00003B8C" w:rsidRDefault="00003B8C" w:rsidP="00003B8C">
      <w:r w:rsidRPr="00003B8C">
        <w:t>Pieces must be positioned to satisfy relationships such as adjacency, alignment, symmetry, or separation.</w:t>
      </w:r>
    </w:p>
    <w:p w14:paraId="74802459" w14:textId="77777777" w:rsidR="00003B8C" w:rsidRPr="00003B8C" w:rsidRDefault="00003B8C" w:rsidP="00003B8C">
      <w:r w:rsidRPr="00003B8C">
        <w:t>Example: Arranging identical triangles so that they share specified edges and form a symmetrical hexagon.</w:t>
      </w:r>
    </w:p>
    <w:p w14:paraId="4A3F8BC2" w14:textId="24D4EF17" w:rsidR="00003B8C" w:rsidRPr="00003B8C" w:rsidRDefault="00003B8C" w:rsidP="00003B8C">
      <w:r w:rsidRPr="00003B8C">
        <w:rPr>
          <w:noProof/>
        </w:rPr>
        <w:lastRenderedPageBreak/>
        <w:drawing>
          <wp:inline distT="0" distB="0" distL="0" distR="0" wp14:anchorId="59D8E066" wp14:editId="35BF178A">
            <wp:extent cx="5943600" cy="3962400"/>
            <wp:effectExtent l="0" t="0" r="0" b="0"/>
            <wp:docPr id="1506873424" name="Picture 11" descr="Hexadom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Hexadomino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162ED" w14:textId="77777777" w:rsidR="00003B8C" w:rsidRDefault="00003B8C" w:rsidP="00003B8C">
      <w:pPr>
        <w:pStyle w:val="Heading3"/>
      </w:pPr>
      <w:r w:rsidRPr="00003B8C">
        <w:t>8. Multi-Stage Puzzle Rearrangement</w:t>
      </w:r>
    </w:p>
    <w:p w14:paraId="1D46866F" w14:textId="35A01509" w:rsidR="00003B8C" w:rsidRPr="00003B8C" w:rsidRDefault="00003B8C" w:rsidP="00003B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9CE296" w14:textId="77777777" w:rsidR="00003B8C" w:rsidRPr="00003B8C" w:rsidRDefault="00003B8C" w:rsidP="00003B8C">
      <w:r w:rsidRPr="00003B8C">
        <w:t>The target is reached through a sequence of intermediate configurations, each preparing for the next step.</w:t>
      </w:r>
    </w:p>
    <w:p w14:paraId="6CAD48B8" w14:textId="77777777" w:rsidR="00003B8C" w:rsidRPr="00003B8C" w:rsidRDefault="00003B8C" w:rsidP="00003B8C">
      <w:r w:rsidRPr="00003B8C">
        <w:t>Example: First assembling small triangles into a parallelogram, then rearranging that configuration to produce a larger target polygon.</w:t>
      </w:r>
    </w:p>
    <w:p w14:paraId="743EC1DE" w14:textId="38706ED2" w:rsidR="00003B8C" w:rsidRPr="00003B8C" w:rsidRDefault="00003B8C" w:rsidP="00003B8C">
      <w:r w:rsidRPr="00003B8C">
        <w:rPr>
          <w:noProof/>
        </w:rPr>
        <w:lastRenderedPageBreak/>
        <w:drawing>
          <wp:inline distT="0" distB="0" distL="0" distR="0" wp14:anchorId="702598EC" wp14:editId="39DF1FEC">
            <wp:extent cx="5943600" cy="5943600"/>
            <wp:effectExtent l="0" t="0" r="0" b="0"/>
            <wp:docPr id="346498653" name="Picture 10" descr="Wooden tangram-Small  – DK Toy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Wooden tangram-Small  – DK Toyz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061C7" w14:textId="52E2B290" w:rsidR="00003B8C" w:rsidRDefault="00003B8C" w:rsidP="00003B8C">
      <w:pPr>
        <w:pStyle w:val="Heading2"/>
      </w:pPr>
      <w:r w:rsidRPr="00003B8C">
        <w:t>Mathematical Representation</w:t>
      </w:r>
    </w:p>
    <w:p w14:paraId="08F411CE" w14:textId="165BB44D" w:rsidR="00003B8C" w:rsidRPr="00003B8C" w:rsidRDefault="00003B8C" w:rsidP="00003B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D3DA25" w14:textId="77777777" w:rsidR="00003B8C" w:rsidRPr="00003B8C" w:rsidRDefault="00003B8C" w:rsidP="00003B8C">
      <w:r w:rsidRPr="00003B8C">
        <w:t>Let the collection of pieces be</w:t>
      </w:r>
    </w:p>
    <w:p w14:paraId="6764A8E3" w14:textId="2D4B185E" w:rsidR="00003B8C" w:rsidRPr="00003B8C" w:rsidRDefault="003663F3" w:rsidP="00003B8C">
      <m:oMathPara>
        <m:oMath>
          <m:r>
            <m:rPr>
              <m:scr m:val="script"/>
              <m:sty m:val="p"/>
            </m:rP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14:paraId="1BAFF897" w14:textId="2197FC86" w:rsidR="00003B8C" w:rsidRPr="00003B8C" w:rsidRDefault="00003B8C" w:rsidP="00003B8C">
      <w:r w:rsidRPr="00003B8C">
        <w:t xml:space="preserve">Let </w:t>
      </w:r>
      <m:oMath>
        <m:r>
          <w:rPr>
            <w:rFonts w:ascii="Cambria Math" w:hAnsi="Cambria Math"/>
          </w:rPr>
          <m:t>T</m:t>
        </m:r>
      </m:oMath>
      <w:r w:rsidRPr="00003B8C">
        <w:t xml:space="preserve"> denote the target shape. The puzzle asks for permitted transformations of the pieces such that their union forms the target:</w:t>
      </w:r>
    </w:p>
    <w:p w14:paraId="48E07074" w14:textId="4937BBEF" w:rsidR="00003B8C" w:rsidRPr="00003B8C" w:rsidRDefault="00000000" w:rsidP="00003B8C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nary>
                <m:naryPr>
                  <m:chr m:val="⋃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'=T</m:t>
              </m:r>
            </m:e>
          </m:borderBox>
        </m:oMath>
      </m:oMathPara>
    </w:p>
    <w:p w14:paraId="6546E370" w14:textId="2560AE07" w:rsidR="00003B8C" w:rsidRPr="00003B8C" w:rsidRDefault="00003B8C" w:rsidP="00003B8C">
      <w:r w:rsidRPr="00003B8C">
        <w:t xml:space="preserve">Here,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'</m:t>
        </m:r>
      </m:oMath>
      <w:r w:rsidRPr="00003B8C">
        <w:t xml:space="preserve"> represents the final position and orientation of piece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03B8C">
        <w:t>.</w:t>
      </w:r>
    </w:p>
    <w:p w14:paraId="6B901C99" w14:textId="77777777" w:rsidR="00003B8C" w:rsidRPr="00003B8C" w:rsidRDefault="00003B8C" w:rsidP="00003B8C">
      <w:r w:rsidRPr="00003B8C">
        <w:t>For a puzzle requiring complete coverage without overlapping interiors:</w:t>
      </w:r>
    </w:p>
    <w:p w14:paraId="12A5FC6A" w14:textId="4E4B8C56" w:rsidR="00003B8C" w:rsidRPr="00003B8C" w:rsidRDefault="00000000" w:rsidP="00003B8C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Area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Area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</m:e>
          </m:nary>
        </m:oMath>
      </m:oMathPara>
    </w:p>
    <w:p w14:paraId="04D13877" w14:textId="77777777" w:rsidR="00003B8C" w:rsidRPr="00003B8C" w:rsidRDefault="00003B8C" w:rsidP="00003B8C">
      <w:r w:rsidRPr="00003B8C">
        <w:t>This area condition is necessary for a perfect assembly, but it is not sufficient by itself: the pieces must also fit the target's geometry and satisfy the puzzle rules.</w:t>
      </w:r>
    </w:p>
    <w:p w14:paraId="696FEB6B" w14:textId="1326C39D" w:rsidR="00003B8C" w:rsidRDefault="00003B8C" w:rsidP="00003B8C">
      <w:pPr>
        <w:pStyle w:val="Heading2"/>
      </w:pPr>
      <w:r w:rsidRPr="00003B8C">
        <w:t>Detailed Mathematical Example</w:t>
      </w:r>
    </w:p>
    <w:p w14:paraId="402FFAC6" w14:textId="0BB45440" w:rsidR="00003B8C" w:rsidRPr="00003B8C" w:rsidRDefault="00003B8C" w:rsidP="00003B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A75EF0" w14:textId="79AFDEA1" w:rsidR="00003B8C" w:rsidRPr="00003B8C" w:rsidRDefault="00003B8C" w:rsidP="00003B8C">
      <w:r w:rsidRPr="00003B8C">
        <w:t xml:space="preserve">Suppose a puzzle contains four congruent right triangles, each with perpendicular sides of lengths </w:t>
      </w:r>
      <m:oMath>
        <m:r>
          <w:rPr>
            <w:rFonts w:ascii="Cambria Math" w:hAnsi="Cambria Math"/>
          </w:rPr>
          <m:t>3</m:t>
        </m:r>
      </m:oMath>
      <w:r w:rsidRPr="00003B8C">
        <w:t xml:space="preserve"> and </w:t>
      </w:r>
      <m:oMath>
        <m:r>
          <w:rPr>
            <w:rFonts w:ascii="Cambria Math" w:hAnsi="Cambria Math"/>
          </w:rPr>
          <m:t>4</m:t>
        </m:r>
      </m:oMath>
      <w:r w:rsidRPr="00003B8C">
        <w:t xml:space="preserve"> units.</w:t>
      </w:r>
    </w:p>
    <w:p w14:paraId="00F1C25B" w14:textId="77777777" w:rsidR="00003B8C" w:rsidRPr="00003B8C" w:rsidRDefault="00003B8C" w:rsidP="00003B8C">
      <w:r w:rsidRPr="00003B8C">
        <w:t>The area of each triangle is</w:t>
      </w:r>
    </w:p>
    <w:p w14:paraId="55B9D421" w14:textId="37897001" w:rsidR="00003B8C" w:rsidRPr="00003B8C" w:rsidRDefault="00000000" w:rsidP="00003B8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=6</m:t>
          </m:r>
        </m:oMath>
      </m:oMathPara>
    </w:p>
    <w:p w14:paraId="550BE33C" w14:textId="77777777" w:rsidR="00003B8C" w:rsidRPr="00003B8C" w:rsidRDefault="00003B8C" w:rsidP="00003B8C">
      <w:r w:rsidRPr="00003B8C">
        <w:t>The total area of the four pieces is</w:t>
      </w:r>
    </w:p>
    <w:p w14:paraId="441953A8" w14:textId="0A96AC5A" w:rsidR="00003B8C" w:rsidRPr="00003B8C" w:rsidRDefault="00000000" w:rsidP="00003B8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=24</m:t>
          </m:r>
        </m:oMath>
      </m:oMathPara>
    </w:p>
    <w:p w14:paraId="1AAB2C39" w14:textId="3BD3EFCA" w:rsidR="00003B8C" w:rsidRPr="00003B8C" w:rsidRDefault="00003B8C" w:rsidP="00003B8C">
      <w:r w:rsidRPr="00003B8C">
        <w:t xml:space="preserve">If the puzzle's target is a rectangle with dimensions </w:t>
      </w:r>
      <m:oMath>
        <m:r>
          <w:rPr>
            <w:rFonts w:ascii="Cambria Math" w:hAnsi="Cambria Math"/>
          </w:rPr>
          <m:t>6×4</m:t>
        </m:r>
      </m:oMath>
      <w:r w:rsidRPr="00003B8C">
        <w:t>, its area is</w:t>
      </w:r>
    </w:p>
    <w:p w14:paraId="33CC5888" w14:textId="36732FBB" w:rsidR="00003B8C" w:rsidRPr="00003B8C" w:rsidRDefault="00000000" w:rsidP="00003B8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=6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=24</m:t>
          </m:r>
        </m:oMath>
      </m:oMathPara>
    </w:p>
    <w:p w14:paraId="416D1A5F" w14:textId="77777777" w:rsidR="00003B8C" w:rsidRPr="00003B8C" w:rsidRDefault="00003B8C" w:rsidP="00003B8C">
      <w:r w:rsidRPr="00003B8C">
        <w:t>The areas are equal, so the target has the correct area. However, a valid solution must still establish that the four triangles can actually be arranged into that rectangle under the permitted rules.</w:t>
      </w:r>
    </w:p>
    <w:p w14:paraId="1199747F" w14:textId="77777777" w:rsidR="00003B8C" w:rsidRPr="00003B8C" w:rsidRDefault="00003B8C" w:rsidP="00003B8C">
      <w:r w:rsidRPr="00003B8C">
        <w:lastRenderedPageBreak/>
        <w:t>This illustrates the difference between satisfying an area condition and solving the complete geometric puzzle.</w:t>
      </w:r>
    </w:p>
    <w:p w14:paraId="4716F8A3" w14:textId="4EF6AE46" w:rsidR="00003B8C" w:rsidRDefault="00003B8C" w:rsidP="00003B8C">
      <w:pPr>
        <w:pStyle w:val="Heading2"/>
      </w:pPr>
      <w:r w:rsidRPr="00003B8C">
        <w:t>Properties of Puzzle-Based Rearrangement</w:t>
      </w:r>
    </w:p>
    <w:p w14:paraId="1FBC8B5D" w14:textId="1F3B2D0E" w:rsidR="00003B8C" w:rsidRPr="00003B8C" w:rsidRDefault="00003B8C" w:rsidP="00003B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4D7083" w14:textId="77777777" w:rsidR="00003B8C" w:rsidRPr="00003B8C" w:rsidRDefault="00003B8C" w:rsidP="00003B8C">
      <w:pPr>
        <w:numPr>
          <w:ilvl w:val="0"/>
          <w:numId w:val="1"/>
        </w:numPr>
      </w:pPr>
      <w:r w:rsidRPr="00003B8C">
        <w:t>Defined objective: A target shape or configuration is specified.</w:t>
      </w:r>
    </w:p>
    <w:p w14:paraId="50E22FA0" w14:textId="77777777" w:rsidR="00003B8C" w:rsidRPr="00003B8C" w:rsidRDefault="00003B8C" w:rsidP="00003B8C">
      <w:pPr>
        <w:numPr>
          <w:ilvl w:val="0"/>
          <w:numId w:val="1"/>
        </w:numPr>
      </w:pPr>
      <w:r w:rsidRPr="00003B8C">
        <w:t>Piece preservation: The pieces normally retain their shapes and sizes.</w:t>
      </w:r>
    </w:p>
    <w:p w14:paraId="1049E565" w14:textId="77777777" w:rsidR="00003B8C" w:rsidRPr="00003B8C" w:rsidRDefault="00003B8C" w:rsidP="00003B8C">
      <w:pPr>
        <w:numPr>
          <w:ilvl w:val="0"/>
          <w:numId w:val="1"/>
        </w:numPr>
      </w:pPr>
      <w:r w:rsidRPr="00003B8C">
        <w:t>Movement rules: The puzzle may permit or prohibit rotation, reflection, translation, or other operations.</w:t>
      </w:r>
    </w:p>
    <w:p w14:paraId="7DF2061D" w14:textId="77777777" w:rsidR="00003B8C" w:rsidRPr="00003B8C" w:rsidRDefault="00003B8C" w:rsidP="00003B8C">
      <w:pPr>
        <w:numPr>
          <w:ilvl w:val="0"/>
          <w:numId w:val="1"/>
        </w:numPr>
      </w:pPr>
      <w:r w:rsidRPr="00003B8C">
        <w:t>Constraint satisfaction: The final arrangement must obey all stated rules.</w:t>
      </w:r>
    </w:p>
    <w:p w14:paraId="48E1901A" w14:textId="77777777" w:rsidR="00003B8C" w:rsidRPr="00003B8C" w:rsidRDefault="00003B8C" w:rsidP="00003B8C">
      <w:pPr>
        <w:numPr>
          <w:ilvl w:val="0"/>
          <w:numId w:val="1"/>
        </w:numPr>
      </w:pPr>
      <w:r w:rsidRPr="00003B8C">
        <w:t>Geometric compatibility: Edges and regions must fit together appropriately.</w:t>
      </w:r>
    </w:p>
    <w:p w14:paraId="1062222B" w14:textId="77777777" w:rsidR="00003B8C" w:rsidRPr="00003B8C" w:rsidRDefault="00003B8C" w:rsidP="00003B8C">
      <w:pPr>
        <w:numPr>
          <w:ilvl w:val="0"/>
          <w:numId w:val="1"/>
        </w:numPr>
      </w:pPr>
      <w:r w:rsidRPr="00003B8C">
        <w:t>Area conservation: The total area is preserved when the same pieces are used without gaps or overlaps.</w:t>
      </w:r>
    </w:p>
    <w:p w14:paraId="1FC5949B" w14:textId="77777777" w:rsidR="00003B8C" w:rsidRPr="00003B8C" w:rsidRDefault="00003B8C" w:rsidP="00003B8C">
      <w:pPr>
        <w:numPr>
          <w:ilvl w:val="0"/>
          <w:numId w:val="1"/>
        </w:numPr>
      </w:pPr>
      <w:r w:rsidRPr="00003B8C">
        <w:t>Multiple solutions: Some puzzles admit several valid arrangements; others have only one under their rules.</w:t>
      </w:r>
    </w:p>
    <w:p w14:paraId="79E2AEA2" w14:textId="77777777" w:rsidR="00003B8C" w:rsidRPr="00003B8C" w:rsidRDefault="00003B8C" w:rsidP="00003B8C">
      <w:pPr>
        <w:numPr>
          <w:ilvl w:val="0"/>
          <w:numId w:val="1"/>
        </w:numPr>
      </w:pPr>
      <w:r w:rsidRPr="00003B8C">
        <w:t>Optimization: Certain puzzles ask for the fewest moves or the simplest sequence of operations.</w:t>
      </w:r>
    </w:p>
    <w:p w14:paraId="08528320" w14:textId="7068E47C" w:rsidR="00003B8C" w:rsidRDefault="00003B8C" w:rsidP="00003B8C">
      <w:pPr>
        <w:pStyle w:val="Heading2"/>
      </w:pPr>
      <w:r w:rsidRPr="00003B8C">
        <w:t>Puzzle-Based Rearrangement vs. Other Types</w:t>
      </w:r>
    </w:p>
    <w:p w14:paraId="74A1EB3F" w14:textId="02CAC800" w:rsidR="00003B8C" w:rsidRDefault="00003B8C" w:rsidP="00003B8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DC70CB" w14:textId="2E9044DE" w:rsidR="00E44137" w:rsidRPr="00003B8C" w:rsidRDefault="00E44137" w:rsidP="00003B8C">
      <w:r>
        <w:rPr>
          <w:noProof/>
        </w:rPr>
        <w:lastRenderedPageBreak/>
        <w:drawing>
          <wp:inline distT="0" distB="0" distL="0" distR="0" wp14:anchorId="78E34524" wp14:editId="4AD86EAD">
            <wp:extent cx="5943600" cy="1650365"/>
            <wp:effectExtent l="0" t="0" r="0" b="6985"/>
            <wp:docPr id="158641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5684"/>
      </w:tblGrid>
      <w:tr w:rsidR="00003B8C" w:rsidRPr="00003B8C" w14:paraId="372BF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D2948" w14:textId="77777777" w:rsidR="00003B8C" w:rsidRPr="00003B8C" w:rsidRDefault="00003B8C" w:rsidP="00003B8C">
            <w:pPr>
              <w:rPr>
                <w:b/>
                <w:bCs/>
              </w:rPr>
            </w:pPr>
            <w:r w:rsidRPr="00003B8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A59403" w14:textId="77777777" w:rsidR="00003B8C" w:rsidRPr="00003B8C" w:rsidRDefault="00003B8C" w:rsidP="00003B8C">
            <w:pPr>
              <w:rPr>
                <w:b/>
                <w:bCs/>
              </w:rPr>
            </w:pPr>
            <w:r w:rsidRPr="00003B8C">
              <w:rPr>
                <w:b/>
                <w:bCs/>
              </w:rPr>
              <w:t>Main focus</w:t>
            </w:r>
          </w:p>
        </w:tc>
      </w:tr>
      <w:tr w:rsidR="00003B8C" w:rsidRPr="00003B8C" w14:paraId="13536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12E05" w14:textId="77777777" w:rsidR="00003B8C" w:rsidRPr="00003B8C" w:rsidRDefault="00003B8C" w:rsidP="00003B8C">
            <w:r w:rsidRPr="00003B8C">
              <w:t>Shape-forming rearrangement</w:t>
            </w:r>
          </w:p>
        </w:tc>
        <w:tc>
          <w:tcPr>
            <w:tcW w:w="0" w:type="auto"/>
            <w:vAlign w:val="center"/>
            <w:hideMark/>
          </w:tcPr>
          <w:p w14:paraId="1B6F2E64" w14:textId="77777777" w:rsidR="00003B8C" w:rsidRPr="00003B8C" w:rsidRDefault="00003B8C" w:rsidP="00003B8C">
            <w:r w:rsidRPr="00003B8C">
              <w:t>Creating a desired geometric shape</w:t>
            </w:r>
          </w:p>
        </w:tc>
      </w:tr>
      <w:tr w:rsidR="00003B8C" w:rsidRPr="00003B8C" w14:paraId="594B6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17854" w14:textId="77777777" w:rsidR="00003B8C" w:rsidRPr="00003B8C" w:rsidRDefault="00003B8C" w:rsidP="00003B8C">
            <w:r w:rsidRPr="00003B8C">
              <w:t>Piece-reordering rearrangement</w:t>
            </w:r>
          </w:p>
        </w:tc>
        <w:tc>
          <w:tcPr>
            <w:tcW w:w="0" w:type="auto"/>
            <w:vAlign w:val="center"/>
            <w:hideMark/>
          </w:tcPr>
          <w:p w14:paraId="24B1EFDB" w14:textId="77777777" w:rsidR="00003B8C" w:rsidRPr="00003B8C" w:rsidRDefault="00003B8C" w:rsidP="00003B8C">
            <w:r w:rsidRPr="00003B8C">
              <w:t>Changing the order or placement of pieces</w:t>
            </w:r>
          </w:p>
        </w:tc>
      </w:tr>
      <w:tr w:rsidR="00003B8C" w:rsidRPr="00003B8C" w14:paraId="3EE7A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C2014" w14:textId="77777777" w:rsidR="00003B8C" w:rsidRPr="00003B8C" w:rsidRDefault="00003B8C" w:rsidP="00003B8C">
            <w:r w:rsidRPr="00003B8C">
              <w:t>Rotational rearrangement</w:t>
            </w:r>
          </w:p>
        </w:tc>
        <w:tc>
          <w:tcPr>
            <w:tcW w:w="0" w:type="auto"/>
            <w:vAlign w:val="center"/>
            <w:hideMark/>
          </w:tcPr>
          <w:p w14:paraId="1827835F" w14:textId="77777777" w:rsidR="00003B8C" w:rsidRPr="00003B8C" w:rsidRDefault="00003B8C" w:rsidP="00003B8C">
            <w:r w:rsidRPr="00003B8C">
              <w:t>Turning pieces around a center</w:t>
            </w:r>
          </w:p>
        </w:tc>
      </w:tr>
      <w:tr w:rsidR="00003B8C" w:rsidRPr="00003B8C" w14:paraId="7F3B4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F3D18" w14:textId="77777777" w:rsidR="00003B8C" w:rsidRPr="00003B8C" w:rsidRDefault="00003B8C" w:rsidP="00003B8C">
            <w:r w:rsidRPr="00003B8C">
              <w:t>Reflective rearrangement</w:t>
            </w:r>
          </w:p>
        </w:tc>
        <w:tc>
          <w:tcPr>
            <w:tcW w:w="0" w:type="auto"/>
            <w:vAlign w:val="center"/>
            <w:hideMark/>
          </w:tcPr>
          <w:p w14:paraId="7EA79CE7" w14:textId="77777777" w:rsidR="00003B8C" w:rsidRPr="00003B8C" w:rsidRDefault="00003B8C" w:rsidP="00003B8C">
            <w:r w:rsidRPr="00003B8C">
              <w:t>Flipping pieces across a line</w:t>
            </w:r>
          </w:p>
        </w:tc>
      </w:tr>
      <w:tr w:rsidR="00003B8C" w:rsidRPr="00003B8C" w14:paraId="0F72D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AB52F" w14:textId="77777777" w:rsidR="00003B8C" w:rsidRPr="00003B8C" w:rsidRDefault="00003B8C" w:rsidP="00003B8C">
            <w:r w:rsidRPr="00003B8C">
              <w:t>Puzzle-based rearrangement</w:t>
            </w:r>
          </w:p>
        </w:tc>
        <w:tc>
          <w:tcPr>
            <w:tcW w:w="0" w:type="auto"/>
            <w:vAlign w:val="center"/>
            <w:hideMark/>
          </w:tcPr>
          <w:p w14:paraId="6735A11E" w14:textId="77777777" w:rsidR="00003B8C" w:rsidRPr="00003B8C" w:rsidRDefault="00003B8C" w:rsidP="00003B8C">
            <w:r w:rsidRPr="00003B8C">
              <w:t>Achieving a target while satisfying specified rules</w:t>
            </w:r>
          </w:p>
        </w:tc>
      </w:tr>
    </w:tbl>
    <w:p w14:paraId="446D1A99" w14:textId="77777777" w:rsidR="00003B8C" w:rsidRPr="00003B8C" w:rsidRDefault="00003B8C" w:rsidP="00003B8C">
      <w:r w:rsidRPr="00003B8C">
        <w:t>Important distinction: Puzzle-based rearrangement is a broader, goal-oriented category. It may involve shape-forming, piece-reordering, rotational, reflective, or positional rearrangement within the same puzzle.</w:t>
      </w:r>
    </w:p>
    <w:p w14:paraId="28A23C32" w14:textId="6D484472" w:rsidR="00003B8C" w:rsidRDefault="00003B8C" w:rsidP="00003B8C">
      <w:pPr>
        <w:pStyle w:val="Heading2"/>
      </w:pPr>
      <w:r w:rsidRPr="00003B8C">
        <w:t>Classification Summary</w:t>
      </w:r>
    </w:p>
    <w:p w14:paraId="5AA95E95" w14:textId="2E9E626E" w:rsidR="00003B8C" w:rsidRDefault="00003B8C" w:rsidP="00003B8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0123D2" w14:textId="2CF842D3" w:rsidR="00940EA3" w:rsidRPr="00003B8C" w:rsidRDefault="00940EA3" w:rsidP="00003B8C">
      <w:r>
        <w:rPr>
          <w:noProof/>
        </w:rPr>
        <w:lastRenderedPageBreak/>
        <w:drawing>
          <wp:inline distT="0" distB="0" distL="0" distR="0" wp14:anchorId="5CC73FCE" wp14:editId="72DCEDA5">
            <wp:extent cx="5943600" cy="2036445"/>
            <wp:effectExtent l="0" t="0" r="0" b="1905"/>
            <wp:docPr id="20012883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C111E" w14:textId="77777777" w:rsidR="00003B8C" w:rsidRPr="00003B8C" w:rsidRDefault="00003B8C" w:rsidP="00003B8C">
      <w:r w:rsidRPr="00003B8C">
        <w:t>Geometric Figure Rearrangement</w:t>
      </w:r>
    </w:p>
    <w:p w14:paraId="6559ACA0" w14:textId="77777777" w:rsidR="00003B8C" w:rsidRPr="00003B8C" w:rsidRDefault="00003B8C" w:rsidP="00003B8C">
      <w:r w:rsidRPr="00003B8C">
        <w:rPr>
          <w:rFonts w:ascii="MS Gothic" w:eastAsia="MS Gothic" w:hAnsi="MS Gothic" w:cs="MS Gothic" w:hint="eastAsia"/>
        </w:rPr>
        <w:t>└──</w:t>
      </w:r>
      <w:r w:rsidRPr="00003B8C">
        <w:t xml:space="preserve"> Puzzle-Based Rearrangement</w:t>
      </w:r>
    </w:p>
    <w:p w14:paraId="3C40525D" w14:textId="77777777" w:rsidR="00003B8C" w:rsidRPr="00003B8C" w:rsidRDefault="00003B8C" w:rsidP="00003B8C">
      <w:r w:rsidRPr="00003B8C">
        <w:t xml:space="preserve">    </w:t>
      </w:r>
      <w:r w:rsidRPr="00003B8C">
        <w:rPr>
          <w:rFonts w:ascii="MS Gothic" w:eastAsia="MS Gothic" w:hAnsi="MS Gothic" w:cs="MS Gothic" w:hint="eastAsia"/>
        </w:rPr>
        <w:t>├──</w:t>
      </w:r>
      <w:r w:rsidRPr="00003B8C">
        <w:t xml:space="preserve"> 1. Target-Shape Puzzle Rearrangement</w:t>
      </w:r>
    </w:p>
    <w:p w14:paraId="0AA48444" w14:textId="77777777" w:rsidR="00003B8C" w:rsidRPr="00003B8C" w:rsidRDefault="00003B8C" w:rsidP="00003B8C">
      <w:r w:rsidRPr="00003B8C">
        <w:t xml:space="preserve">    </w:t>
      </w:r>
      <w:r w:rsidRPr="00003B8C">
        <w:rPr>
          <w:rFonts w:ascii="MS Gothic" w:eastAsia="MS Gothic" w:hAnsi="MS Gothic" w:cs="MS Gothic" w:hint="eastAsia"/>
        </w:rPr>
        <w:t>├──</w:t>
      </w:r>
      <w:r w:rsidRPr="00003B8C">
        <w:t xml:space="preserve"> 2. Silhouette-Matching Puzzle Rearrangement</w:t>
      </w:r>
    </w:p>
    <w:p w14:paraId="6472ED4F" w14:textId="77777777" w:rsidR="00003B8C" w:rsidRPr="00003B8C" w:rsidRDefault="00003B8C" w:rsidP="00003B8C">
      <w:r w:rsidRPr="00003B8C">
        <w:t xml:space="preserve">    </w:t>
      </w:r>
      <w:r w:rsidRPr="00003B8C">
        <w:rPr>
          <w:rFonts w:ascii="MS Gothic" w:eastAsia="MS Gothic" w:hAnsi="MS Gothic" w:cs="MS Gothic" w:hint="eastAsia"/>
        </w:rPr>
        <w:t>├──</w:t>
      </w:r>
      <w:r w:rsidRPr="00003B8C">
        <w:t xml:space="preserve"> 3. Piece-Placement Puzzle Rearrangement</w:t>
      </w:r>
    </w:p>
    <w:p w14:paraId="2806C9EA" w14:textId="77777777" w:rsidR="00003B8C" w:rsidRPr="00003B8C" w:rsidRDefault="00003B8C" w:rsidP="00003B8C">
      <w:r w:rsidRPr="00003B8C">
        <w:t xml:space="preserve">    </w:t>
      </w:r>
      <w:r w:rsidRPr="00003B8C">
        <w:rPr>
          <w:rFonts w:ascii="MS Gothic" w:eastAsia="MS Gothic" w:hAnsi="MS Gothic" w:cs="MS Gothic" w:hint="eastAsia"/>
        </w:rPr>
        <w:t>├──</w:t>
      </w:r>
      <w:r w:rsidRPr="00003B8C">
        <w:t xml:space="preserve"> 4. Rule-Constrained Puzzle Rearrangement</w:t>
      </w:r>
    </w:p>
    <w:p w14:paraId="277CE429" w14:textId="77777777" w:rsidR="00003B8C" w:rsidRPr="00003B8C" w:rsidRDefault="00003B8C" w:rsidP="00003B8C">
      <w:r w:rsidRPr="00003B8C">
        <w:t xml:space="preserve">    </w:t>
      </w:r>
      <w:r w:rsidRPr="00003B8C">
        <w:rPr>
          <w:rFonts w:ascii="MS Gothic" w:eastAsia="MS Gothic" w:hAnsi="MS Gothic" w:cs="MS Gothic" w:hint="eastAsia"/>
        </w:rPr>
        <w:t>├──</w:t>
      </w:r>
      <w:r w:rsidRPr="00003B8C">
        <w:t xml:space="preserve"> 5. Minimum-Movement Puzzle Rearrangement</w:t>
      </w:r>
    </w:p>
    <w:p w14:paraId="7D49BDAD" w14:textId="77777777" w:rsidR="00003B8C" w:rsidRPr="00003B8C" w:rsidRDefault="00003B8C" w:rsidP="00003B8C">
      <w:r w:rsidRPr="00003B8C">
        <w:t xml:space="preserve">    </w:t>
      </w:r>
      <w:r w:rsidRPr="00003B8C">
        <w:rPr>
          <w:rFonts w:ascii="MS Gothic" w:eastAsia="MS Gothic" w:hAnsi="MS Gothic" w:cs="MS Gothic" w:hint="eastAsia"/>
        </w:rPr>
        <w:t>├──</w:t>
      </w:r>
      <w:r w:rsidRPr="00003B8C">
        <w:t xml:space="preserve"> 6. Piece-Reordering Puzzle Rearrangement</w:t>
      </w:r>
    </w:p>
    <w:p w14:paraId="10FE8C50" w14:textId="77777777" w:rsidR="00003B8C" w:rsidRPr="00003B8C" w:rsidRDefault="00003B8C" w:rsidP="00003B8C">
      <w:r w:rsidRPr="00003B8C">
        <w:t xml:space="preserve">    </w:t>
      </w:r>
      <w:r w:rsidRPr="00003B8C">
        <w:rPr>
          <w:rFonts w:ascii="MS Gothic" w:eastAsia="MS Gothic" w:hAnsi="MS Gothic" w:cs="MS Gothic" w:hint="eastAsia"/>
        </w:rPr>
        <w:t>├──</w:t>
      </w:r>
      <w:r w:rsidRPr="00003B8C">
        <w:t xml:space="preserve"> 7. Spatial-Relationship Puzzle Rearrangement</w:t>
      </w:r>
    </w:p>
    <w:p w14:paraId="10599349" w14:textId="77777777" w:rsidR="00003B8C" w:rsidRPr="00003B8C" w:rsidRDefault="00003B8C" w:rsidP="00003B8C">
      <w:r w:rsidRPr="00003B8C">
        <w:t xml:space="preserve">    </w:t>
      </w:r>
      <w:r w:rsidRPr="00003B8C">
        <w:rPr>
          <w:rFonts w:ascii="MS Gothic" w:eastAsia="MS Gothic" w:hAnsi="MS Gothic" w:cs="MS Gothic" w:hint="eastAsia"/>
        </w:rPr>
        <w:t>└──</w:t>
      </w:r>
      <w:r w:rsidRPr="00003B8C">
        <w:t xml:space="preserve"> 8. Multi-Stage Puzzle Rearrangement</w:t>
      </w:r>
    </w:p>
    <w:p w14:paraId="5774102A" w14:textId="77777777" w:rsidR="00003B8C" w:rsidRPr="00003B8C" w:rsidRDefault="00003B8C" w:rsidP="00003B8C">
      <w:r w:rsidRPr="00003B8C">
        <w:t>These are descriptive categories rather than mutually exclusive mathematical classes.</w:t>
      </w:r>
    </w:p>
    <w:p w14:paraId="1A9D0163" w14:textId="37816347" w:rsidR="00003B8C" w:rsidRDefault="00003B8C" w:rsidP="00003B8C">
      <w:pPr>
        <w:pStyle w:val="Heading2"/>
      </w:pPr>
      <w:r w:rsidRPr="00003B8C">
        <w:t>Key Points</w:t>
      </w:r>
    </w:p>
    <w:p w14:paraId="22D90626" w14:textId="0272AAF2" w:rsidR="00003B8C" w:rsidRPr="00003B8C" w:rsidRDefault="00003B8C" w:rsidP="00003B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4AFC8C" w14:textId="77777777" w:rsidR="00003B8C" w:rsidRPr="00003B8C" w:rsidRDefault="00003B8C" w:rsidP="00003B8C">
      <w:pPr>
        <w:numPr>
          <w:ilvl w:val="0"/>
          <w:numId w:val="2"/>
        </w:numPr>
      </w:pPr>
      <w:r w:rsidRPr="00003B8C">
        <w:t>Puzzle-based rearrangement has a defined target and a set of rules.</w:t>
      </w:r>
    </w:p>
    <w:p w14:paraId="1BC74893" w14:textId="77777777" w:rsidR="00003B8C" w:rsidRPr="00003B8C" w:rsidRDefault="00003B8C" w:rsidP="00003B8C">
      <w:pPr>
        <w:numPr>
          <w:ilvl w:val="0"/>
          <w:numId w:val="2"/>
        </w:numPr>
      </w:pPr>
      <w:r w:rsidRPr="00003B8C">
        <w:t>Pieces can be translated, rotated, reflected, or reordered when permitted.</w:t>
      </w:r>
    </w:p>
    <w:p w14:paraId="4737EE58" w14:textId="77777777" w:rsidR="00003B8C" w:rsidRPr="00003B8C" w:rsidRDefault="00003B8C" w:rsidP="00003B8C">
      <w:pPr>
        <w:numPr>
          <w:ilvl w:val="0"/>
          <w:numId w:val="2"/>
        </w:numPr>
      </w:pPr>
      <w:r w:rsidRPr="00003B8C">
        <w:lastRenderedPageBreak/>
        <w:t>A correct solution must satisfy both the target geometry and the puzzle's constraints.</w:t>
      </w:r>
    </w:p>
    <w:p w14:paraId="47BF6FA0" w14:textId="77777777" w:rsidR="00003B8C" w:rsidRPr="00003B8C" w:rsidRDefault="00003B8C" w:rsidP="00003B8C">
      <w:pPr>
        <w:numPr>
          <w:ilvl w:val="0"/>
          <w:numId w:val="2"/>
        </w:numPr>
      </w:pPr>
      <w:r w:rsidRPr="00003B8C">
        <w:t>Equal total area is necessary for exact coverage but does not guarantee that a solution exists.</w:t>
      </w:r>
    </w:p>
    <w:p w14:paraId="162A15CF" w14:textId="77777777" w:rsidR="00003B8C" w:rsidRPr="00003B8C" w:rsidRDefault="00003B8C" w:rsidP="00003B8C">
      <w:pPr>
        <w:numPr>
          <w:ilvl w:val="0"/>
          <w:numId w:val="2"/>
        </w:numPr>
      </w:pPr>
      <w:r w:rsidRPr="00003B8C">
        <w:t>Tangrams, dissection puzzles, matchstick puzzles, and tiling challenges are common examples.</w:t>
      </w:r>
    </w:p>
    <w:p w14:paraId="67936104" w14:textId="69840E5B" w:rsidR="00003B8C" w:rsidRDefault="00003B8C" w:rsidP="00003B8C">
      <w:pPr>
        <w:pStyle w:val="Heading2"/>
      </w:pPr>
      <w:r w:rsidRPr="00003B8C">
        <w:t>Conclusion</w:t>
      </w:r>
    </w:p>
    <w:p w14:paraId="4318D072" w14:textId="4C259BCE" w:rsidR="00003B8C" w:rsidRPr="00003B8C" w:rsidRDefault="00003B8C" w:rsidP="00003B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2C48FE" w14:textId="2FC15231" w:rsidR="00003B8C" w:rsidRPr="00003B8C" w:rsidRDefault="00003B8C" w:rsidP="00003B8C">
      <w:r w:rsidRPr="00003B8C">
        <w:t>Puzzle-Based Rearrangement is a goal-oriented form of geometric rearrangement in which pieces are manipulated under specified rules to achieve a target configuration. It combines geometric reasoning, spatial visualization, and problem-solving.</w:t>
      </w:r>
    </w:p>
    <w:sectPr w:rsidR="00003B8C" w:rsidRPr="00003B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9116F"/>
    <w:multiLevelType w:val="multilevel"/>
    <w:tmpl w:val="1106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22105C"/>
    <w:multiLevelType w:val="multilevel"/>
    <w:tmpl w:val="9C3C3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4550197">
    <w:abstractNumId w:val="1"/>
  </w:num>
  <w:num w:numId="2" w16cid:durableId="2118714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010"/>
    <w:rsid w:val="00003B8C"/>
    <w:rsid w:val="00004C7D"/>
    <w:rsid w:val="00062521"/>
    <w:rsid w:val="00097C84"/>
    <w:rsid w:val="002852F1"/>
    <w:rsid w:val="002D1F4F"/>
    <w:rsid w:val="003109C0"/>
    <w:rsid w:val="003663F3"/>
    <w:rsid w:val="003F25DD"/>
    <w:rsid w:val="00462965"/>
    <w:rsid w:val="00514065"/>
    <w:rsid w:val="005B51D7"/>
    <w:rsid w:val="00630581"/>
    <w:rsid w:val="006619CF"/>
    <w:rsid w:val="006A6BA8"/>
    <w:rsid w:val="00711B4D"/>
    <w:rsid w:val="00724298"/>
    <w:rsid w:val="008952B3"/>
    <w:rsid w:val="00900FD1"/>
    <w:rsid w:val="00910561"/>
    <w:rsid w:val="00940EA3"/>
    <w:rsid w:val="009A25B6"/>
    <w:rsid w:val="009C7010"/>
    <w:rsid w:val="009E198F"/>
    <w:rsid w:val="00A70480"/>
    <w:rsid w:val="00A9153F"/>
    <w:rsid w:val="00AA230A"/>
    <w:rsid w:val="00B95918"/>
    <w:rsid w:val="00BC73B1"/>
    <w:rsid w:val="00BE7E53"/>
    <w:rsid w:val="00D72898"/>
    <w:rsid w:val="00D778CD"/>
    <w:rsid w:val="00DD7138"/>
    <w:rsid w:val="00E44137"/>
    <w:rsid w:val="00ED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AC316"/>
  <w15:chartTrackingRefBased/>
  <w15:docId w15:val="{1EEBBD7E-1B4B-4B57-977E-B62260EB3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 Mono" w:eastAsiaTheme="minorHAnsi" w:hAnsi="Roboto Mono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70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0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0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0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0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01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01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0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70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701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01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01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0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0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0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01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01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0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0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0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0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0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3B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B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1387</Words>
  <Characters>7906</Characters>
  <Application>Microsoft Office Word</Application>
  <DocSecurity>0</DocSecurity>
  <Lines>65</Lines>
  <Paragraphs>18</Paragraphs>
  <ScaleCrop>false</ScaleCrop>
  <Company/>
  <LinksUpToDate>false</LinksUpToDate>
  <CharactersWithSpaces>9275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2026-10-12T09:29:00Z</dcterms:created>
  <dcterms:modified xsi:type="dcterms:W3CDTF">2026-10-12T09:35:00Z</dcterms:modified>
</cp:coreProperties>
</file>