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9A71" w14:textId="18E9454C" w:rsidR="00500E34" w:rsidRDefault="000402CF" w:rsidP="001D3310">
      <w:pPr>
        <w:pStyle w:val="Heading1"/>
      </w:pPr>
      <w:r w:rsidRPr="000402CF">
        <w:t>3.3.4.3.4 Tessellation</w:t>
      </w:r>
    </w:p>
    <w:p w14:paraId="4827879B" w14:textId="2F8A0FCA" w:rsidR="001D3310" w:rsidRPr="001D3310" w:rsidRDefault="001D3310" w:rsidP="001D33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4D851A" w14:textId="77777777" w:rsidR="00500E34" w:rsidRPr="007D6B25" w:rsidRDefault="00500E34" w:rsidP="00500E34">
      <w:pPr>
        <w:rPr>
          <w:rFonts w:ascii="Roboto Mono" w:hAnsi="Roboto Mono"/>
        </w:rPr>
      </w:pPr>
      <w:r w:rsidRPr="007D6B25">
        <w:rPr>
          <w:rFonts w:ascii="Roboto Mono" w:hAnsi="Roboto Mono"/>
          <w:noProof/>
        </w:rPr>
        <w:drawing>
          <wp:inline distT="0" distB="0" distL="0" distR="0" wp14:anchorId="7E306E87" wp14:editId="230D1DB1">
            <wp:extent cx="5943600" cy="5943600"/>
            <wp:effectExtent l="0" t="0" r="0" b="0"/>
            <wp:docPr id="30287917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1394" w14:textId="77777777" w:rsidR="00500E34" w:rsidRPr="007D6B25" w:rsidRDefault="00500E34" w:rsidP="00500E34">
      <w:pPr>
        <w:rPr>
          <w:rFonts w:ascii="Roboto Mono" w:hAnsi="Roboto Mono"/>
        </w:rPr>
      </w:pPr>
      <w:r w:rsidRPr="007D6B25">
        <w:rPr>
          <w:rFonts w:ascii="Roboto Mono" w:hAnsi="Roboto Mono"/>
          <w:noProof/>
        </w:rPr>
        <w:lastRenderedPageBreak/>
        <w:drawing>
          <wp:inline distT="0" distB="0" distL="0" distR="0" wp14:anchorId="4938D176" wp14:editId="23C8849E">
            <wp:extent cx="5364480" cy="4160520"/>
            <wp:effectExtent l="0" t="0" r="7620" b="0"/>
            <wp:docPr id="99664419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BCF3" w14:textId="4A140C80" w:rsidR="00500E34" w:rsidRPr="00500E34" w:rsidRDefault="00500E34" w:rsidP="00500E34">
      <w:r w:rsidRPr="007D6B25">
        <w:rPr>
          <w:rFonts w:ascii="Roboto Mono" w:hAnsi="Roboto Mono"/>
          <w:noProof/>
        </w:rPr>
        <w:lastRenderedPageBreak/>
        <w:drawing>
          <wp:inline distT="0" distB="0" distL="0" distR="0" wp14:anchorId="5E9478B0" wp14:editId="4261901E">
            <wp:extent cx="5943600" cy="5943600"/>
            <wp:effectExtent l="0" t="0" r="0" b="0"/>
            <wp:docPr id="50678461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E1C1" w14:textId="77777777" w:rsidR="000402CF" w:rsidRDefault="000402CF" w:rsidP="000402CF">
      <w:pPr>
        <w:pStyle w:val="Heading2"/>
      </w:pPr>
      <w:r w:rsidRPr="000402CF">
        <w:t>Definition</w:t>
      </w:r>
    </w:p>
    <w:p w14:paraId="78904CBD" w14:textId="52DCF7DA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718BA6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The </w:t>
      </w:r>
      <w:r w:rsidRPr="000402CF">
        <w:rPr>
          <w:rFonts w:ascii="Roboto Mono" w:hAnsi="Roboto Mono"/>
          <w:b/>
          <w:bCs/>
        </w:rPr>
        <w:t>3.3.4.3.4 Tessellation</w:t>
      </w:r>
      <w:r w:rsidRPr="000402CF">
        <w:rPr>
          <w:rFonts w:ascii="Roboto Mono" w:hAnsi="Roboto Mono"/>
        </w:rPr>
        <w:t xml:space="preserve"> is a </w:t>
      </w:r>
      <w:r w:rsidRPr="000402CF">
        <w:rPr>
          <w:rFonts w:ascii="Roboto Mono" w:hAnsi="Roboto Mono"/>
          <w:b/>
          <w:bCs/>
        </w:rPr>
        <w:t>semi-regular (Archimedean) tessellation</w:t>
      </w:r>
      <w:r w:rsidRPr="000402CF">
        <w:rPr>
          <w:rFonts w:ascii="Roboto Mono" w:hAnsi="Roboto Mono"/>
        </w:rPr>
        <w:t xml:space="preserve"> of the Euclidean plane composed of </w:t>
      </w:r>
      <w:r w:rsidRPr="000402CF">
        <w:rPr>
          <w:rFonts w:ascii="Roboto Mono" w:hAnsi="Roboto Mono"/>
          <w:b/>
          <w:bCs/>
        </w:rPr>
        <w:t>equilateral triangles and squares</w:t>
      </w:r>
      <w:r w:rsidRPr="000402CF">
        <w:rPr>
          <w:rFonts w:ascii="Roboto Mono" w:hAnsi="Roboto Mono"/>
        </w:rPr>
        <w:t>, arranged so that the same sequence of polygons occurs around every vertex.</w:t>
      </w:r>
    </w:p>
    <w:p w14:paraId="6F070D4F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Its vertex configuration is:</w:t>
      </w:r>
    </w:p>
    <w:p w14:paraId="7C967DC4" w14:textId="47CE3537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3.3.4.3.4</m:t>
              </m:r>
            </m:e>
          </m:borderBox>
        </m:oMath>
      </m:oMathPara>
    </w:p>
    <w:p w14:paraId="3463C1F6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This means that, around every vertex, the polygons occur in the cyclic order:</w:t>
      </w:r>
    </w:p>
    <w:p w14:paraId="7214DAA6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  <w:b/>
          <w:bCs/>
        </w:rPr>
        <w:t xml:space="preserve">Triangle </w:t>
      </w:r>
      <w:r w:rsidRPr="000402CF">
        <w:rPr>
          <w:rFonts w:ascii="Arial" w:hAnsi="Arial" w:cs="Arial"/>
          <w:b/>
          <w:bCs/>
        </w:rPr>
        <w:t>→</w:t>
      </w:r>
      <w:r w:rsidRPr="000402CF">
        <w:rPr>
          <w:rFonts w:ascii="Roboto Mono" w:hAnsi="Roboto Mono"/>
          <w:b/>
          <w:bCs/>
        </w:rPr>
        <w:t xml:space="preserve"> Triangle </w:t>
      </w:r>
      <w:r w:rsidRPr="000402CF">
        <w:rPr>
          <w:rFonts w:ascii="Arial" w:hAnsi="Arial" w:cs="Arial"/>
          <w:b/>
          <w:bCs/>
        </w:rPr>
        <w:t>→</w:t>
      </w:r>
      <w:r w:rsidRPr="000402CF">
        <w:rPr>
          <w:rFonts w:ascii="Roboto Mono" w:hAnsi="Roboto Mono"/>
          <w:b/>
          <w:bCs/>
        </w:rPr>
        <w:t xml:space="preserve"> Square </w:t>
      </w:r>
      <w:r w:rsidRPr="000402CF">
        <w:rPr>
          <w:rFonts w:ascii="Arial" w:hAnsi="Arial" w:cs="Arial"/>
          <w:b/>
          <w:bCs/>
        </w:rPr>
        <w:t>→</w:t>
      </w:r>
      <w:r w:rsidRPr="000402CF">
        <w:rPr>
          <w:rFonts w:ascii="Roboto Mono" w:hAnsi="Roboto Mono"/>
          <w:b/>
          <w:bCs/>
        </w:rPr>
        <w:t xml:space="preserve"> Triangle </w:t>
      </w:r>
      <w:r w:rsidRPr="000402CF">
        <w:rPr>
          <w:rFonts w:ascii="Arial" w:hAnsi="Arial" w:cs="Arial"/>
          <w:b/>
          <w:bCs/>
        </w:rPr>
        <w:t>→</w:t>
      </w:r>
      <w:r w:rsidRPr="000402CF">
        <w:rPr>
          <w:rFonts w:ascii="Roboto Mono" w:hAnsi="Roboto Mono"/>
          <w:b/>
          <w:bCs/>
        </w:rPr>
        <w:t xml:space="preserve"> Square</w:t>
      </w:r>
    </w:p>
    <w:p w14:paraId="2514FBCE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7BED21AA">
          <v:rect id="_x0000_i1025" style="width:0;height:1.5pt" o:hralign="center" o:hrstd="t" o:hr="t" fillcolor="#a0a0a0" stroked="f"/>
        </w:pict>
      </w:r>
    </w:p>
    <w:p w14:paraId="310CDE16" w14:textId="77777777" w:rsidR="000402CF" w:rsidRDefault="000402CF" w:rsidP="000402CF">
      <w:pPr>
        <w:pStyle w:val="Heading2"/>
      </w:pPr>
      <w:r w:rsidRPr="000402CF">
        <w:t>Classification</w:t>
      </w:r>
    </w:p>
    <w:p w14:paraId="0023A4A6" w14:textId="72702874" w:rsidR="000402CF" w:rsidRDefault="000402CF" w:rsidP="000402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8BFFA9" w14:textId="6E1A160C" w:rsidR="002A043C" w:rsidRPr="000402CF" w:rsidRDefault="002A043C" w:rsidP="000402CF">
      <w:r>
        <w:rPr>
          <w:noProof/>
        </w:rPr>
        <w:drawing>
          <wp:inline distT="0" distB="0" distL="0" distR="0" wp14:anchorId="0EAF4D8F" wp14:editId="609AE671">
            <wp:extent cx="5943600" cy="1744345"/>
            <wp:effectExtent l="0" t="0" r="0" b="8255"/>
            <wp:docPr id="70567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BA12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Tessellations</w:t>
      </w:r>
    </w:p>
    <w:p w14:paraId="77DF3AB3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├──</w:t>
      </w:r>
      <w:r w:rsidRPr="000402CF">
        <w:rPr>
          <w:rFonts w:ascii="Roboto Mono" w:hAnsi="Roboto Mono"/>
        </w:rPr>
        <w:t xml:space="preserve"> Classification by Tile and Vertex Structure</w:t>
      </w:r>
    </w:p>
    <w:p w14:paraId="49DBD006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│</w:t>
      </w:r>
      <w:r w:rsidRPr="000402CF">
        <w:rPr>
          <w:rFonts w:ascii="Roboto Mono" w:hAnsi="Roboto Mono"/>
        </w:rPr>
        <w:t xml:space="preserve">   </w:t>
      </w:r>
      <w:r w:rsidRPr="000402CF">
        <w:rPr>
          <w:rFonts w:ascii="MS Gothic" w:eastAsia="MS Gothic" w:hAnsi="MS Gothic" w:cs="MS Gothic" w:hint="eastAsia"/>
        </w:rPr>
        <w:t>└──</w:t>
      </w:r>
      <w:r w:rsidRPr="000402CF">
        <w:rPr>
          <w:rFonts w:ascii="Roboto Mono" w:hAnsi="Roboto Mono"/>
        </w:rPr>
        <w:t xml:space="preserve"> Semi-Regular Tessellation</w:t>
      </w:r>
    </w:p>
    <w:p w14:paraId="10C85EB5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│</w:t>
      </w:r>
      <w:r w:rsidRPr="000402CF">
        <w:rPr>
          <w:rFonts w:ascii="Roboto Mono" w:hAnsi="Roboto Mono"/>
        </w:rPr>
        <w:t xml:space="preserve">       </w:t>
      </w:r>
      <w:r w:rsidRPr="000402CF">
        <w:rPr>
          <w:rFonts w:ascii="MS Gothic" w:eastAsia="MS Gothic" w:hAnsi="MS Gothic" w:cs="MS Gothic" w:hint="eastAsia"/>
        </w:rPr>
        <w:t>└──</w:t>
      </w:r>
      <w:r w:rsidRPr="000402CF">
        <w:rPr>
          <w:rFonts w:ascii="Roboto Mono" w:hAnsi="Roboto Mono"/>
        </w:rPr>
        <w:t xml:space="preserve"> 3.3.4.3.4</w:t>
      </w:r>
    </w:p>
    <w:p w14:paraId="71E60823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│</w:t>
      </w:r>
      <w:r w:rsidRPr="000402CF">
        <w:rPr>
          <w:rFonts w:ascii="Roboto Mono" w:hAnsi="Roboto Mono"/>
        </w:rPr>
        <w:t xml:space="preserve">           </w:t>
      </w:r>
      <w:r w:rsidRPr="000402CF">
        <w:rPr>
          <w:rFonts w:ascii="MS Gothic" w:eastAsia="MS Gothic" w:hAnsi="MS Gothic" w:cs="MS Gothic" w:hint="eastAsia"/>
        </w:rPr>
        <w:t>├──</w:t>
      </w:r>
      <w:r w:rsidRPr="000402CF">
        <w:rPr>
          <w:rFonts w:ascii="Roboto Mono" w:hAnsi="Roboto Mono"/>
        </w:rPr>
        <w:t xml:space="preserve"> Equilateral Triangle</w:t>
      </w:r>
    </w:p>
    <w:p w14:paraId="20D3245F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│</w:t>
      </w:r>
      <w:r w:rsidRPr="000402CF">
        <w:rPr>
          <w:rFonts w:ascii="Roboto Mono" w:hAnsi="Roboto Mono"/>
        </w:rPr>
        <w:t xml:space="preserve">           </w:t>
      </w:r>
      <w:r w:rsidRPr="000402CF">
        <w:rPr>
          <w:rFonts w:ascii="MS Gothic" w:eastAsia="MS Gothic" w:hAnsi="MS Gothic" w:cs="MS Gothic" w:hint="eastAsia"/>
        </w:rPr>
        <w:t>└──</w:t>
      </w:r>
      <w:r w:rsidRPr="000402CF">
        <w:rPr>
          <w:rFonts w:ascii="Roboto Mono" w:hAnsi="Roboto Mono"/>
        </w:rPr>
        <w:t xml:space="preserve"> Square</w:t>
      </w:r>
    </w:p>
    <w:p w14:paraId="5F271B83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│</w:t>
      </w:r>
    </w:p>
    <w:p w14:paraId="7A5769F8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└──</w:t>
      </w:r>
      <w:r w:rsidRPr="000402CF">
        <w:rPr>
          <w:rFonts w:ascii="Roboto Mono" w:hAnsi="Roboto Mono"/>
        </w:rPr>
        <w:t xml:space="preserve"> Classification by Periodicity</w:t>
      </w:r>
    </w:p>
    <w:p w14:paraId="06895931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</w:t>
      </w:r>
      <w:r w:rsidRPr="000402CF">
        <w:rPr>
          <w:rFonts w:ascii="MS Gothic" w:eastAsia="MS Gothic" w:hAnsi="MS Gothic" w:cs="MS Gothic" w:hint="eastAsia"/>
        </w:rPr>
        <w:t>└──</w:t>
      </w:r>
      <w:r w:rsidRPr="000402CF">
        <w:rPr>
          <w:rFonts w:ascii="Roboto Mono" w:hAnsi="Roboto Mono"/>
        </w:rPr>
        <w:t xml:space="preserve"> Periodic Tessellation</w:t>
      </w:r>
    </w:p>
    <w:p w14:paraId="5E2F5749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</w:t>
      </w:r>
      <w:r w:rsidRPr="000402CF">
        <w:rPr>
          <w:rFonts w:ascii="MS Gothic" w:eastAsia="MS Gothic" w:hAnsi="MS Gothic" w:cs="MS Gothic" w:hint="eastAsia"/>
        </w:rPr>
        <w:t>└──</w:t>
      </w:r>
      <w:r w:rsidRPr="000402CF">
        <w:rPr>
          <w:rFonts w:ascii="Roboto Mono" w:hAnsi="Roboto Mono"/>
        </w:rPr>
        <w:t xml:space="preserve"> 3.3.4.3.4</w:t>
      </w:r>
    </w:p>
    <w:p w14:paraId="593464FC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Therefore:</w:t>
      </w:r>
    </w:p>
    <w:p w14:paraId="4A12ECBD" w14:textId="77777777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3.3.4.3.4 is Semi-Regular and Periodic</m:t>
              </m:r>
            </m:e>
          </m:borderBox>
        </m:oMath>
      </m:oMathPara>
    </w:p>
    <w:p w14:paraId="5310FCA7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3317F80">
          <v:rect id="_x0000_i1026" style="width:0;height:1.5pt" o:hralign="center" o:hrstd="t" o:hr="t" fillcolor="#a0a0a0" stroked="f"/>
        </w:pict>
      </w:r>
    </w:p>
    <w:p w14:paraId="4DB98562" w14:textId="77777777" w:rsidR="000402CF" w:rsidRDefault="000402CF" w:rsidP="000402CF">
      <w:pPr>
        <w:pStyle w:val="Heading2"/>
      </w:pPr>
      <w:r w:rsidRPr="000402CF">
        <w:t>Fundamental Elements</w:t>
      </w:r>
    </w:p>
    <w:p w14:paraId="0ED1A2C6" w14:textId="1411DEC7" w:rsidR="000402CF" w:rsidRDefault="000402CF" w:rsidP="000402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7C6BC7" w14:textId="74BF7551" w:rsidR="0034232E" w:rsidRPr="000402CF" w:rsidRDefault="0034232E" w:rsidP="000402CF">
      <w:r>
        <w:rPr>
          <w:noProof/>
        </w:rPr>
        <w:drawing>
          <wp:inline distT="0" distB="0" distL="0" distR="0" wp14:anchorId="6BA55D29" wp14:editId="5F0FC564">
            <wp:extent cx="5943600" cy="818515"/>
            <wp:effectExtent l="0" t="0" r="0" b="635"/>
            <wp:docPr id="1846729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221"/>
        <w:gridCol w:w="2092"/>
      </w:tblGrid>
      <w:tr w:rsidR="000402CF" w:rsidRPr="000402CF" w14:paraId="49358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EDDF6" w14:textId="77777777" w:rsidR="000402CF" w:rsidRPr="000402CF" w:rsidRDefault="000402CF" w:rsidP="000402CF">
            <w:pPr>
              <w:rPr>
                <w:rFonts w:ascii="Roboto Mono" w:hAnsi="Roboto Mono"/>
                <w:b/>
                <w:bCs/>
              </w:rPr>
            </w:pPr>
            <w:r w:rsidRPr="000402CF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43D60CA5" w14:textId="77777777" w:rsidR="000402CF" w:rsidRPr="000402CF" w:rsidRDefault="000402CF" w:rsidP="000402CF">
            <w:pPr>
              <w:rPr>
                <w:rFonts w:ascii="Roboto Mono" w:hAnsi="Roboto Mono"/>
                <w:b/>
                <w:bCs/>
              </w:rPr>
            </w:pPr>
            <w:r w:rsidRPr="000402CF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05AFED76" w14:textId="77777777" w:rsidR="000402CF" w:rsidRPr="000402CF" w:rsidRDefault="000402CF" w:rsidP="000402CF">
            <w:pPr>
              <w:rPr>
                <w:rFonts w:ascii="Roboto Mono" w:hAnsi="Roboto Mono"/>
                <w:b/>
                <w:bCs/>
              </w:rPr>
            </w:pPr>
            <w:r w:rsidRPr="000402CF">
              <w:rPr>
                <w:rFonts w:ascii="Roboto Mono" w:hAnsi="Roboto Mono"/>
                <w:b/>
                <w:bCs/>
              </w:rPr>
              <w:t>Interior Angle</w:t>
            </w:r>
          </w:p>
        </w:tc>
      </w:tr>
      <w:tr w:rsidR="000402CF" w:rsidRPr="000402CF" w14:paraId="52E1B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A64C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018B743A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F6748A" w14:textId="2080385E" w:rsidR="000402CF" w:rsidRPr="000402CF" w:rsidRDefault="00000000" w:rsidP="000402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0402CF" w:rsidRPr="000402CF" w14:paraId="37FB5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B974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732F6C68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5EC6BE" w14:textId="112421EC" w:rsidR="000402CF" w:rsidRPr="000402CF" w:rsidRDefault="00000000" w:rsidP="000402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40134C14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Each vertex is surrounded by:</w:t>
      </w:r>
    </w:p>
    <w:p w14:paraId="3F5A80DE" w14:textId="77777777" w:rsidR="000402CF" w:rsidRPr="000402CF" w:rsidRDefault="000402CF" w:rsidP="000402CF">
      <w:pPr>
        <w:numPr>
          <w:ilvl w:val="0"/>
          <w:numId w:val="1"/>
        </w:numPr>
        <w:rPr>
          <w:rFonts w:ascii="Roboto Mono" w:hAnsi="Roboto Mono"/>
        </w:rPr>
      </w:pPr>
      <w:r w:rsidRPr="000402CF">
        <w:rPr>
          <w:rFonts w:ascii="Roboto Mono" w:hAnsi="Roboto Mono"/>
          <w:b/>
          <w:bCs/>
        </w:rPr>
        <w:t>3 equilateral triangles</w:t>
      </w:r>
    </w:p>
    <w:p w14:paraId="0E0EAA2E" w14:textId="77777777" w:rsidR="000402CF" w:rsidRPr="000402CF" w:rsidRDefault="000402CF" w:rsidP="000402CF">
      <w:pPr>
        <w:numPr>
          <w:ilvl w:val="0"/>
          <w:numId w:val="1"/>
        </w:numPr>
        <w:rPr>
          <w:rFonts w:ascii="Roboto Mono" w:hAnsi="Roboto Mono"/>
        </w:rPr>
      </w:pPr>
      <w:r w:rsidRPr="000402CF">
        <w:rPr>
          <w:rFonts w:ascii="Roboto Mono" w:hAnsi="Roboto Mono"/>
          <w:b/>
          <w:bCs/>
        </w:rPr>
        <w:t>2 squares</w:t>
      </w:r>
    </w:p>
    <w:p w14:paraId="63A35EE8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2CF53E5F">
          <v:rect id="_x0000_i1027" style="width:0;height:1.5pt" o:hralign="center" o:hrstd="t" o:hr="t" fillcolor="#a0a0a0" stroked="f"/>
        </w:pict>
      </w:r>
    </w:p>
    <w:p w14:paraId="0D7CCCF7" w14:textId="77777777" w:rsidR="000402CF" w:rsidRDefault="000402CF" w:rsidP="000402CF">
      <w:pPr>
        <w:pStyle w:val="Heading2"/>
      </w:pPr>
      <w:r w:rsidRPr="000402CF">
        <w:t>Vertex Angle Verification</w:t>
      </w:r>
    </w:p>
    <w:p w14:paraId="4088A0FA" w14:textId="54946365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CFDBAD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At each vertex:</w:t>
      </w:r>
    </w:p>
    <w:p w14:paraId="4C2B3B50" w14:textId="11DA826F" w:rsidR="000402CF" w:rsidRPr="000402CF" w:rsidRDefault="00000000" w:rsidP="000402C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18F4022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Therefore:</w:t>
      </w:r>
    </w:p>
    <w:p w14:paraId="5F9C2A8C" w14:textId="0A7E3D2C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51920AB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The polygons completely fill the plane around every vertex without gaps or overlaps.</w:t>
      </w:r>
    </w:p>
    <w:p w14:paraId="3006F180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5766996D">
          <v:rect id="_x0000_i1028" style="width:0;height:1.5pt" o:hralign="center" o:hrstd="t" o:hr="t" fillcolor="#a0a0a0" stroked="f"/>
        </w:pict>
      </w:r>
    </w:p>
    <w:p w14:paraId="156B89E1" w14:textId="77777777" w:rsidR="000402CF" w:rsidRDefault="000402CF" w:rsidP="000402CF">
      <w:pPr>
        <w:pStyle w:val="Heading2"/>
      </w:pPr>
      <w:r w:rsidRPr="000402CF">
        <w:t>Vertex Configuration</w:t>
      </w:r>
    </w:p>
    <w:p w14:paraId="67788A53" w14:textId="165F8A1E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53010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lastRenderedPageBreak/>
        <w:t>The notation</w:t>
      </w:r>
    </w:p>
    <w:p w14:paraId="4B61BFE9" w14:textId="3F2ABE68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3.3.4.3.4</m:t>
              </m:r>
            </m:e>
          </m:borderBox>
        </m:oMath>
      </m:oMathPara>
    </w:p>
    <w:p w14:paraId="000C2F48" w14:textId="77777777" w:rsid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records the number of sides of the polygons encountered in cyclic order around a vertex.</w:t>
      </w:r>
    </w:p>
    <w:p w14:paraId="67CF5E44" w14:textId="02EA72BE" w:rsidR="00C16376" w:rsidRPr="000402CF" w:rsidRDefault="00C16376" w:rsidP="000402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1AAAC7" wp14:editId="0F3ED20F">
            <wp:extent cx="5943600" cy="1891030"/>
            <wp:effectExtent l="0" t="0" r="0" b="0"/>
            <wp:docPr id="1915518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8444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Triangle</w:t>
      </w:r>
    </w:p>
    <w:p w14:paraId="06A51DDE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   3</w:t>
      </w:r>
    </w:p>
    <w:p w14:paraId="077783D3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   </w:t>
      </w:r>
      <w:r w:rsidRPr="000402CF">
        <w:rPr>
          <w:rFonts w:ascii="MS Gothic" w:eastAsia="MS Gothic" w:hAnsi="MS Gothic" w:cs="MS Gothic" w:hint="eastAsia"/>
        </w:rPr>
        <w:t>│</w:t>
      </w:r>
    </w:p>
    <w:p w14:paraId="0F08F5A5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Triangle </w:t>
      </w:r>
      <w:r w:rsidRPr="000402CF">
        <w:rPr>
          <w:rFonts w:ascii="Arial" w:hAnsi="Arial" w:cs="Arial"/>
        </w:rPr>
        <w:t>─</w:t>
      </w:r>
      <w:r w:rsidRPr="000402CF">
        <w:rPr>
          <w:rFonts w:ascii="Roboto Mono" w:hAnsi="Roboto Mono"/>
        </w:rPr>
        <w:t xml:space="preserve"> Square</w:t>
      </w:r>
    </w:p>
    <w:p w14:paraId="65C47310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3         4</w:t>
      </w:r>
    </w:p>
    <w:p w14:paraId="3C7F0886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   \     /</w:t>
      </w:r>
    </w:p>
    <w:p w14:paraId="7076E31B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Triangle</w:t>
      </w:r>
    </w:p>
    <w:p w14:paraId="1BF36844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   3</w:t>
      </w:r>
    </w:p>
    <w:p w14:paraId="63F3AA14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     \</w:t>
      </w:r>
    </w:p>
    <w:p w14:paraId="15D0B602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     Square</w:t>
      </w:r>
    </w:p>
    <w:p w14:paraId="02E31E0E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                4</w:t>
      </w:r>
    </w:p>
    <w:p w14:paraId="5E04C2D2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The </w:t>
      </w:r>
      <w:r w:rsidRPr="000402CF">
        <w:rPr>
          <w:rFonts w:ascii="Roboto Mono" w:hAnsi="Roboto Mono"/>
          <w:b/>
          <w:bCs/>
        </w:rPr>
        <w:t>order matters</w:t>
      </w:r>
      <w:r w:rsidRPr="000402CF">
        <w:rPr>
          <w:rFonts w:ascii="Roboto Mono" w:hAnsi="Roboto Mono"/>
        </w:rPr>
        <w:t>.</w:t>
      </w:r>
    </w:p>
    <w:p w14:paraId="77B2D3EB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1618DF6A">
          <v:rect id="_x0000_i1029" style="width:0;height:1.5pt" o:hralign="center" o:hrstd="t" o:hr="t" fillcolor="#a0a0a0" stroked="f"/>
        </w:pict>
      </w:r>
    </w:p>
    <w:p w14:paraId="2278E937" w14:textId="77777777" w:rsidR="000402CF" w:rsidRDefault="000402CF" w:rsidP="000402CF">
      <w:pPr>
        <w:pStyle w:val="Heading2"/>
      </w:pPr>
      <w:r w:rsidRPr="000402CF">
        <w:t>Equivalent Compact Notation</w:t>
      </w:r>
    </w:p>
    <w:p w14:paraId="4C7B0B5E" w14:textId="277000AC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97ACCA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lastRenderedPageBreak/>
        <w:t>The configuration can also be written as:</w:t>
      </w:r>
    </w:p>
    <w:p w14:paraId="3CCC71A3" w14:textId="5479239E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.4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A305329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This indicates:</w:t>
      </w:r>
    </w:p>
    <w:p w14:paraId="7AF2F04E" w14:textId="04FDC685" w:rsidR="000402CF" w:rsidRPr="000402CF" w:rsidRDefault="00000000" w:rsidP="000402CF">
      <w:pPr>
        <w:numPr>
          <w:ilvl w:val="0"/>
          <w:numId w:val="2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0402CF" w:rsidRPr="000402CF">
        <w:rPr>
          <w:rFonts w:ascii="Arial" w:hAnsi="Arial" w:cs="Arial"/>
        </w:rPr>
        <w:t>→</w:t>
      </w:r>
      <w:r w:rsidR="000402CF" w:rsidRPr="000402CF">
        <w:rPr>
          <w:rFonts w:ascii="Roboto Mono" w:hAnsi="Roboto Mono"/>
        </w:rPr>
        <w:t xml:space="preserve"> three triangles</w:t>
      </w:r>
    </w:p>
    <w:p w14:paraId="54F9EB2D" w14:textId="6BC28F19" w:rsidR="000402CF" w:rsidRPr="000402CF" w:rsidRDefault="00000000" w:rsidP="000402CF">
      <w:pPr>
        <w:numPr>
          <w:ilvl w:val="0"/>
          <w:numId w:val="2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402CF" w:rsidRPr="000402CF">
        <w:rPr>
          <w:rFonts w:ascii="Arial" w:hAnsi="Arial" w:cs="Arial"/>
        </w:rPr>
        <w:t>→</w:t>
      </w:r>
      <w:r w:rsidR="000402CF" w:rsidRPr="000402CF">
        <w:rPr>
          <w:rFonts w:ascii="Roboto Mono" w:hAnsi="Roboto Mono"/>
        </w:rPr>
        <w:t xml:space="preserve"> two squares</w:t>
      </w:r>
    </w:p>
    <w:p w14:paraId="12C00D85" w14:textId="5FD1C91A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However,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.4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402CF">
        <w:rPr>
          <w:rFonts w:ascii="Roboto Mono" w:hAnsi="Roboto Mono"/>
        </w:rPr>
        <w:t xml:space="preserve">does </w:t>
      </w:r>
      <w:r w:rsidRPr="000402CF">
        <w:rPr>
          <w:rFonts w:ascii="Roboto Mono" w:hAnsi="Roboto Mono"/>
          <w:b/>
          <w:bCs/>
        </w:rPr>
        <w:t>not</w:t>
      </w:r>
      <w:r w:rsidRPr="000402CF">
        <w:rPr>
          <w:rFonts w:ascii="Roboto Mono" w:hAnsi="Roboto Mono"/>
        </w:rPr>
        <w:t xml:space="preserve"> by itself show their cyclic arrangement as explicitly as </w:t>
      </w:r>
      <m:oMath>
        <m:r>
          <w:rPr>
            <w:rFonts w:ascii="Cambria Math" w:hAnsi="Cambria Math"/>
          </w:rPr>
          <m:t>3.3.4.3.4</m:t>
        </m:r>
      </m:oMath>
      <w:r w:rsidRPr="000402CF">
        <w:rPr>
          <w:rFonts w:ascii="Roboto Mono" w:hAnsi="Roboto Mono"/>
        </w:rPr>
        <w:t>.</w:t>
      </w:r>
    </w:p>
    <w:p w14:paraId="6CD35791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533F9FCD">
          <v:rect id="_x0000_i1030" style="width:0;height:1.5pt" o:hralign="center" o:hrstd="t" o:hr="t" fillcolor="#a0a0a0" stroked="f"/>
        </w:pict>
      </w:r>
    </w:p>
    <w:p w14:paraId="02D354FC" w14:textId="77777777" w:rsidR="000402CF" w:rsidRDefault="000402CF" w:rsidP="000402CF">
      <w:pPr>
        <w:pStyle w:val="Heading2"/>
      </w:pPr>
      <w:r w:rsidRPr="000402CF">
        <w:t>Why It Is Semi-Regular</w:t>
      </w:r>
    </w:p>
    <w:p w14:paraId="19D3F836" w14:textId="73E5E1F7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6FEC0B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It satisfies the defining characteristics of a semi-regular tessellation:</w:t>
      </w:r>
    </w:p>
    <w:p w14:paraId="60BF00B8" w14:textId="77777777" w:rsidR="000402CF" w:rsidRPr="000402CF" w:rsidRDefault="000402CF" w:rsidP="000402CF">
      <w:pPr>
        <w:numPr>
          <w:ilvl w:val="0"/>
          <w:numId w:val="3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All tiles are </w:t>
      </w:r>
      <w:r w:rsidRPr="000402CF">
        <w:rPr>
          <w:rFonts w:ascii="Roboto Mono" w:hAnsi="Roboto Mono"/>
          <w:b/>
          <w:bCs/>
        </w:rPr>
        <w:t>regular polygons</w:t>
      </w:r>
      <w:r w:rsidRPr="000402CF">
        <w:rPr>
          <w:rFonts w:ascii="Roboto Mono" w:hAnsi="Roboto Mono"/>
        </w:rPr>
        <w:t>.</w:t>
      </w:r>
    </w:p>
    <w:p w14:paraId="1A8B6F74" w14:textId="77777777" w:rsidR="000402CF" w:rsidRPr="000402CF" w:rsidRDefault="000402CF" w:rsidP="000402CF">
      <w:pPr>
        <w:numPr>
          <w:ilvl w:val="0"/>
          <w:numId w:val="3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>More than one polygon type is used.</w:t>
      </w:r>
    </w:p>
    <w:p w14:paraId="723F68FD" w14:textId="77777777" w:rsidR="000402CF" w:rsidRPr="000402CF" w:rsidRDefault="000402CF" w:rsidP="000402CF">
      <w:pPr>
        <w:numPr>
          <w:ilvl w:val="0"/>
          <w:numId w:val="3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>The same vertex configuration occurs at every vertex.</w:t>
      </w:r>
    </w:p>
    <w:p w14:paraId="05ABA66D" w14:textId="77777777" w:rsidR="000402CF" w:rsidRPr="000402CF" w:rsidRDefault="000402CF" w:rsidP="000402CF">
      <w:pPr>
        <w:numPr>
          <w:ilvl w:val="0"/>
          <w:numId w:val="3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>The polygons meet edge-to-edge.</w:t>
      </w:r>
    </w:p>
    <w:p w14:paraId="251C6875" w14:textId="77777777" w:rsidR="000402CF" w:rsidRPr="000402CF" w:rsidRDefault="000402CF" w:rsidP="000402CF">
      <w:pPr>
        <w:numPr>
          <w:ilvl w:val="0"/>
          <w:numId w:val="3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>There are no gaps or overlaps.</w:t>
      </w:r>
    </w:p>
    <w:p w14:paraId="4DE02792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Thus:</w:t>
      </w:r>
    </w:p>
    <w:p w14:paraId="2B5AE86D" w14:textId="77777777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Semi-Regular Tessellation</m:t>
              </m:r>
            </m:e>
          </m:borderBox>
        </m:oMath>
      </m:oMathPara>
    </w:p>
    <w:p w14:paraId="59937603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4AE26173">
          <v:rect id="_x0000_i1031" style="width:0;height:1.5pt" o:hralign="center" o:hrstd="t" o:hr="t" fillcolor="#a0a0a0" stroked="f"/>
        </w:pict>
      </w:r>
    </w:p>
    <w:p w14:paraId="092337D2" w14:textId="77777777" w:rsidR="000402CF" w:rsidRDefault="000402CF" w:rsidP="000402CF">
      <w:pPr>
        <w:pStyle w:val="Heading2"/>
      </w:pPr>
      <w:r w:rsidRPr="000402CF">
        <w:t>Why It Is Not Regular</w:t>
      </w:r>
    </w:p>
    <w:p w14:paraId="096D7201" w14:textId="46BB35AD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2127E4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A regular tessellation uses only </w:t>
      </w:r>
      <w:r w:rsidRPr="000402CF">
        <w:rPr>
          <w:rFonts w:ascii="Roboto Mono" w:hAnsi="Roboto Mono"/>
          <w:b/>
          <w:bCs/>
        </w:rPr>
        <w:t>one type of regular polygon</w:t>
      </w:r>
      <w:r w:rsidRPr="000402CF">
        <w:rPr>
          <w:rFonts w:ascii="Roboto Mono" w:hAnsi="Roboto Mono"/>
        </w:rPr>
        <w:t>.</w:t>
      </w:r>
    </w:p>
    <w:p w14:paraId="3E041CEF" w14:textId="00AB95CF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3.3.4.3.4</m:t>
        </m:r>
      </m:oMath>
      <w:r w:rsidRPr="000402CF">
        <w:rPr>
          <w:rFonts w:ascii="Roboto Mono" w:hAnsi="Roboto Mono"/>
        </w:rPr>
        <w:t>tessellation uses:</w:t>
      </w:r>
    </w:p>
    <w:p w14:paraId="3ED6E520" w14:textId="77777777" w:rsidR="000402CF" w:rsidRPr="000402CF" w:rsidRDefault="000402CF" w:rsidP="000402CF">
      <w:pPr>
        <w:numPr>
          <w:ilvl w:val="0"/>
          <w:numId w:val="4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>Equilateral triangles</w:t>
      </w:r>
    </w:p>
    <w:p w14:paraId="5520D078" w14:textId="77777777" w:rsidR="000402CF" w:rsidRPr="000402CF" w:rsidRDefault="000402CF" w:rsidP="000402CF">
      <w:pPr>
        <w:numPr>
          <w:ilvl w:val="0"/>
          <w:numId w:val="4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lastRenderedPageBreak/>
        <w:t>Squares</w:t>
      </w:r>
    </w:p>
    <w:p w14:paraId="66EA6F3F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Therefore:</w:t>
      </w:r>
    </w:p>
    <w:p w14:paraId="4ABAB40E" w14:textId="77777777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Not a Regular Tessellation</m:t>
              </m:r>
            </m:e>
          </m:borderBox>
        </m:oMath>
      </m:oMathPara>
    </w:p>
    <w:p w14:paraId="779A53B3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69C15AC8">
          <v:rect id="_x0000_i1032" style="width:0;height:1.5pt" o:hralign="center" o:hrstd="t" o:hr="t" fillcolor="#a0a0a0" stroked="f"/>
        </w:pict>
      </w:r>
    </w:p>
    <w:p w14:paraId="7689F954" w14:textId="77777777" w:rsidR="000402CF" w:rsidRDefault="000402CF" w:rsidP="000402CF">
      <w:pPr>
        <w:pStyle w:val="Heading2"/>
      </w:pPr>
      <w:r w:rsidRPr="000402CF">
        <w:t>Symmetry</w:t>
      </w:r>
    </w:p>
    <w:p w14:paraId="342A49EC" w14:textId="5562B707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2EFCBC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The tessellation has:</w:t>
      </w:r>
    </w:p>
    <w:p w14:paraId="73A27D74" w14:textId="77777777" w:rsidR="000402CF" w:rsidRPr="000402CF" w:rsidRDefault="000402CF" w:rsidP="000402CF">
      <w:pPr>
        <w:numPr>
          <w:ilvl w:val="0"/>
          <w:numId w:val="5"/>
        </w:numPr>
        <w:rPr>
          <w:rFonts w:ascii="Roboto Mono" w:hAnsi="Roboto Mono"/>
        </w:rPr>
      </w:pPr>
      <w:r w:rsidRPr="000402CF">
        <w:rPr>
          <w:rFonts w:ascii="Roboto Mono" w:hAnsi="Roboto Mono"/>
          <w:b/>
          <w:bCs/>
        </w:rPr>
        <w:t>Translational symmetry</w:t>
      </w:r>
    </w:p>
    <w:p w14:paraId="3BB3BE15" w14:textId="77777777" w:rsidR="000402CF" w:rsidRPr="000402CF" w:rsidRDefault="000402CF" w:rsidP="000402CF">
      <w:pPr>
        <w:numPr>
          <w:ilvl w:val="0"/>
          <w:numId w:val="5"/>
        </w:numPr>
        <w:rPr>
          <w:rFonts w:ascii="Roboto Mono" w:hAnsi="Roboto Mono"/>
        </w:rPr>
      </w:pPr>
      <w:r w:rsidRPr="000402CF">
        <w:rPr>
          <w:rFonts w:ascii="Roboto Mono" w:hAnsi="Roboto Mono"/>
          <w:b/>
          <w:bCs/>
        </w:rPr>
        <w:t>Rotational symmetry</w:t>
      </w:r>
    </w:p>
    <w:p w14:paraId="798FF7AE" w14:textId="77777777" w:rsidR="000402CF" w:rsidRPr="000402CF" w:rsidRDefault="000402CF" w:rsidP="000402CF">
      <w:pPr>
        <w:numPr>
          <w:ilvl w:val="0"/>
          <w:numId w:val="5"/>
        </w:numPr>
        <w:rPr>
          <w:rFonts w:ascii="Roboto Mono" w:hAnsi="Roboto Mono"/>
        </w:rPr>
      </w:pPr>
      <w:r w:rsidRPr="000402CF">
        <w:rPr>
          <w:rFonts w:ascii="Roboto Mono" w:hAnsi="Roboto Mono"/>
          <w:b/>
          <w:bCs/>
        </w:rPr>
        <w:t>Reflection symmetry</w:t>
      </w:r>
    </w:p>
    <w:p w14:paraId="231DB610" w14:textId="77777777" w:rsidR="000402CF" w:rsidRPr="000402CF" w:rsidRDefault="000402CF" w:rsidP="000402CF">
      <w:pPr>
        <w:numPr>
          <w:ilvl w:val="0"/>
          <w:numId w:val="5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>Repeating fundamental units</w:t>
      </w:r>
    </w:p>
    <w:p w14:paraId="45DE545C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Consequently, it is a </w:t>
      </w:r>
      <w:r w:rsidRPr="000402CF">
        <w:rPr>
          <w:rFonts w:ascii="Roboto Mono" w:hAnsi="Roboto Mono"/>
          <w:b/>
          <w:bCs/>
        </w:rPr>
        <w:t>periodic tessellation</w:t>
      </w:r>
      <w:r w:rsidRPr="000402CF">
        <w:rPr>
          <w:rFonts w:ascii="Roboto Mono" w:hAnsi="Roboto Mono"/>
        </w:rPr>
        <w:t>.</w:t>
      </w:r>
    </w:p>
    <w:p w14:paraId="7D57315F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39C49AF9">
          <v:rect id="_x0000_i1033" style="width:0;height:1.5pt" o:hralign="center" o:hrstd="t" o:hr="t" fillcolor="#a0a0a0" stroked="f"/>
        </w:pict>
      </w:r>
    </w:p>
    <w:p w14:paraId="150E158E" w14:textId="77777777" w:rsidR="000402CF" w:rsidRDefault="000402CF" w:rsidP="000402CF">
      <w:pPr>
        <w:pStyle w:val="Heading2"/>
      </w:pPr>
      <w:r w:rsidRPr="000402CF">
        <w:t>Comparison with 3.3.3.4.4</w:t>
      </w:r>
    </w:p>
    <w:p w14:paraId="6EB26FD2" w14:textId="4E78D0BC" w:rsidR="000402CF" w:rsidRDefault="000402CF" w:rsidP="000402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FD0092" w14:textId="77777777" w:rsidR="007C210A" w:rsidRPr="007D6B25" w:rsidRDefault="007C210A" w:rsidP="007C210A">
      <w:pPr>
        <w:rPr>
          <w:rFonts w:ascii="Roboto Mono" w:hAnsi="Roboto Mono"/>
        </w:rPr>
      </w:pPr>
      <w:r w:rsidRPr="007D6B25">
        <w:rPr>
          <w:rFonts w:ascii="Roboto Mono" w:hAnsi="Roboto Mono"/>
        </w:rPr>
        <w:lastRenderedPageBreak/>
        <w:drawing>
          <wp:inline distT="0" distB="0" distL="0" distR="0" wp14:anchorId="2667ACCD" wp14:editId="725CE912">
            <wp:extent cx="5943600" cy="5943600"/>
            <wp:effectExtent l="0" t="0" r="0" b="0"/>
            <wp:docPr id="140948286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9711" w14:textId="77777777" w:rsidR="007C210A" w:rsidRPr="007D6B25" w:rsidRDefault="007C210A" w:rsidP="007C210A">
      <w:pPr>
        <w:rPr>
          <w:rFonts w:ascii="Roboto Mono" w:hAnsi="Roboto Mono"/>
        </w:rPr>
      </w:pPr>
      <w:r w:rsidRPr="007D6B25">
        <w:rPr>
          <w:rFonts w:ascii="Roboto Mono" w:hAnsi="Roboto Mono"/>
        </w:rPr>
        <w:lastRenderedPageBreak/>
        <w:drawing>
          <wp:inline distT="0" distB="0" distL="0" distR="0" wp14:anchorId="71664502" wp14:editId="7B724619">
            <wp:extent cx="5943600" cy="5118100"/>
            <wp:effectExtent l="0" t="0" r="0" b="6350"/>
            <wp:docPr id="184698201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3780" w14:textId="26AF193B" w:rsidR="007C210A" w:rsidRPr="000402CF" w:rsidRDefault="007C210A" w:rsidP="007C210A">
      <w:r w:rsidRPr="007D6B25">
        <w:rPr>
          <w:rFonts w:ascii="Roboto Mono" w:hAnsi="Roboto Mono"/>
        </w:rPr>
        <w:lastRenderedPageBreak/>
        <w:drawing>
          <wp:inline distT="0" distB="0" distL="0" distR="0" wp14:anchorId="69F82E55" wp14:editId="71165974">
            <wp:extent cx="5943600" cy="5764530"/>
            <wp:effectExtent l="0" t="0" r="0" b="7620"/>
            <wp:docPr id="119440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AECB" w14:textId="77777777" w:rsid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Both configurations use </w:t>
      </w:r>
      <w:r w:rsidRPr="000402CF">
        <w:rPr>
          <w:rFonts w:ascii="Roboto Mono" w:hAnsi="Roboto Mono"/>
          <w:b/>
          <w:bCs/>
        </w:rPr>
        <w:t>three triangles and two squares</w:t>
      </w:r>
      <w:r w:rsidRPr="000402CF">
        <w:rPr>
          <w:rFonts w:ascii="Roboto Mono" w:hAnsi="Roboto Mono"/>
        </w:rPr>
        <w:t>, but their cyclic arrangements differ.</w:t>
      </w:r>
    </w:p>
    <w:p w14:paraId="42A41035" w14:textId="61CD5FAE" w:rsidR="00523F2B" w:rsidRPr="000402CF" w:rsidRDefault="00523F2B" w:rsidP="000402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9FB704" wp14:editId="077B29C6">
            <wp:extent cx="5943600" cy="854710"/>
            <wp:effectExtent l="0" t="0" r="0" b="2540"/>
            <wp:docPr id="11138438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848"/>
        <w:gridCol w:w="2564"/>
      </w:tblGrid>
      <w:tr w:rsidR="000402CF" w:rsidRPr="000402CF" w14:paraId="719D7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78328" w14:textId="77777777" w:rsidR="000402CF" w:rsidRPr="000402CF" w:rsidRDefault="000402CF" w:rsidP="000402CF">
            <w:pPr>
              <w:rPr>
                <w:rFonts w:ascii="Roboto Mono" w:hAnsi="Roboto Mono"/>
                <w:b/>
                <w:bCs/>
              </w:rPr>
            </w:pPr>
            <w:r w:rsidRPr="000402CF">
              <w:rPr>
                <w:rFonts w:ascii="Roboto Mono" w:hAnsi="Roboto Mono"/>
                <w:b/>
                <w:bCs/>
              </w:rPr>
              <w:lastRenderedPageBreak/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43F4E1A" w14:textId="77777777" w:rsidR="000402CF" w:rsidRPr="000402CF" w:rsidRDefault="000402CF" w:rsidP="000402CF">
            <w:pPr>
              <w:rPr>
                <w:rFonts w:ascii="Roboto Mono" w:hAnsi="Roboto Mono"/>
                <w:b/>
                <w:bCs/>
              </w:rPr>
            </w:pPr>
            <w:r w:rsidRPr="000402CF">
              <w:rPr>
                <w:rFonts w:ascii="Roboto Mono" w:hAnsi="Roboto Mono"/>
                <w:b/>
                <w:bCs/>
              </w:rPr>
              <w:t>Cyclic Order</w:t>
            </w:r>
          </w:p>
        </w:tc>
        <w:tc>
          <w:tcPr>
            <w:tcW w:w="0" w:type="auto"/>
            <w:vAlign w:val="center"/>
            <w:hideMark/>
          </w:tcPr>
          <w:p w14:paraId="4BA41A9B" w14:textId="77777777" w:rsidR="000402CF" w:rsidRPr="000402CF" w:rsidRDefault="000402CF" w:rsidP="000402CF">
            <w:pPr>
              <w:rPr>
                <w:rFonts w:ascii="Roboto Mono" w:hAnsi="Roboto Mono"/>
                <w:b/>
                <w:bCs/>
              </w:rPr>
            </w:pPr>
            <w:r w:rsidRPr="000402CF">
              <w:rPr>
                <w:rFonts w:ascii="Roboto Mono" w:hAnsi="Roboto Mono"/>
                <w:b/>
                <w:bCs/>
              </w:rPr>
              <w:t>Polygon Count</w:t>
            </w:r>
          </w:p>
        </w:tc>
      </w:tr>
      <w:tr w:rsidR="000402CF" w:rsidRPr="000402CF" w14:paraId="78DFD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866D" w14:textId="542609A2" w:rsidR="000402CF" w:rsidRPr="000402CF" w:rsidRDefault="000402CF" w:rsidP="000402C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3.3.3.4.4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57EC6C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 xml:space="preserve">Triangle </w:t>
            </w:r>
            <w:r w:rsidRPr="000402CF">
              <w:rPr>
                <w:rFonts w:ascii="Arial" w:hAnsi="Arial" w:cs="Arial"/>
              </w:rPr>
              <w:t>→</w:t>
            </w:r>
            <w:r w:rsidRPr="000402CF">
              <w:rPr>
                <w:rFonts w:ascii="Roboto Mono" w:hAnsi="Roboto Mono"/>
              </w:rPr>
              <w:t xml:space="preserve"> Triangle </w:t>
            </w:r>
            <w:r w:rsidRPr="000402CF">
              <w:rPr>
                <w:rFonts w:ascii="Arial" w:hAnsi="Arial" w:cs="Arial"/>
              </w:rPr>
              <w:t>→</w:t>
            </w:r>
            <w:r w:rsidRPr="000402CF">
              <w:rPr>
                <w:rFonts w:ascii="Roboto Mono" w:hAnsi="Roboto Mono"/>
              </w:rPr>
              <w:t xml:space="preserve"> Triangle </w:t>
            </w:r>
            <w:r w:rsidRPr="000402CF">
              <w:rPr>
                <w:rFonts w:ascii="Arial" w:hAnsi="Arial" w:cs="Arial"/>
              </w:rPr>
              <w:t>→</w:t>
            </w:r>
            <w:r w:rsidRPr="000402CF">
              <w:rPr>
                <w:rFonts w:ascii="Roboto Mono" w:hAnsi="Roboto Mono"/>
              </w:rPr>
              <w:t xml:space="preserve"> Square </w:t>
            </w:r>
            <w:r w:rsidRPr="000402CF">
              <w:rPr>
                <w:rFonts w:ascii="Arial" w:hAnsi="Arial" w:cs="Arial"/>
              </w:rPr>
              <w:t>→</w:t>
            </w:r>
            <w:r w:rsidRPr="000402CF">
              <w:rPr>
                <w:rFonts w:ascii="Roboto Mono" w:hAnsi="Roboto Mono"/>
              </w:rPr>
              <w:t xml:space="preserve"> Square</w:t>
            </w:r>
          </w:p>
        </w:tc>
        <w:tc>
          <w:tcPr>
            <w:tcW w:w="0" w:type="auto"/>
            <w:vAlign w:val="center"/>
            <w:hideMark/>
          </w:tcPr>
          <w:p w14:paraId="6215C97E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3 triangles + 2 squares</w:t>
            </w:r>
          </w:p>
        </w:tc>
      </w:tr>
      <w:tr w:rsidR="000402CF" w:rsidRPr="000402CF" w14:paraId="1DB8C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B757" w14:textId="5BABDD85" w:rsidR="000402CF" w:rsidRPr="000402CF" w:rsidRDefault="000402CF" w:rsidP="000402C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3.3.4.3.4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7D068EF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 xml:space="preserve">Triangle </w:t>
            </w:r>
            <w:r w:rsidRPr="000402CF">
              <w:rPr>
                <w:rFonts w:ascii="Arial" w:hAnsi="Arial" w:cs="Arial"/>
              </w:rPr>
              <w:t>→</w:t>
            </w:r>
            <w:r w:rsidRPr="000402CF">
              <w:rPr>
                <w:rFonts w:ascii="Roboto Mono" w:hAnsi="Roboto Mono"/>
              </w:rPr>
              <w:t xml:space="preserve"> Triangle </w:t>
            </w:r>
            <w:r w:rsidRPr="000402CF">
              <w:rPr>
                <w:rFonts w:ascii="Arial" w:hAnsi="Arial" w:cs="Arial"/>
              </w:rPr>
              <w:t>→</w:t>
            </w:r>
            <w:r w:rsidRPr="000402CF">
              <w:rPr>
                <w:rFonts w:ascii="Roboto Mono" w:hAnsi="Roboto Mono"/>
              </w:rPr>
              <w:t xml:space="preserve"> Square </w:t>
            </w:r>
            <w:r w:rsidRPr="000402CF">
              <w:rPr>
                <w:rFonts w:ascii="Arial" w:hAnsi="Arial" w:cs="Arial"/>
              </w:rPr>
              <w:t>→</w:t>
            </w:r>
            <w:r w:rsidRPr="000402CF">
              <w:rPr>
                <w:rFonts w:ascii="Roboto Mono" w:hAnsi="Roboto Mono"/>
              </w:rPr>
              <w:t xml:space="preserve"> Triangle </w:t>
            </w:r>
            <w:r w:rsidRPr="000402CF">
              <w:rPr>
                <w:rFonts w:ascii="Arial" w:hAnsi="Arial" w:cs="Arial"/>
              </w:rPr>
              <w:t>→</w:t>
            </w:r>
            <w:r w:rsidRPr="000402CF">
              <w:rPr>
                <w:rFonts w:ascii="Roboto Mono" w:hAnsi="Roboto Mono"/>
              </w:rPr>
              <w:t xml:space="preserve"> Square</w:t>
            </w:r>
          </w:p>
        </w:tc>
        <w:tc>
          <w:tcPr>
            <w:tcW w:w="0" w:type="auto"/>
            <w:vAlign w:val="center"/>
            <w:hideMark/>
          </w:tcPr>
          <w:p w14:paraId="71567AFA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3 triangles + 2 squares</w:t>
            </w:r>
          </w:p>
        </w:tc>
      </w:tr>
    </w:tbl>
    <w:p w14:paraId="54BA004A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Therefore:</w:t>
      </w:r>
    </w:p>
    <w:p w14:paraId="7EA9EF4B" w14:textId="1229C431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3.3.3.4.4≠3.3.4.3.4</m:t>
              </m:r>
            </m:e>
          </m:borderBox>
        </m:oMath>
      </m:oMathPara>
    </w:p>
    <w:p w14:paraId="584E1D56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They are </w:t>
      </w:r>
      <w:r w:rsidRPr="000402CF">
        <w:rPr>
          <w:rFonts w:ascii="Roboto Mono" w:hAnsi="Roboto Mono"/>
          <w:b/>
          <w:bCs/>
        </w:rPr>
        <w:t>distinct semi-regular tessellations</w:t>
      </w:r>
      <w:r w:rsidRPr="000402CF">
        <w:rPr>
          <w:rFonts w:ascii="Roboto Mono" w:hAnsi="Roboto Mono"/>
        </w:rPr>
        <w:t xml:space="preserve"> because their vertex configurations are different.</w:t>
      </w:r>
    </w:p>
    <w:p w14:paraId="47C84748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467A2703">
          <v:rect id="_x0000_i1034" style="width:0;height:1.5pt" o:hralign="center" o:hrstd="t" o:hr="t" fillcolor="#a0a0a0" stroked="f"/>
        </w:pict>
      </w:r>
    </w:p>
    <w:p w14:paraId="6963633B" w14:textId="77777777" w:rsidR="000402CF" w:rsidRDefault="000402CF" w:rsidP="000402CF">
      <w:pPr>
        <w:pStyle w:val="Heading2"/>
      </w:pPr>
      <w:r w:rsidRPr="000402CF">
        <w:t>Relationship to the Eight Semi-Regular Tessellations</w:t>
      </w:r>
    </w:p>
    <w:p w14:paraId="6B042B4B" w14:textId="19FDD4BC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2B29D" w14:textId="3E49E66F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3.3.4.3.4</m:t>
        </m:r>
      </m:oMath>
      <w:r w:rsidRPr="000402CF">
        <w:rPr>
          <w:rFonts w:ascii="Roboto Mono" w:hAnsi="Roboto Mono"/>
        </w:rPr>
        <w:t xml:space="preserve">configuration is one of the </w:t>
      </w:r>
      <w:r w:rsidRPr="000402CF">
        <w:rPr>
          <w:rFonts w:ascii="Roboto Mono" w:hAnsi="Roboto Mono"/>
          <w:b/>
          <w:bCs/>
        </w:rPr>
        <w:t>8 Archimedean (semi-regular) tessellations</w:t>
      </w:r>
      <w:r w:rsidRPr="000402CF">
        <w:rPr>
          <w:rFonts w:ascii="Roboto Mono" w:hAnsi="Roboto Mono"/>
        </w:rPr>
        <w:t>:</w:t>
      </w:r>
    </w:p>
    <w:p w14:paraId="27EB0542" w14:textId="77777777" w:rsid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Semi-Regular Tessellations</w:t>
      </w:r>
    </w:p>
    <w:p w14:paraId="254F7112" w14:textId="54B8FA25" w:rsidR="001E5531" w:rsidRPr="000402CF" w:rsidRDefault="001E5531" w:rsidP="000402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FEB58" wp14:editId="00CE9016">
            <wp:extent cx="5943600" cy="1598930"/>
            <wp:effectExtent l="0" t="0" r="0" b="1270"/>
            <wp:docPr id="805998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56EBE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├──</w:t>
      </w:r>
      <w:r w:rsidRPr="000402CF">
        <w:rPr>
          <w:rFonts w:ascii="Roboto Mono" w:hAnsi="Roboto Mono"/>
        </w:rPr>
        <w:t xml:space="preserve"> 3.3.3.3.6</w:t>
      </w:r>
    </w:p>
    <w:p w14:paraId="62E670F3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├──</w:t>
      </w:r>
      <w:r w:rsidRPr="000402CF">
        <w:rPr>
          <w:rFonts w:ascii="Roboto Mono" w:hAnsi="Roboto Mono"/>
        </w:rPr>
        <w:t xml:space="preserve"> 3.3.3.4.4</w:t>
      </w:r>
    </w:p>
    <w:p w14:paraId="3D87F2EB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├──</w:t>
      </w:r>
      <w:r w:rsidRPr="000402CF">
        <w:rPr>
          <w:rFonts w:ascii="Roboto Mono" w:hAnsi="Roboto Mono"/>
        </w:rPr>
        <w:t xml:space="preserve"> 3.3.4.3.4</w:t>
      </w:r>
    </w:p>
    <w:p w14:paraId="237EF6A4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├──</w:t>
      </w:r>
      <w:r w:rsidRPr="000402CF">
        <w:rPr>
          <w:rFonts w:ascii="Roboto Mono" w:hAnsi="Roboto Mono"/>
        </w:rPr>
        <w:t xml:space="preserve"> 3.4.6.4</w:t>
      </w:r>
    </w:p>
    <w:p w14:paraId="58C8C02D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├──</w:t>
      </w:r>
      <w:r w:rsidRPr="000402CF">
        <w:rPr>
          <w:rFonts w:ascii="Roboto Mono" w:hAnsi="Roboto Mono"/>
        </w:rPr>
        <w:t xml:space="preserve"> 3.6.3.6</w:t>
      </w:r>
    </w:p>
    <w:p w14:paraId="28816CF2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lastRenderedPageBreak/>
        <w:t>├──</w:t>
      </w:r>
      <w:r w:rsidRPr="000402CF">
        <w:rPr>
          <w:rFonts w:ascii="Roboto Mono" w:hAnsi="Roboto Mono"/>
        </w:rPr>
        <w:t xml:space="preserve"> 3.12.12</w:t>
      </w:r>
    </w:p>
    <w:p w14:paraId="083D374A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├──</w:t>
      </w:r>
      <w:r w:rsidRPr="000402CF">
        <w:rPr>
          <w:rFonts w:ascii="Roboto Mono" w:hAnsi="Roboto Mono"/>
        </w:rPr>
        <w:t xml:space="preserve"> 4.6.12</w:t>
      </w:r>
    </w:p>
    <w:p w14:paraId="2F7ECE47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MS Gothic" w:eastAsia="MS Gothic" w:hAnsi="MS Gothic" w:cs="MS Gothic" w:hint="eastAsia"/>
        </w:rPr>
        <w:t>└──</w:t>
      </w:r>
      <w:r w:rsidRPr="000402CF">
        <w:rPr>
          <w:rFonts w:ascii="Roboto Mono" w:hAnsi="Roboto Mono"/>
        </w:rPr>
        <w:t xml:space="preserve"> 4.8.8</w:t>
      </w:r>
    </w:p>
    <w:p w14:paraId="2EBC3CB5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57376EC9">
          <v:rect id="_x0000_i1035" style="width:0;height:1.5pt" o:hralign="center" o:hrstd="t" o:hr="t" fillcolor="#a0a0a0" stroked="f"/>
        </w:pict>
      </w:r>
    </w:p>
    <w:p w14:paraId="0671A71A" w14:textId="77777777" w:rsidR="000402CF" w:rsidRPr="000402CF" w:rsidRDefault="000402CF" w:rsidP="000402CF">
      <w:pPr>
        <w:pStyle w:val="Heading2"/>
      </w:pPr>
      <w:r w:rsidRPr="000402CF">
        <w:t>Examples</w:t>
      </w:r>
    </w:p>
    <w:p w14:paraId="51243E87" w14:textId="77777777" w:rsidR="000402CF" w:rsidRDefault="000402CF" w:rsidP="000402CF">
      <w:pPr>
        <w:pStyle w:val="Heading3"/>
      </w:pPr>
      <w:r w:rsidRPr="000402CF">
        <w:t>Example 1 — Identify the polygons</w:t>
      </w:r>
    </w:p>
    <w:p w14:paraId="5D3FBC62" w14:textId="712AEE04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7F8FB7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For:</w:t>
      </w:r>
    </w:p>
    <w:p w14:paraId="16B9550C" w14:textId="63A91A16" w:rsidR="000402CF" w:rsidRPr="000402CF" w:rsidRDefault="000402CF" w:rsidP="000402C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3.3.4.3.4</m:t>
          </m:r>
        </m:oMath>
      </m:oMathPara>
    </w:p>
    <w:p w14:paraId="5F0060AF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the tiles are:</w:t>
      </w:r>
    </w:p>
    <w:p w14:paraId="2C8A03AD" w14:textId="74CF94CB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Roboto Mono" w:hAnsi="Roboto Mono"/>
                </w:rPr>
                <m:t>-gon</m:t>
              </m:r>
              <m:r>
                <w:rPr>
                  <w:rFonts w:ascii="Cambria Math" w:hAnsi="Cambria Math"/>
                </w:rPr>
                <m:t>,3</m:t>
              </m:r>
              <m:r>
                <m:rPr>
                  <m:nor/>
                </m:rPr>
                <w:rPr>
                  <w:rFonts w:ascii="Roboto Mono" w:hAnsi="Roboto Mono"/>
                </w:rPr>
                <m:t>-gon</m:t>
              </m:r>
              <m:r>
                <w:rPr>
                  <w:rFonts w:ascii="Cambria Math" w:hAnsi="Cambria Math"/>
                </w:rPr>
                <m:t>,4</m:t>
              </m:r>
              <m:r>
                <m:rPr>
                  <m:nor/>
                </m:rPr>
                <w:rPr>
                  <w:rFonts w:ascii="Roboto Mono" w:hAnsi="Roboto Mono"/>
                </w:rPr>
                <m:t>-gon</m:t>
              </m:r>
              <m:r>
                <w:rPr>
                  <w:rFonts w:ascii="Cambria Math" w:hAnsi="Cambria Math"/>
                </w:rPr>
                <m:t>,3</m:t>
              </m:r>
              <m:r>
                <m:rPr>
                  <m:nor/>
                </m:rPr>
                <w:rPr>
                  <w:rFonts w:ascii="Roboto Mono" w:hAnsi="Roboto Mono"/>
                </w:rPr>
                <m:t>-gon</m:t>
              </m:r>
              <m:r>
                <w:rPr>
                  <w:rFonts w:ascii="Cambria Math" w:hAnsi="Cambria Math"/>
                </w:rPr>
                <m:t>,4</m:t>
              </m:r>
              <m:r>
                <m:rPr>
                  <m:nor/>
                </m:rPr>
                <w:rPr>
                  <w:rFonts w:ascii="Roboto Mono" w:hAnsi="Roboto Mono"/>
                </w:rPr>
                <m:t>-gon</m:t>
              </m:r>
            </m:e>
          </m:borderBox>
        </m:oMath>
      </m:oMathPara>
    </w:p>
    <w:p w14:paraId="45BBBF1E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>Since the polygons are regular:</w:t>
      </w:r>
    </w:p>
    <w:p w14:paraId="4E9FAF60" w14:textId="77777777" w:rsidR="000402CF" w:rsidRPr="000402CF" w:rsidRDefault="000402CF" w:rsidP="000402CF">
      <w:pPr>
        <w:numPr>
          <w:ilvl w:val="0"/>
          <w:numId w:val="6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3-gons </w:t>
      </w:r>
      <w:r w:rsidRPr="000402CF">
        <w:rPr>
          <w:rFonts w:ascii="Arial" w:hAnsi="Arial" w:cs="Arial"/>
        </w:rPr>
        <w:t>→</w:t>
      </w:r>
      <w:r w:rsidRPr="000402CF">
        <w:rPr>
          <w:rFonts w:ascii="Roboto Mono" w:hAnsi="Roboto Mono"/>
        </w:rPr>
        <w:t xml:space="preserve"> equilateral triangles</w:t>
      </w:r>
    </w:p>
    <w:p w14:paraId="5F17C8AB" w14:textId="77777777" w:rsidR="000402CF" w:rsidRPr="000402CF" w:rsidRDefault="000402CF" w:rsidP="000402CF">
      <w:pPr>
        <w:numPr>
          <w:ilvl w:val="0"/>
          <w:numId w:val="6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4-gons </w:t>
      </w:r>
      <w:r w:rsidRPr="000402CF">
        <w:rPr>
          <w:rFonts w:ascii="Arial" w:hAnsi="Arial" w:cs="Arial"/>
        </w:rPr>
        <w:t>→</w:t>
      </w:r>
      <w:r w:rsidRPr="000402CF">
        <w:rPr>
          <w:rFonts w:ascii="Roboto Mono" w:hAnsi="Roboto Mono"/>
        </w:rPr>
        <w:t xml:space="preserve"> squares</w:t>
      </w:r>
    </w:p>
    <w:p w14:paraId="2E7A3D4F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04A206EA">
          <v:rect id="_x0000_i1036" style="width:0;height:1.5pt" o:hralign="center" o:hrstd="t" o:hr="t" fillcolor="#a0a0a0" stroked="f"/>
        </w:pict>
      </w:r>
    </w:p>
    <w:p w14:paraId="228EDCD6" w14:textId="77777777" w:rsidR="000402CF" w:rsidRDefault="000402CF" w:rsidP="000402CF">
      <w:pPr>
        <w:pStyle w:val="Heading3"/>
      </w:pPr>
      <w:r w:rsidRPr="000402CF">
        <w:t>Example 2 — Verify the vertex</w:t>
      </w:r>
    </w:p>
    <w:p w14:paraId="6BA65178" w14:textId="66905F21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BACF1D" w14:textId="13E5A7BA" w:rsidR="000402CF" w:rsidRPr="000402CF" w:rsidRDefault="000402CF" w:rsidP="000402C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2A86F6A" w14:textId="77777777" w:rsidR="000402CF" w:rsidRPr="000402CF" w:rsidRDefault="000402CF" w:rsidP="000402CF">
      <w:pPr>
        <w:rPr>
          <w:rFonts w:ascii="Roboto Mono" w:hAnsi="Roboto Mono"/>
        </w:rPr>
      </w:pPr>
      <w:proofErr w:type="gramStart"/>
      <w:r w:rsidRPr="000402CF">
        <w:rPr>
          <w:rFonts w:ascii="Roboto Mono" w:hAnsi="Roboto Mono"/>
        </w:rPr>
        <w:t>Thus</w:t>
      </w:r>
      <w:proofErr w:type="gramEnd"/>
      <w:r w:rsidRPr="000402CF">
        <w:rPr>
          <w:rFonts w:ascii="Roboto Mono" w:hAnsi="Roboto Mono"/>
        </w:rPr>
        <w:t xml:space="preserve"> the configuration can tessellate the plane.</w:t>
      </w:r>
    </w:p>
    <w:p w14:paraId="72C71437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56EFF614">
          <v:rect id="_x0000_i1037" style="width:0;height:1.5pt" o:hralign="center" o:hrstd="t" o:hr="t" fillcolor="#a0a0a0" stroked="f"/>
        </w:pict>
      </w:r>
    </w:p>
    <w:p w14:paraId="5A5F7299" w14:textId="77777777" w:rsidR="000402CF" w:rsidRDefault="000402CF" w:rsidP="000402CF">
      <w:pPr>
        <w:pStyle w:val="Heading2"/>
      </w:pPr>
      <w:r w:rsidRPr="000402CF">
        <w:t>Key Properties</w:t>
      </w:r>
    </w:p>
    <w:p w14:paraId="75FF6542" w14:textId="61DC8AC3" w:rsidR="000402CF" w:rsidRDefault="000402CF" w:rsidP="000402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337993" w14:textId="4F809AAE" w:rsidR="00C36207" w:rsidRPr="000402CF" w:rsidRDefault="00C36207" w:rsidP="000402CF">
      <w:r>
        <w:rPr>
          <w:noProof/>
        </w:rPr>
        <w:lastRenderedPageBreak/>
        <w:drawing>
          <wp:inline distT="0" distB="0" distL="0" distR="0" wp14:anchorId="5D216617" wp14:editId="6B2C21C4">
            <wp:extent cx="5943600" cy="4660265"/>
            <wp:effectExtent l="0" t="0" r="0" b="6985"/>
            <wp:docPr id="1975736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804"/>
      </w:tblGrid>
      <w:tr w:rsidR="000402CF" w:rsidRPr="000402CF" w14:paraId="78C1B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C31B9" w14:textId="77777777" w:rsidR="000402CF" w:rsidRPr="000402CF" w:rsidRDefault="000402CF" w:rsidP="000402CF">
            <w:pPr>
              <w:rPr>
                <w:rFonts w:ascii="Roboto Mono" w:hAnsi="Roboto Mono"/>
                <w:b/>
                <w:bCs/>
              </w:rPr>
            </w:pPr>
            <w:r w:rsidRPr="000402C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0CC4D64" w14:textId="4535ED24" w:rsidR="000402CF" w:rsidRPr="000402CF" w:rsidRDefault="000402CF" w:rsidP="000402CF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3.3.4.3.4</m:t>
                </m:r>
              </m:oMath>
            </m:oMathPara>
          </w:p>
        </w:tc>
      </w:tr>
      <w:tr w:rsidR="000402CF" w:rsidRPr="000402CF" w14:paraId="76E21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D385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Tessellation type</w:t>
            </w:r>
          </w:p>
        </w:tc>
        <w:tc>
          <w:tcPr>
            <w:tcW w:w="0" w:type="auto"/>
            <w:vAlign w:val="center"/>
            <w:hideMark/>
          </w:tcPr>
          <w:p w14:paraId="49DE7958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Semi-Regular</w:t>
            </w:r>
          </w:p>
        </w:tc>
      </w:tr>
      <w:tr w:rsidR="000402CF" w:rsidRPr="000402CF" w14:paraId="2C1B7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9C69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Archimedean</w:t>
            </w:r>
          </w:p>
        </w:tc>
        <w:tc>
          <w:tcPr>
            <w:tcW w:w="0" w:type="auto"/>
            <w:vAlign w:val="center"/>
            <w:hideMark/>
          </w:tcPr>
          <w:p w14:paraId="4CDF4308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Yes</w:t>
            </w:r>
          </w:p>
        </w:tc>
      </w:tr>
      <w:tr w:rsidR="000402CF" w:rsidRPr="000402CF" w14:paraId="70715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3234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22F6C85D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Yes</w:t>
            </w:r>
          </w:p>
        </w:tc>
      </w:tr>
      <w:tr w:rsidR="000402CF" w:rsidRPr="000402CF" w14:paraId="0278D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C3FE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Tile types</w:t>
            </w:r>
          </w:p>
        </w:tc>
        <w:tc>
          <w:tcPr>
            <w:tcW w:w="0" w:type="auto"/>
            <w:vAlign w:val="center"/>
            <w:hideMark/>
          </w:tcPr>
          <w:p w14:paraId="664BBC04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2</w:t>
            </w:r>
          </w:p>
        </w:tc>
      </w:tr>
      <w:tr w:rsidR="000402CF" w:rsidRPr="000402CF" w14:paraId="46468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7513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Triangle type</w:t>
            </w:r>
          </w:p>
        </w:tc>
        <w:tc>
          <w:tcPr>
            <w:tcW w:w="0" w:type="auto"/>
            <w:vAlign w:val="center"/>
            <w:hideMark/>
          </w:tcPr>
          <w:p w14:paraId="2B285B62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Equilateral</w:t>
            </w:r>
          </w:p>
        </w:tc>
      </w:tr>
      <w:tr w:rsidR="000402CF" w:rsidRPr="000402CF" w14:paraId="59E58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9B62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Quadrilateral type</w:t>
            </w:r>
          </w:p>
        </w:tc>
        <w:tc>
          <w:tcPr>
            <w:tcW w:w="0" w:type="auto"/>
            <w:vAlign w:val="center"/>
            <w:hideMark/>
          </w:tcPr>
          <w:p w14:paraId="2165CFE7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Square</w:t>
            </w:r>
          </w:p>
        </w:tc>
      </w:tr>
      <w:tr w:rsidR="000402CF" w:rsidRPr="000402CF" w14:paraId="498F9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C30F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Triangles at each vertex</w:t>
            </w:r>
          </w:p>
        </w:tc>
        <w:tc>
          <w:tcPr>
            <w:tcW w:w="0" w:type="auto"/>
            <w:vAlign w:val="center"/>
            <w:hideMark/>
          </w:tcPr>
          <w:p w14:paraId="476A06B1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3</w:t>
            </w:r>
          </w:p>
        </w:tc>
      </w:tr>
      <w:tr w:rsidR="000402CF" w:rsidRPr="000402CF" w14:paraId="699A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8649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Squares at each vertex</w:t>
            </w:r>
          </w:p>
        </w:tc>
        <w:tc>
          <w:tcPr>
            <w:tcW w:w="0" w:type="auto"/>
            <w:vAlign w:val="center"/>
            <w:hideMark/>
          </w:tcPr>
          <w:p w14:paraId="5E1869AC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2</w:t>
            </w:r>
          </w:p>
        </w:tc>
      </w:tr>
      <w:tr w:rsidR="000402CF" w:rsidRPr="000402CF" w14:paraId="1116B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E689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lastRenderedPageBreak/>
              <w:t>Polygons at each vertex</w:t>
            </w:r>
          </w:p>
        </w:tc>
        <w:tc>
          <w:tcPr>
            <w:tcW w:w="0" w:type="auto"/>
            <w:vAlign w:val="center"/>
            <w:hideMark/>
          </w:tcPr>
          <w:p w14:paraId="48160DA8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5</w:t>
            </w:r>
          </w:p>
        </w:tc>
      </w:tr>
      <w:tr w:rsidR="000402CF" w:rsidRPr="000402CF" w14:paraId="1116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B884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Vertex angle sum</w:t>
            </w:r>
          </w:p>
        </w:tc>
        <w:tc>
          <w:tcPr>
            <w:tcW w:w="0" w:type="auto"/>
            <w:vAlign w:val="center"/>
            <w:hideMark/>
          </w:tcPr>
          <w:p w14:paraId="59EA6AF5" w14:textId="2A2EC8C2" w:rsidR="000402CF" w:rsidRPr="000402CF" w:rsidRDefault="00000000" w:rsidP="000402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0402CF" w:rsidRPr="000402CF" w14:paraId="663BD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25EA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20332C6B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None</w:t>
            </w:r>
          </w:p>
        </w:tc>
      </w:tr>
      <w:tr w:rsidR="000402CF" w:rsidRPr="000402CF" w14:paraId="70221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0A77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4F183E7D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None</w:t>
            </w:r>
          </w:p>
        </w:tc>
      </w:tr>
      <w:tr w:rsidR="000402CF" w:rsidRPr="000402CF" w14:paraId="6B3EF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E91F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Edge-to-edge</w:t>
            </w:r>
          </w:p>
        </w:tc>
        <w:tc>
          <w:tcPr>
            <w:tcW w:w="0" w:type="auto"/>
            <w:vAlign w:val="center"/>
            <w:hideMark/>
          </w:tcPr>
          <w:p w14:paraId="58E52EBD" w14:textId="77777777" w:rsidR="000402CF" w:rsidRPr="000402CF" w:rsidRDefault="000402CF" w:rsidP="000402CF">
            <w:pPr>
              <w:rPr>
                <w:rFonts w:ascii="Roboto Mono" w:hAnsi="Roboto Mono"/>
              </w:rPr>
            </w:pPr>
            <w:r w:rsidRPr="000402CF">
              <w:rPr>
                <w:rFonts w:ascii="Roboto Mono" w:hAnsi="Roboto Mono"/>
              </w:rPr>
              <w:t>Yes</w:t>
            </w:r>
          </w:p>
        </w:tc>
      </w:tr>
    </w:tbl>
    <w:p w14:paraId="69D9D3C3" w14:textId="77777777" w:rsidR="000402CF" w:rsidRPr="000402CF" w:rsidRDefault="00000000" w:rsidP="000402CF">
      <w:pPr>
        <w:rPr>
          <w:rFonts w:ascii="Roboto Mono" w:hAnsi="Roboto Mono"/>
        </w:rPr>
      </w:pPr>
      <w:r>
        <w:rPr>
          <w:rFonts w:ascii="Roboto Mono" w:hAnsi="Roboto Mono"/>
        </w:rPr>
        <w:pict w14:anchorId="4EC04A83">
          <v:rect id="_x0000_i1038" style="width:0;height:1.5pt" o:hralign="center" o:hrstd="t" o:hr="t" fillcolor="#a0a0a0" stroked="f"/>
        </w:pict>
      </w:r>
    </w:p>
    <w:p w14:paraId="649DBCF9" w14:textId="77777777" w:rsidR="000402CF" w:rsidRDefault="000402CF" w:rsidP="000402CF">
      <w:pPr>
        <w:pStyle w:val="Heading2"/>
      </w:pPr>
      <w:r w:rsidRPr="000402CF">
        <w:t>Key Points</w:t>
      </w:r>
    </w:p>
    <w:p w14:paraId="3A1A0557" w14:textId="134BA9A9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679432" w14:textId="1137CAB0" w:rsidR="000402CF" w:rsidRPr="000402CF" w:rsidRDefault="000402CF" w:rsidP="000402CF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3.3.4.3.4</m:t>
        </m:r>
      </m:oMath>
      <w:r w:rsidRPr="000402CF">
        <w:rPr>
          <w:rFonts w:ascii="Roboto Mono" w:hAnsi="Roboto Mono"/>
        </w:rPr>
        <w:t xml:space="preserve">is one of the </w:t>
      </w:r>
      <w:r w:rsidRPr="000402CF">
        <w:rPr>
          <w:rFonts w:ascii="Roboto Mono" w:hAnsi="Roboto Mono"/>
          <w:b/>
          <w:bCs/>
        </w:rPr>
        <w:t>8 semi-regular tessellations</w:t>
      </w:r>
      <w:r w:rsidRPr="000402CF">
        <w:rPr>
          <w:rFonts w:ascii="Roboto Mono" w:hAnsi="Roboto Mono"/>
        </w:rPr>
        <w:t>.</w:t>
      </w:r>
    </w:p>
    <w:p w14:paraId="2AACFFAF" w14:textId="77777777" w:rsidR="000402CF" w:rsidRPr="000402CF" w:rsidRDefault="000402CF" w:rsidP="000402CF">
      <w:pPr>
        <w:numPr>
          <w:ilvl w:val="0"/>
          <w:numId w:val="7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It uses </w:t>
      </w:r>
      <w:r w:rsidRPr="000402CF">
        <w:rPr>
          <w:rFonts w:ascii="Roboto Mono" w:hAnsi="Roboto Mono"/>
          <w:b/>
          <w:bCs/>
        </w:rPr>
        <w:t>equilateral triangles and squares</w:t>
      </w:r>
      <w:r w:rsidRPr="000402CF">
        <w:rPr>
          <w:rFonts w:ascii="Roboto Mono" w:hAnsi="Roboto Mono"/>
        </w:rPr>
        <w:t>.</w:t>
      </w:r>
    </w:p>
    <w:p w14:paraId="49D994EC" w14:textId="77777777" w:rsidR="000402CF" w:rsidRPr="000402CF" w:rsidRDefault="000402CF" w:rsidP="000402CF">
      <w:pPr>
        <w:numPr>
          <w:ilvl w:val="0"/>
          <w:numId w:val="7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Every vertex has </w:t>
      </w:r>
      <w:r w:rsidRPr="000402CF">
        <w:rPr>
          <w:rFonts w:ascii="Roboto Mono" w:hAnsi="Roboto Mono"/>
          <w:b/>
          <w:bCs/>
        </w:rPr>
        <w:t>3 triangles and 2 squares</w:t>
      </w:r>
      <w:r w:rsidRPr="000402CF">
        <w:rPr>
          <w:rFonts w:ascii="Roboto Mono" w:hAnsi="Roboto Mono"/>
        </w:rPr>
        <w:t>.</w:t>
      </w:r>
    </w:p>
    <w:p w14:paraId="3B32EBFD" w14:textId="77777777" w:rsidR="000402CF" w:rsidRPr="000402CF" w:rsidRDefault="000402CF" w:rsidP="000402CF">
      <w:pPr>
        <w:numPr>
          <w:ilvl w:val="0"/>
          <w:numId w:val="7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>The cyclic order is specifically:</w:t>
      </w:r>
    </w:p>
    <w:p w14:paraId="2B9422FA" w14:textId="337FCD9B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3→3→4→3→4</m:t>
              </m:r>
            </m:e>
          </m:borderBox>
        </m:oMath>
      </m:oMathPara>
    </w:p>
    <w:p w14:paraId="6D0E9108" w14:textId="4DA57982" w:rsidR="000402CF" w:rsidRPr="000402CF" w:rsidRDefault="000402CF" w:rsidP="000402CF">
      <w:pPr>
        <w:numPr>
          <w:ilvl w:val="0"/>
          <w:numId w:val="8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The angles around each vertex total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402CF">
        <w:rPr>
          <w:rFonts w:ascii="Roboto Mono" w:hAnsi="Roboto Mono"/>
        </w:rPr>
        <w:t>.</w:t>
      </w:r>
    </w:p>
    <w:p w14:paraId="62DED34B" w14:textId="77777777" w:rsidR="000402CF" w:rsidRPr="000402CF" w:rsidRDefault="000402CF" w:rsidP="000402CF">
      <w:pPr>
        <w:numPr>
          <w:ilvl w:val="0"/>
          <w:numId w:val="8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It is </w:t>
      </w:r>
      <w:r w:rsidRPr="000402CF">
        <w:rPr>
          <w:rFonts w:ascii="Roboto Mono" w:hAnsi="Roboto Mono"/>
          <w:b/>
          <w:bCs/>
        </w:rPr>
        <w:t>semi-regular</w:t>
      </w:r>
      <w:r w:rsidRPr="000402CF">
        <w:rPr>
          <w:rFonts w:ascii="Roboto Mono" w:hAnsi="Roboto Mono"/>
        </w:rPr>
        <w:t>, not regular.</w:t>
      </w:r>
    </w:p>
    <w:p w14:paraId="195CD9F6" w14:textId="77777777" w:rsidR="000402CF" w:rsidRPr="000402CF" w:rsidRDefault="000402CF" w:rsidP="000402CF">
      <w:pPr>
        <w:numPr>
          <w:ilvl w:val="0"/>
          <w:numId w:val="8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It is also </w:t>
      </w:r>
      <w:r w:rsidRPr="000402CF">
        <w:rPr>
          <w:rFonts w:ascii="Roboto Mono" w:hAnsi="Roboto Mono"/>
          <w:b/>
          <w:bCs/>
        </w:rPr>
        <w:t>periodic</w:t>
      </w:r>
      <w:r w:rsidRPr="000402CF">
        <w:rPr>
          <w:rFonts w:ascii="Roboto Mono" w:hAnsi="Roboto Mono"/>
        </w:rPr>
        <w:t>.</w:t>
      </w:r>
    </w:p>
    <w:p w14:paraId="1A22738F" w14:textId="2B653793" w:rsidR="000402CF" w:rsidRPr="000402CF" w:rsidRDefault="000402CF" w:rsidP="000402CF">
      <w:pPr>
        <w:numPr>
          <w:ilvl w:val="0"/>
          <w:numId w:val="8"/>
        </w:num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It is distinct from </w:t>
      </w:r>
      <m:oMath>
        <m:r>
          <w:rPr>
            <w:rFonts w:ascii="Cambria Math" w:hAnsi="Cambria Math"/>
          </w:rPr>
          <m:t>3.3.3.4.4</m:t>
        </m:r>
      </m:oMath>
      <w:r w:rsidRPr="000402CF">
        <w:rPr>
          <w:rFonts w:ascii="Roboto Mono" w:hAnsi="Roboto Mono"/>
        </w:rPr>
        <w:t>because the cyclic order around the vertex is different.</w:t>
      </w:r>
    </w:p>
    <w:p w14:paraId="36B7E97A" w14:textId="77777777" w:rsidR="000402CF" w:rsidRDefault="000402CF" w:rsidP="000402CF">
      <w:pPr>
        <w:pStyle w:val="Heading2"/>
      </w:pPr>
      <w:r w:rsidRPr="000402CF">
        <w:t>Conclusion</w:t>
      </w:r>
    </w:p>
    <w:p w14:paraId="2CFC40EB" w14:textId="64533782" w:rsidR="000402CF" w:rsidRPr="000402CF" w:rsidRDefault="000402CF" w:rsidP="000402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84AD75" w14:textId="77777777" w:rsidR="000402CF" w:rsidRPr="000402CF" w:rsidRDefault="000402CF" w:rsidP="000402CF">
      <w:pPr>
        <w:rPr>
          <w:rFonts w:ascii="Roboto Mono" w:hAnsi="Roboto Mono"/>
        </w:rPr>
      </w:pPr>
      <w:r w:rsidRPr="000402CF">
        <w:rPr>
          <w:rFonts w:ascii="Roboto Mono" w:hAnsi="Roboto Mono"/>
        </w:rPr>
        <w:t xml:space="preserve">The </w:t>
      </w:r>
      <w:r w:rsidRPr="000402CF">
        <w:rPr>
          <w:rFonts w:ascii="Roboto Mono" w:hAnsi="Roboto Mono"/>
          <w:b/>
          <w:bCs/>
        </w:rPr>
        <w:t>3.3.4.3.4 tessellation</w:t>
      </w:r>
      <w:r w:rsidRPr="000402CF">
        <w:rPr>
          <w:rFonts w:ascii="Roboto Mono" w:hAnsi="Roboto Mono"/>
        </w:rPr>
        <w:t xml:space="preserve"> is a semi-regular Archimedean tessellation formed by repeating </w:t>
      </w:r>
      <w:r w:rsidRPr="000402CF">
        <w:rPr>
          <w:rFonts w:ascii="Roboto Mono" w:hAnsi="Roboto Mono"/>
          <w:b/>
          <w:bCs/>
        </w:rPr>
        <w:t>equilateral triangles and squares</w:t>
      </w:r>
      <w:r w:rsidRPr="000402CF">
        <w:rPr>
          <w:rFonts w:ascii="Roboto Mono" w:hAnsi="Roboto Mono"/>
        </w:rPr>
        <w:t>. Its defining feature is the uniform vertex configuration</w:t>
      </w:r>
    </w:p>
    <w:p w14:paraId="24FF4DED" w14:textId="742202E8" w:rsidR="000402CF" w:rsidRPr="000402CF" w:rsidRDefault="00000000" w:rsidP="000402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3.3.4.3.4</m:t>
              </m:r>
            </m:e>
          </m:borderBox>
        </m:oMath>
      </m:oMathPara>
    </w:p>
    <w:p w14:paraId="4ED513D4" w14:textId="5FEF2BC6" w:rsidR="000402CF" w:rsidRPr="000402CF" w:rsidRDefault="000402CF" w:rsidP="00410C63">
      <w:pPr>
        <w:rPr>
          <w:rFonts w:ascii="Roboto Mono" w:hAnsi="Roboto Mono"/>
        </w:rPr>
      </w:pPr>
      <w:r w:rsidRPr="000402CF">
        <w:rPr>
          <w:rFonts w:ascii="Roboto Mono" w:hAnsi="Roboto Mono"/>
        </w:rPr>
        <w:t>where three triangles and two squares meet in a specific cyclic order, completely filling the plane around every vertex.</w:t>
      </w:r>
    </w:p>
    <w:sectPr w:rsidR="000402CF" w:rsidRPr="00040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C48A5"/>
    <w:multiLevelType w:val="multilevel"/>
    <w:tmpl w:val="6FB6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54049"/>
    <w:multiLevelType w:val="multilevel"/>
    <w:tmpl w:val="D554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817F1"/>
    <w:multiLevelType w:val="multilevel"/>
    <w:tmpl w:val="53F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D43EA"/>
    <w:multiLevelType w:val="multilevel"/>
    <w:tmpl w:val="6E1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36B91"/>
    <w:multiLevelType w:val="multilevel"/>
    <w:tmpl w:val="D57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406EC"/>
    <w:multiLevelType w:val="multilevel"/>
    <w:tmpl w:val="8758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65923"/>
    <w:multiLevelType w:val="multilevel"/>
    <w:tmpl w:val="C00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B3ED1"/>
    <w:multiLevelType w:val="multilevel"/>
    <w:tmpl w:val="192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5821">
    <w:abstractNumId w:val="4"/>
  </w:num>
  <w:num w:numId="2" w16cid:durableId="657925358">
    <w:abstractNumId w:val="2"/>
  </w:num>
  <w:num w:numId="3" w16cid:durableId="1873182637">
    <w:abstractNumId w:val="0"/>
  </w:num>
  <w:num w:numId="4" w16cid:durableId="587082278">
    <w:abstractNumId w:val="3"/>
  </w:num>
  <w:num w:numId="5" w16cid:durableId="1089355176">
    <w:abstractNumId w:val="1"/>
  </w:num>
  <w:num w:numId="6" w16cid:durableId="489249141">
    <w:abstractNumId w:val="6"/>
  </w:num>
  <w:num w:numId="7" w16cid:durableId="1709376418">
    <w:abstractNumId w:val="7"/>
  </w:num>
  <w:num w:numId="8" w16cid:durableId="1581984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6D"/>
    <w:rsid w:val="000402CF"/>
    <w:rsid w:val="001D3310"/>
    <w:rsid w:val="001E5531"/>
    <w:rsid w:val="002A043C"/>
    <w:rsid w:val="002D1F4F"/>
    <w:rsid w:val="0034232E"/>
    <w:rsid w:val="00410C63"/>
    <w:rsid w:val="004C1636"/>
    <w:rsid w:val="00500E34"/>
    <w:rsid w:val="00523F2B"/>
    <w:rsid w:val="00711B4D"/>
    <w:rsid w:val="007C210A"/>
    <w:rsid w:val="008952B3"/>
    <w:rsid w:val="0098586D"/>
    <w:rsid w:val="00A632A7"/>
    <w:rsid w:val="00A70480"/>
    <w:rsid w:val="00C16376"/>
    <w:rsid w:val="00C3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12D8"/>
  <w15:chartTrackingRefBased/>
  <w15:docId w15:val="{452792C6-2B14-4BFC-97B6-DF2B6BC7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5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2026-09-17T22:51:00Z</dcterms:created>
  <dcterms:modified xsi:type="dcterms:W3CDTF">2026-09-18T00:18:00Z</dcterms:modified>
</cp:coreProperties>
</file>