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4D718" w14:textId="02BE5C87" w:rsidR="00A70480" w:rsidRDefault="0003451E" w:rsidP="0003451E">
      <w:pPr>
        <w:pStyle w:val="Heading1"/>
      </w:pPr>
      <w:r w:rsidRPr="0003451E">
        <w:t>Constructing Ring</w:t>
      </w:r>
    </w:p>
    <w:p w14:paraId="0188AAD7" w14:textId="77777777" w:rsidR="0003451E" w:rsidRDefault="0003451E" w:rsidP="0003451E">
      <w:pPr>
        <w:pStyle w:val="Heading2"/>
      </w:pPr>
      <w:r w:rsidRPr="0003451E">
        <w:t>Definition</w:t>
      </w:r>
    </w:p>
    <w:p w14:paraId="083D668F" w14:textId="36941E58"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30EA2DD" w14:textId="77777777" w:rsidR="0003451E" w:rsidRPr="0003451E" w:rsidRDefault="0003451E" w:rsidP="0003451E">
      <w:pPr>
        <w:rPr>
          <w:rFonts w:ascii="Roboto Mono" w:hAnsi="Roboto Mono"/>
        </w:rPr>
      </w:pPr>
      <w:r w:rsidRPr="0003451E">
        <w:rPr>
          <w:rFonts w:ascii="Roboto Mono" w:hAnsi="Roboto Mono"/>
          <w:b/>
          <w:bCs/>
        </w:rPr>
        <w:t>Constructing a Ring</w:t>
      </w:r>
      <w:r w:rsidRPr="0003451E">
        <w:rPr>
          <w:rFonts w:ascii="Roboto Mono" w:hAnsi="Roboto Mono"/>
        </w:rPr>
        <w:t xml:space="preserve"> is the process of creating a circular region bounded by two concentric circles, producing a shape with a circular hole in the center.</w:t>
      </w:r>
    </w:p>
    <w:p w14:paraId="138AF14C" w14:textId="77777777" w:rsidR="0003451E" w:rsidRPr="0003451E" w:rsidRDefault="0003451E" w:rsidP="0003451E">
      <w:pPr>
        <w:rPr>
          <w:rFonts w:ascii="Roboto Mono" w:hAnsi="Roboto Mono"/>
        </w:rPr>
      </w:pPr>
      <w:r w:rsidRPr="0003451E">
        <w:rPr>
          <w:rFonts w:ascii="Roboto Mono" w:hAnsi="Roboto Mono"/>
        </w:rPr>
        <w:t xml:space="preserve">In geometry, the precise term for this shape is an </w:t>
      </w:r>
      <w:r w:rsidRPr="0003451E">
        <w:rPr>
          <w:rFonts w:ascii="Roboto Mono" w:hAnsi="Roboto Mono"/>
          <w:b/>
          <w:bCs/>
        </w:rPr>
        <w:t>annular region</w:t>
      </w:r>
      <w:r w:rsidRPr="0003451E">
        <w:rPr>
          <w:rFonts w:ascii="Roboto Mono" w:hAnsi="Roboto Mono"/>
        </w:rPr>
        <w:t xml:space="preserve"> or </w:t>
      </w:r>
      <w:r w:rsidRPr="0003451E">
        <w:rPr>
          <w:rFonts w:ascii="Roboto Mono" w:hAnsi="Roboto Mono"/>
          <w:b/>
          <w:bCs/>
        </w:rPr>
        <w:t>annulus</w:t>
      </w:r>
      <w:r w:rsidRPr="0003451E">
        <w:rPr>
          <w:rFonts w:ascii="Roboto Mono" w:hAnsi="Roboto Mono"/>
        </w:rPr>
        <w:t>.</w:t>
      </w:r>
    </w:p>
    <w:p w14:paraId="5457BD1C" w14:textId="77777777" w:rsidR="0003451E" w:rsidRPr="0003451E" w:rsidRDefault="0003451E" w:rsidP="0003451E">
      <w:pPr>
        <w:rPr>
          <w:rFonts w:ascii="Roboto Mono" w:hAnsi="Roboto Mono"/>
        </w:rPr>
      </w:pPr>
      <w:r w:rsidRPr="0003451E">
        <w:rPr>
          <w:rFonts w:ascii="Roboto Mono" w:hAnsi="Roboto Mono"/>
        </w:rPr>
        <w:t>A ring consists of:</w:t>
      </w:r>
    </w:p>
    <w:p w14:paraId="44FEC678" w14:textId="6D971DE9" w:rsidR="0003451E" w:rsidRPr="0003451E" w:rsidRDefault="0003451E" w:rsidP="0003451E">
      <w:pPr>
        <w:numPr>
          <w:ilvl w:val="0"/>
          <w:numId w:val="1"/>
        </w:numPr>
        <w:rPr>
          <w:rFonts w:ascii="Roboto Mono" w:hAnsi="Roboto Mono"/>
        </w:rPr>
      </w:pPr>
      <w:r w:rsidRPr="0003451E">
        <w:rPr>
          <w:rFonts w:ascii="Roboto Mono" w:hAnsi="Roboto Mono"/>
        </w:rPr>
        <w:t xml:space="preserve">An </w:t>
      </w:r>
      <w:r w:rsidRPr="0003451E">
        <w:rPr>
          <w:rFonts w:ascii="Roboto Mono" w:hAnsi="Roboto Mono"/>
          <w:b/>
          <w:bCs/>
        </w:rPr>
        <w:t>outer circle</w:t>
      </w:r>
      <w:r w:rsidRPr="0003451E">
        <w:rPr>
          <w:rFonts w:ascii="Roboto Mono" w:hAnsi="Roboto Mono"/>
        </w:rPr>
        <w:t xml:space="preserve"> with radius </w:t>
      </w:r>
      <m:oMath>
        <m:r>
          <w:rPr>
            <w:rFonts w:ascii="Cambria Math" w:hAnsi="Cambria Math"/>
          </w:rPr>
          <m:t>R</m:t>
        </m:r>
      </m:oMath>
      <w:r w:rsidRPr="0003451E">
        <w:rPr>
          <w:rFonts w:ascii="Roboto Mono" w:hAnsi="Roboto Mono"/>
        </w:rPr>
        <w:t>.</w:t>
      </w:r>
    </w:p>
    <w:p w14:paraId="7D10C7A0" w14:textId="56016D5B" w:rsidR="0003451E" w:rsidRPr="0003451E" w:rsidRDefault="0003451E" w:rsidP="0003451E">
      <w:pPr>
        <w:numPr>
          <w:ilvl w:val="0"/>
          <w:numId w:val="1"/>
        </w:numPr>
        <w:rPr>
          <w:rFonts w:ascii="Roboto Mono" w:hAnsi="Roboto Mono"/>
        </w:rPr>
      </w:pPr>
      <w:r w:rsidRPr="0003451E">
        <w:rPr>
          <w:rFonts w:ascii="Roboto Mono" w:hAnsi="Roboto Mono"/>
        </w:rPr>
        <w:t xml:space="preserve">An </w:t>
      </w:r>
      <w:r w:rsidRPr="0003451E">
        <w:rPr>
          <w:rFonts w:ascii="Roboto Mono" w:hAnsi="Roboto Mono"/>
          <w:b/>
          <w:bCs/>
        </w:rPr>
        <w:t>inner circle</w:t>
      </w:r>
      <w:r w:rsidRPr="0003451E">
        <w:rPr>
          <w:rFonts w:ascii="Roboto Mono" w:hAnsi="Roboto Mono"/>
        </w:rPr>
        <w:t xml:space="preserve"> with radius </w:t>
      </w:r>
      <m:oMath>
        <m:r>
          <w:rPr>
            <w:rFonts w:ascii="Cambria Math" w:hAnsi="Cambria Math"/>
          </w:rPr>
          <m:t>r</m:t>
        </m:r>
      </m:oMath>
      <w:r w:rsidRPr="0003451E">
        <w:rPr>
          <w:rFonts w:ascii="Roboto Mono" w:hAnsi="Roboto Mono"/>
        </w:rPr>
        <w:t>.</w:t>
      </w:r>
    </w:p>
    <w:p w14:paraId="07C743C2" w14:textId="4B6337FE" w:rsidR="0003451E" w:rsidRPr="0003451E" w:rsidRDefault="0003451E" w:rsidP="0003451E">
      <w:pPr>
        <w:numPr>
          <w:ilvl w:val="0"/>
          <w:numId w:val="1"/>
        </w:numPr>
        <w:rPr>
          <w:rFonts w:ascii="Roboto Mono" w:hAnsi="Roboto Mono"/>
        </w:rPr>
      </w:pPr>
      <w:r w:rsidRPr="0003451E">
        <w:rPr>
          <w:rFonts w:ascii="Roboto Mono" w:hAnsi="Roboto Mono"/>
        </w:rPr>
        <w:t xml:space="preserve">A common center </w:t>
      </w:r>
      <m:oMath>
        <m:r>
          <w:rPr>
            <w:rFonts w:ascii="Cambria Math" w:hAnsi="Cambria Math"/>
          </w:rPr>
          <m:t>O</m:t>
        </m:r>
      </m:oMath>
      <w:r w:rsidRPr="0003451E">
        <w:rPr>
          <w:rFonts w:ascii="Roboto Mono" w:hAnsi="Roboto Mono"/>
        </w:rPr>
        <w:t>.</w:t>
      </w:r>
    </w:p>
    <w:p w14:paraId="027F1C0F" w14:textId="77777777" w:rsidR="0003451E" w:rsidRPr="0003451E" w:rsidRDefault="0003451E" w:rsidP="0003451E">
      <w:pPr>
        <w:numPr>
          <w:ilvl w:val="0"/>
          <w:numId w:val="1"/>
        </w:numPr>
        <w:rPr>
          <w:rFonts w:ascii="Roboto Mono" w:hAnsi="Roboto Mono"/>
        </w:rPr>
      </w:pPr>
      <w:r w:rsidRPr="0003451E">
        <w:rPr>
          <w:rFonts w:ascii="Roboto Mono" w:hAnsi="Roboto Mono"/>
        </w:rPr>
        <w:t>The region between the two circles.</w:t>
      </w:r>
    </w:p>
    <w:p w14:paraId="61640FDD" w14:textId="01008538"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R&gt;r&gt;0</m:t>
              </m:r>
            </m:e>
          </m:borderBox>
        </m:oMath>
      </m:oMathPara>
    </w:p>
    <w:p w14:paraId="56C175C4" w14:textId="77777777" w:rsidR="0003451E" w:rsidRPr="0003451E" w:rsidRDefault="0003451E" w:rsidP="0003451E">
      <w:pPr>
        <w:rPr>
          <w:rFonts w:ascii="Roboto Mono" w:hAnsi="Roboto Mono"/>
        </w:rPr>
      </w:pPr>
      <w:r w:rsidRPr="0003451E">
        <w:rPr>
          <w:rFonts w:ascii="Roboto Mono" w:hAnsi="Roboto Mono"/>
        </w:rPr>
        <w:t xml:space="preserve">The two circles are </w:t>
      </w:r>
      <w:r w:rsidRPr="0003451E">
        <w:rPr>
          <w:rFonts w:ascii="Roboto Mono" w:hAnsi="Roboto Mono"/>
          <w:b/>
          <w:bCs/>
        </w:rPr>
        <w:t>concentric</w:t>
      </w:r>
      <w:r w:rsidRPr="0003451E">
        <w:rPr>
          <w:rFonts w:ascii="Roboto Mono" w:hAnsi="Roboto Mono"/>
        </w:rPr>
        <w:t xml:space="preserve"> because they have the same center.</w:t>
      </w:r>
    </w:p>
    <w:p w14:paraId="56CFC0EF" w14:textId="77777777" w:rsidR="0003451E" w:rsidRPr="0003451E" w:rsidRDefault="0003451E" w:rsidP="0003451E">
      <w:pPr>
        <w:rPr>
          <w:rFonts w:ascii="Roboto Mono" w:hAnsi="Roboto Mono"/>
        </w:rPr>
      </w:pPr>
      <w:r w:rsidRPr="0003451E">
        <w:rPr>
          <w:rFonts w:ascii="Roboto Mono" w:hAnsi="Roboto Mono"/>
        </w:rPr>
        <w:pict w14:anchorId="79916B27">
          <v:rect id="_x0000_i1151" style="width:0;height:1.5pt" o:hralign="center" o:hrstd="t" o:hr="t" fillcolor="#a0a0a0" stroked="f"/>
        </w:pict>
      </w:r>
    </w:p>
    <w:p w14:paraId="7B297DC4" w14:textId="77777777" w:rsidR="0003451E" w:rsidRDefault="0003451E" w:rsidP="0003451E">
      <w:pPr>
        <w:pStyle w:val="Heading2"/>
      </w:pPr>
      <w:r w:rsidRPr="0003451E">
        <w:t>Fundamental Concept</w:t>
      </w:r>
    </w:p>
    <w:p w14:paraId="121191C6" w14:textId="47121EEA"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1CACC75" w14:textId="77777777" w:rsidR="0003451E" w:rsidRPr="0003451E" w:rsidRDefault="0003451E" w:rsidP="0003451E">
      <w:pPr>
        <w:rPr>
          <w:rFonts w:ascii="Roboto Mono" w:hAnsi="Roboto Mono"/>
        </w:rPr>
      </w:pPr>
      <w:r w:rsidRPr="0003451E">
        <w:rPr>
          <w:rFonts w:ascii="Roboto Mono" w:hAnsi="Roboto Mono"/>
        </w:rPr>
        <w:t>A ring is formed by removing the interior of a smaller circle from a larger circle with the same center.</w:t>
      </w:r>
    </w:p>
    <w:p w14:paraId="5C12488B" w14:textId="25063608" w:rsidR="0003451E" w:rsidRPr="0003451E" w:rsidRDefault="0003451E" w:rsidP="0003451E">
      <w:pPr>
        <w:rPr>
          <w:rFonts w:ascii="Roboto Mono" w:hAnsi="Roboto Mono"/>
        </w:rPr>
      </w:pPr>
      <m:oMathPara>
        <m:oMath>
          <m:borderBox>
            <m:borderBoxPr>
              <m:ctrlPr>
                <w:rPr>
                  <w:rFonts w:ascii="Cambria Math" w:hAnsi="Cambria Math"/>
                </w:rPr>
              </m:ctrlPr>
            </m:borderBoxPr>
            <m:e>
              <m:r>
                <m:rPr>
                  <m:nor/>
                </m:rPr>
                <w:rPr>
                  <w:rFonts w:ascii="Roboto Mono" w:hAnsi="Roboto Mono"/>
                </w:rPr>
                <m:t>Ring</m:t>
              </m:r>
              <m:r>
                <w:rPr>
                  <w:rFonts w:ascii="Cambria Math" w:hAnsi="Cambria Math"/>
                </w:rPr>
                <m:t>=</m:t>
              </m:r>
              <m:r>
                <m:rPr>
                  <m:nor/>
                </m:rPr>
                <w:rPr>
                  <w:rFonts w:ascii="Roboto Mono" w:hAnsi="Roboto Mono"/>
                </w:rPr>
                <m:t>Outer Circular Region</m:t>
              </m:r>
              <m:r>
                <w:rPr>
                  <w:rFonts w:ascii="Cambria Math" w:hAnsi="Cambria Math"/>
                </w:rPr>
                <m:t>-</m:t>
              </m:r>
              <m:r>
                <m:rPr>
                  <m:nor/>
                </m:rPr>
                <w:rPr>
                  <w:rFonts w:ascii="Roboto Mono" w:hAnsi="Roboto Mono"/>
                </w:rPr>
                <m:t>Inner Circular Region</m:t>
              </m:r>
            </m:e>
          </m:borderBox>
        </m:oMath>
      </m:oMathPara>
    </w:p>
    <w:p w14:paraId="4475E480" w14:textId="2768C12F" w:rsidR="0003451E" w:rsidRPr="0003451E" w:rsidRDefault="0003451E" w:rsidP="0003451E">
      <w:pPr>
        <w:rPr>
          <w:rFonts w:ascii="Roboto Mono" w:hAnsi="Roboto Mono"/>
        </w:rPr>
      </w:pPr>
      <w:r w:rsidRPr="0003451E">
        <w:rPr>
          <w:rFonts w:ascii="Roboto Mono" w:hAnsi="Roboto Mono"/>
        </w:rPr>
        <w:t xml:space="preserve">If the outer radius is </w:t>
      </w:r>
      <m:oMath>
        <m:r>
          <w:rPr>
            <w:rFonts w:ascii="Cambria Math" w:hAnsi="Cambria Math"/>
          </w:rPr>
          <m:t>R</m:t>
        </m:r>
      </m:oMath>
      <w:r w:rsidRPr="0003451E">
        <w:rPr>
          <w:rFonts w:ascii="Roboto Mono" w:hAnsi="Roboto Mono"/>
        </w:rPr>
        <w:t xml:space="preserve">and the inner radius is </w:t>
      </w:r>
      <m:oMath>
        <m:r>
          <w:rPr>
            <w:rFonts w:ascii="Cambria Math" w:hAnsi="Cambria Math"/>
          </w:rPr>
          <m:t>r</m:t>
        </m:r>
      </m:oMath>
      <w:r w:rsidRPr="0003451E">
        <w:rPr>
          <w:rFonts w:ascii="Roboto Mono" w:hAnsi="Roboto Mono"/>
        </w:rPr>
        <w:t>, the ring is:</w:t>
      </w:r>
    </w:p>
    <w:p w14:paraId="79CBD179" w14:textId="38BF640C"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r≤OP≤R</m:t>
              </m:r>
            </m:e>
          </m:borderBox>
        </m:oMath>
      </m:oMathPara>
    </w:p>
    <w:p w14:paraId="1B2FFA08" w14:textId="29BBA0BC" w:rsidR="0003451E" w:rsidRPr="0003451E" w:rsidRDefault="0003451E" w:rsidP="0003451E">
      <w:pPr>
        <w:rPr>
          <w:rFonts w:ascii="Roboto Mono" w:hAnsi="Roboto Mono"/>
        </w:rPr>
      </w:pPr>
      <w:r w:rsidRPr="0003451E">
        <w:rPr>
          <w:rFonts w:ascii="Roboto Mono" w:hAnsi="Roboto Mono"/>
        </w:rPr>
        <w:lastRenderedPageBreak/>
        <w:t xml:space="preserve">where </w:t>
      </w:r>
      <m:oMath>
        <m:r>
          <w:rPr>
            <w:rFonts w:ascii="Cambria Math" w:hAnsi="Cambria Math"/>
          </w:rPr>
          <m:t>P</m:t>
        </m:r>
      </m:oMath>
      <w:r w:rsidRPr="0003451E">
        <w:rPr>
          <w:rFonts w:ascii="Roboto Mono" w:hAnsi="Roboto Mono"/>
        </w:rPr>
        <w:t xml:space="preserve">is any point in the ring and </w:t>
      </w:r>
      <m:oMath>
        <m:r>
          <w:rPr>
            <w:rFonts w:ascii="Cambria Math" w:hAnsi="Cambria Math"/>
          </w:rPr>
          <m:t>O</m:t>
        </m:r>
      </m:oMath>
      <w:r w:rsidRPr="0003451E">
        <w:rPr>
          <w:rFonts w:ascii="Roboto Mono" w:hAnsi="Roboto Mono"/>
        </w:rPr>
        <w:t>is the common center.</w:t>
      </w:r>
    </w:p>
    <w:p w14:paraId="1A97CE1D" w14:textId="77777777" w:rsidR="0003451E" w:rsidRPr="0003451E" w:rsidRDefault="0003451E" w:rsidP="0003451E">
      <w:pPr>
        <w:rPr>
          <w:rFonts w:ascii="Roboto Mono" w:hAnsi="Roboto Mono"/>
        </w:rPr>
      </w:pPr>
      <w:r w:rsidRPr="0003451E">
        <w:rPr>
          <w:rFonts w:ascii="Roboto Mono" w:hAnsi="Roboto Mono"/>
        </w:rPr>
        <w:pict w14:anchorId="5AC8ADC7">
          <v:rect id="_x0000_i1152" style="width:0;height:1.5pt" o:hralign="center" o:hrstd="t" o:hr="t" fillcolor="#a0a0a0" stroked="f"/>
        </w:pict>
      </w:r>
    </w:p>
    <w:p w14:paraId="4CCAF3C5" w14:textId="77777777" w:rsidR="0003451E" w:rsidRPr="0003451E" w:rsidRDefault="0003451E" w:rsidP="0003451E">
      <w:pPr>
        <w:pStyle w:val="Heading2"/>
      </w:pPr>
      <w:r w:rsidRPr="0003451E">
        <w:t>Main Construction</w:t>
      </w:r>
    </w:p>
    <w:p w14:paraId="20F6A01D" w14:textId="77777777" w:rsidR="0003451E" w:rsidRDefault="0003451E" w:rsidP="0003451E">
      <w:pPr>
        <w:pStyle w:val="Heading3"/>
      </w:pPr>
      <w:r w:rsidRPr="0003451E">
        <w:t>Constructing a Ring From Two Radii</w:t>
      </w:r>
    </w:p>
    <w:p w14:paraId="4BB4FE8A" w14:textId="7995BF95"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0694051" w14:textId="77777777" w:rsidR="0003451E" w:rsidRPr="0003451E" w:rsidRDefault="0003451E" w:rsidP="0003451E">
      <w:pPr>
        <w:rPr>
          <w:rFonts w:ascii="Roboto Mono" w:hAnsi="Roboto Mono"/>
          <w:b/>
          <w:bCs/>
        </w:rPr>
      </w:pPr>
      <w:r w:rsidRPr="0003451E">
        <w:rPr>
          <w:rFonts w:ascii="Roboto Mono" w:hAnsi="Roboto Mono"/>
          <w:b/>
          <w:bCs/>
        </w:rPr>
        <w:t>Given</w:t>
      </w:r>
    </w:p>
    <w:p w14:paraId="50D53DB7" w14:textId="3992DB49" w:rsidR="0003451E" w:rsidRPr="0003451E" w:rsidRDefault="0003451E" w:rsidP="0003451E">
      <w:pPr>
        <w:numPr>
          <w:ilvl w:val="0"/>
          <w:numId w:val="2"/>
        </w:numPr>
        <w:rPr>
          <w:rFonts w:ascii="Roboto Mono" w:hAnsi="Roboto Mono"/>
        </w:rPr>
      </w:pPr>
      <w:r w:rsidRPr="0003451E">
        <w:rPr>
          <w:rFonts w:ascii="Roboto Mono" w:hAnsi="Roboto Mono"/>
        </w:rPr>
        <w:t xml:space="preserve">Center </w:t>
      </w:r>
      <m:oMath>
        <m:r>
          <w:rPr>
            <w:rFonts w:ascii="Cambria Math" w:hAnsi="Cambria Math"/>
          </w:rPr>
          <m:t>O</m:t>
        </m:r>
      </m:oMath>
    </w:p>
    <w:p w14:paraId="1FAD6A9A" w14:textId="7C53D726" w:rsidR="0003451E" w:rsidRPr="0003451E" w:rsidRDefault="0003451E" w:rsidP="0003451E">
      <w:pPr>
        <w:numPr>
          <w:ilvl w:val="0"/>
          <w:numId w:val="2"/>
        </w:numPr>
        <w:rPr>
          <w:rFonts w:ascii="Roboto Mono" w:hAnsi="Roboto Mono"/>
        </w:rPr>
      </w:pPr>
      <w:r w:rsidRPr="0003451E">
        <w:rPr>
          <w:rFonts w:ascii="Roboto Mono" w:hAnsi="Roboto Mono"/>
        </w:rPr>
        <w:t xml:space="preserve">Outer radius </w:t>
      </w:r>
      <m:oMath>
        <m:r>
          <w:rPr>
            <w:rFonts w:ascii="Cambria Math" w:hAnsi="Cambria Math"/>
          </w:rPr>
          <m:t>R</m:t>
        </m:r>
      </m:oMath>
    </w:p>
    <w:p w14:paraId="5ADF569B" w14:textId="208B3D3D" w:rsidR="0003451E" w:rsidRPr="0003451E" w:rsidRDefault="0003451E" w:rsidP="0003451E">
      <w:pPr>
        <w:numPr>
          <w:ilvl w:val="0"/>
          <w:numId w:val="2"/>
        </w:numPr>
        <w:rPr>
          <w:rFonts w:ascii="Roboto Mono" w:hAnsi="Roboto Mono"/>
        </w:rPr>
      </w:pPr>
      <w:r w:rsidRPr="0003451E">
        <w:rPr>
          <w:rFonts w:ascii="Roboto Mono" w:hAnsi="Roboto Mono"/>
        </w:rPr>
        <w:t xml:space="preserve">Inner radius </w:t>
      </w:r>
      <m:oMath>
        <m:r>
          <w:rPr>
            <w:rFonts w:ascii="Cambria Math" w:hAnsi="Cambria Math"/>
          </w:rPr>
          <m:t>r</m:t>
        </m:r>
      </m:oMath>
    </w:p>
    <w:p w14:paraId="450A6F25" w14:textId="77777777" w:rsidR="0003451E" w:rsidRPr="0003451E" w:rsidRDefault="0003451E" w:rsidP="0003451E">
      <w:pPr>
        <w:rPr>
          <w:rFonts w:ascii="Roboto Mono" w:hAnsi="Roboto Mono"/>
        </w:rPr>
      </w:pPr>
      <w:r w:rsidRPr="0003451E">
        <w:rPr>
          <w:rFonts w:ascii="Roboto Mono" w:hAnsi="Roboto Mono"/>
        </w:rPr>
        <w:t>where:</w:t>
      </w:r>
    </w:p>
    <w:p w14:paraId="3C56BB6E" w14:textId="34BFFF0D" w:rsidR="0003451E" w:rsidRPr="0003451E" w:rsidRDefault="0003451E" w:rsidP="0003451E">
      <w:pPr>
        <w:rPr>
          <w:rFonts w:ascii="Roboto Mono" w:hAnsi="Roboto Mono"/>
        </w:rPr>
      </w:pPr>
      <m:oMathPara>
        <m:oMath>
          <m:r>
            <w:rPr>
              <w:rFonts w:ascii="Cambria Math" w:hAnsi="Cambria Math"/>
            </w:rPr>
            <m:t>R&gt;r</m:t>
          </m:r>
        </m:oMath>
      </m:oMathPara>
    </w:p>
    <w:p w14:paraId="66612E65" w14:textId="77777777" w:rsidR="0003451E" w:rsidRPr="0003451E" w:rsidRDefault="0003451E" w:rsidP="0003451E">
      <w:pPr>
        <w:rPr>
          <w:rFonts w:ascii="Roboto Mono" w:hAnsi="Roboto Mono"/>
          <w:b/>
          <w:bCs/>
        </w:rPr>
      </w:pPr>
      <w:r w:rsidRPr="0003451E">
        <w:rPr>
          <w:rFonts w:ascii="Roboto Mono" w:hAnsi="Roboto Mono"/>
          <w:b/>
          <w:bCs/>
        </w:rPr>
        <w:t>Steps</w:t>
      </w:r>
    </w:p>
    <w:p w14:paraId="393DC4D0" w14:textId="09F299D6" w:rsidR="0003451E" w:rsidRPr="0003451E" w:rsidRDefault="0003451E" w:rsidP="0003451E">
      <w:pPr>
        <w:numPr>
          <w:ilvl w:val="0"/>
          <w:numId w:val="3"/>
        </w:numPr>
        <w:rPr>
          <w:rFonts w:ascii="Roboto Mono" w:hAnsi="Roboto Mono"/>
        </w:rPr>
      </w:pPr>
      <w:r w:rsidRPr="0003451E">
        <w:rPr>
          <w:rFonts w:ascii="Roboto Mono" w:hAnsi="Roboto Mono"/>
        </w:rPr>
        <w:t xml:space="preserve">Mark the center </w:t>
      </w:r>
      <m:oMath>
        <m:r>
          <w:rPr>
            <w:rFonts w:ascii="Cambria Math" w:hAnsi="Cambria Math"/>
          </w:rPr>
          <m:t>O</m:t>
        </m:r>
      </m:oMath>
      <w:r w:rsidRPr="0003451E">
        <w:rPr>
          <w:rFonts w:ascii="Roboto Mono" w:hAnsi="Roboto Mono"/>
        </w:rPr>
        <w:t>.</w:t>
      </w:r>
    </w:p>
    <w:p w14:paraId="11B43D87" w14:textId="329855E9" w:rsidR="0003451E" w:rsidRPr="0003451E" w:rsidRDefault="0003451E" w:rsidP="0003451E">
      <w:pPr>
        <w:numPr>
          <w:ilvl w:val="0"/>
          <w:numId w:val="3"/>
        </w:numPr>
        <w:rPr>
          <w:rFonts w:ascii="Roboto Mono" w:hAnsi="Roboto Mono"/>
        </w:rPr>
      </w:pPr>
      <w:r w:rsidRPr="0003451E">
        <w:rPr>
          <w:rFonts w:ascii="Roboto Mono" w:hAnsi="Roboto Mono"/>
        </w:rPr>
        <w:t xml:space="preserve">Set the compass to the outer radius </w:t>
      </w:r>
      <m:oMath>
        <m:r>
          <w:rPr>
            <w:rFonts w:ascii="Cambria Math" w:hAnsi="Cambria Math"/>
          </w:rPr>
          <m:t>R</m:t>
        </m:r>
      </m:oMath>
      <w:r w:rsidRPr="0003451E">
        <w:rPr>
          <w:rFonts w:ascii="Roboto Mono" w:hAnsi="Roboto Mono"/>
        </w:rPr>
        <w:t>.</w:t>
      </w:r>
    </w:p>
    <w:p w14:paraId="4AA90EFA" w14:textId="2DA29B15" w:rsidR="0003451E" w:rsidRPr="0003451E" w:rsidRDefault="0003451E" w:rsidP="0003451E">
      <w:pPr>
        <w:numPr>
          <w:ilvl w:val="0"/>
          <w:numId w:val="3"/>
        </w:numPr>
        <w:rPr>
          <w:rFonts w:ascii="Roboto Mono" w:hAnsi="Roboto Mono"/>
        </w:rPr>
      </w:pPr>
      <w:r w:rsidRPr="0003451E">
        <w:rPr>
          <w:rFonts w:ascii="Roboto Mono" w:hAnsi="Roboto Mono"/>
        </w:rPr>
        <w:t xml:space="preserve">Draw the outer circle centered at </w:t>
      </w:r>
      <m:oMath>
        <m:r>
          <w:rPr>
            <w:rFonts w:ascii="Cambria Math" w:hAnsi="Cambria Math"/>
          </w:rPr>
          <m:t>O</m:t>
        </m:r>
      </m:oMath>
      <w:r w:rsidRPr="0003451E">
        <w:rPr>
          <w:rFonts w:ascii="Roboto Mono" w:hAnsi="Roboto Mono"/>
        </w:rPr>
        <w:t>.</w:t>
      </w:r>
    </w:p>
    <w:p w14:paraId="52B069BB" w14:textId="54A131C0" w:rsidR="0003451E" w:rsidRPr="0003451E" w:rsidRDefault="0003451E" w:rsidP="0003451E">
      <w:pPr>
        <w:numPr>
          <w:ilvl w:val="0"/>
          <w:numId w:val="3"/>
        </w:numPr>
        <w:rPr>
          <w:rFonts w:ascii="Roboto Mono" w:hAnsi="Roboto Mono"/>
        </w:rPr>
      </w:pPr>
      <w:r w:rsidRPr="0003451E">
        <w:rPr>
          <w:rFonts w:ascii="Roboto Mono" w:hAnsi="Roboto Mono"/>
        </w:rPr>
        <w:t xml:space="preserve">Set the compass to the inner radius </w:t>
      </w:r>
      <m:oMath>
        <m:r>
          <w:rPr>
            <w:rFonts w:ascii="Cambria Math" w:hAnsi="Cambria Math"/>
          </w:rPr>
          <m:t>r</m:t>
        </m:r>
      </m:oMath>
      <w:r w:rsidRPr="0003451E">
        <w:rPr>
          <w:rFonts w:ascii="Roboto Mono" w:hAnsi="Roboto Mono"/>
        </w:rPr>
        <w:t>.</w:t>
      </w:r>
    </w:p>
    <w:p w14:paraId="54D50DC3" w14:textId="29B56D3C" w:rsidR="0003451E" w:rsidRPr="0003451E" w:rsidRDefault="0003451E" w:rsidP="0003451E">
      <w:pPr>
        <w:numPr>
          <w:ilvl w:val="0"/>
          <w:numId w:val="3"/>
        </w:numPr>
        <w:rPr>
          <w:rFonts w:ascii="Roboto Mono" w:hAnsi="Roboto Mono"/>
        </w:rPr>
      </w:pPr>
      <w:r w:rsidRPr="0003451E">
        <w:rPr>
          <w:rFonts w:ascii="Roboto Mono" w:hAnsi="Roboto Mono"/>
        </w:rPr>
        <w:t xml:space="preserve">Without changing the center </w:t>
      </w:r>
      <m:oMath>
        <m:r>
          <w:rPr>
            <w:rFonts w:ascii="Cambria Math" w:hAnsi="Cambria Math"/>
          </w:rPr>
          <m:t>O</m:t>
        </m:r>
      </m:oMath>
      <w:r w:rsidRPr="0003451E">
        <w:rPr>
          <w:rFonts w:ascii="Roboto Mono" w:hAnsi="Roboto Mono"/>
        </w:rPr>
        <w:t>, draw the inner circle.</w:t>
      </w:r>
    </w:p>
    <w:p w14:paraId="0C7DE216" w14:textId="77777777" w:rsidR="0003451E" w:rsidRPr="0003451E" w:rsidRDefault="0003451E" w:rsidP="0003451E">
      <w:pPr>
        <w:numPr>
          <w:ilvl w:val="0"/>
          <w:numId w:val="3"/>
        </w:numPr>
        <w:rPr>
          <w:rFonts w:ascii="Roboto Mono" w:hAnsi="Roboto Mono"/>
        </w:rPr>
      </w:pPr>
      <w:r w:rsidRPr="0003451E">
        <w:rPr>
          <w:rFonts w:ascii="Roboto Mono" w:hAnsi="Roboto Mono"/>
        </w:rPr>
        <w:t>The region between the two concentric circles is the ring.</w:t>
      </w:r>
    </w:p>
    <w:p w14:paraId="54571D37" w14:textId="77777777" w:rsidR="0003451E" w:rsidRPr="0003451E" w:rsidRDefault="0003451E" w:rsidP="0003451E">
      <w:pPr>
        <w:rPr>
          <w:rFonts w:ascii="Roboto Mono" w:hAnsi="Roboto Mono"/>
        </w:rPr>
      </w:pPr>
      <w:r w:rsidRPr="0003451E">
        <w:rPr>
          <w:rFonts w:ascii="Roboto Mono" w:hAnsi="Roboto Mono"/>
        </w:rPr>
        <w:t>The result is:</w:t>
      </w:r>
    </w:p>
    <w:p w14:paraId="2D089BCD" w14:textId="13243F35" w:rsidR="0003451E" w:rsidRPr="0003451E" w:rsidRDefault="0003451E" w:rsidP="0003451E">
      <w:pPr>
        <w:rPr>
          <w:rFonts w:ascii="Roboto Mono" w:hAnsi="Roboto Mono"/>
        </w:rPr>
      </w:pPr>
      <m:oMathPara>
        <m:oMath>
          <m:borderBox>
            <m:borderBoxPr>
              <m:ctrlPr>
                <w:rPr>
                  <w:rFonts w:ascii="Cambria Math" w:hAnsi="Cambria Math"/>
                </w:rPr>
              </m:ctrlPr>
            </m:borderBoxPr>
            <m:e>
              <m:r>
                <m:rPr>
                  <m:nor/>
                </m:rPr>
                <w:rPr>
                  <w:rFonts w:ascii="Roboto Mono" w:hAnsi="Roboto Mono"/>
                </w:rPr>
                <m:t>Ring</m:t>
              </m:r>
              <m:r>
                <w:rPr>
                  <w:rFonts w:ascii="Cambria Math" w:hAnsi="Cambria Math"/>
                </w:rPr>
                <m:t>=C</m:t>
              </m:r>
              <m:d>
                <m:dPr>
                  <m:sepChr m:val=","/>
                  <m:ctrlPr>
                    <w:rPr>
                      <w:rFonts w:ascii="Cambria Math" w:hAnsi="Cambria Math"/>
                    </w:rPr>
                  </m:ctrlPr>
                </m:dPr>
                <m:e>
                  <m:r>
                    <w:rPr>
                      <w:rFonts w:ascii="Cambria Math" w:hAnsi="Cambria Math"/>
                    </w:rPr>
                    <m:t>O</m:t>
                  </m:r>
                </m:e>
                <m:e>
                  <m:r>
                    <w:rPr>
                      <w:rFonts w:ascii="Cambria Math" w:hAnsi="Cambria Math"/>
                    </w:rPr>
                    <m:t>R</m:t>
                  </m:r>
                </m:e>
              </m:d>
              <m:r>
                <w:rPr>
                  <w:rFonts w:ascii="Cambria Math" w:hAnsi="Cambria Math"/>
                </w:rPr>
                <m:t>∖</m:t>
              </m:r>
              <m:r>
                <m:rPr>
                  <m:sty m:val="p"/>
                </m:rPr>
                <w:rPr>
                  <w:rFonts w:ascii="Cambria Math" w:hAnsi="Cambria Math"/>
                </w:rPr>
                <m:t>Interior</m:t>
              </m:r>
              <m:r>
                <w:rPr>
                  <w:rFonts w:ascii="Cambria Math" w:hAnsi="Cambria Math"/>
                </w:rPr>
                <m:t>⁡</m:t>
              </m:r>
              <m:d>
                <m:dPr>
                  <m:ctrlPr>
                    <w:rPr>
                      <w:rFonts w:ascii="Cambria Math" w:hAnsi="Cambria Math"/>
                    </w:rPr>
                  </m:ctrlPr>
                </m:dPr>
                <m:e>
                  <m:r>
                    <w:rPr>
                      <w:rFonts w:ascii="Cambria Math" w:hAnsi="Cambria Math"/>
                    </w:rPr>
                    <m:t>C</m:t>
                  </m:r>
                  <m:d>
                    <m:dPr>
                      <m:sepChr m:val=","/>
                      <m:ctrlPr>
                        <w:rPr>
                          <w:rFonts w:ascii="Cambria Math" w:hAnsi="Cambria Math"/>
                        </w:rPr>
                      </m:ctrlPr>
                    </m:dPr>
                    <m:e>
                      <m:r>
                        <w:rPr>
                          <w:rFonts w:ascii="Cambria Math" w:hAnsi="Cambria Math"/>
                        </w:rPr>
                        <m:t>O</m:t>
                      </m:r>
                    </m:e>
                    <m:e>
                      <m:r>
                        <w:rPr>
                          <w:rFonts w:ascii="Cambria Math" w:hAnsi="Cambria Math"/>
                        </w:rPr>
                        <m:t>r</m:t>
                      </m:r>
                    </m:e>
                  </m:d>
                </m:e>
              </m:d>
            </m:e>
          </m:borderBox>
        </m:oMath>
      </m:oMathPara>
    </w:p>
    <w:p w14:paraId="3E4DD2A0" w14:textId="77777777" w:rsidR="0003451E" w:rsidRPr="0003451E" w:rsidRDefault="0003451E" w:rsidP="0003451E">
      <w:pPr>
        <w:rPr>
          <w:rFonts w:ascii="Roboto Mono" w:hAnsi="Roboto Mono"/>
        </w:rPr>
      </w:pPr>
      <w:r w:rsidRPr="0003451E">
        <w:rPr>
          <w:rFonts w:ascii="Roboto Mono" w:hAnsi="Roboto Mono"/>
        </w:rPr>
        <w:pict w14:anchorId="5FBF99D0">
          <v:rect id="_x0000_i1153" style="width:0;height:1.5pt" o:hralign="center" o:hrstd="t" o:hr="t" fillcolor="#a0a0a0" stroked="f"/>
        </w:pict>
      </w:r>
    </w:p>
    <w:p w14:paraId="4A962515" w14:textId="77777777" w:rsidR="0003451E" w:rsidRDefault="0003451E" w:rsidP="0003451E">
      <w:pPr>
        <w:pStyle w:val="Heading3"/>
      </w:pPr>
      <w:r w:rsidRPr="0003451E">
        <w:t>Construction From Outer and Inner Diameters</w:t>
      </w:r>
    </w:p>
    <w:p w14:paraId="2312C779" w14:textId="227B3A49"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19721D" w14:textId="77777777" w:rsidR="0003451E" w:rsidRPr="0003451E" w:rsidRDefault="0003451E" w:rsidP="0003451E">
      <w:pPr>
        <w:rPr>
          <w:rFonts w:ascii="Roboto Mono" w:hAnsi="Roboto Mono"/>
        </w:rPr>
      </w:pPr>
      <w:r w:rsidRPr="0003451E">
        <w:rPr>
          <w:rFonts w:ascii="Roboto Mono" w:hAnsi="Roboto Mono"/>
        </w:rPr>
        <w:t>If the given information consists of diameters:</w:t>
      </w:r>
    </w:p>
    <w:p w14:paraId="543BBA6B" w14:textId="7C4585E7" w:rsidR="0003451E" w:rsidRPr="0003451E" w:rsidRDefault="0003451E" w:rsidP="0003451E">
      <w:pPr>
        <w:rPr>
          <w:rFonts w:ascii="Roboto Mono" w:hAnsi="Roboto Mono"/>
        </w:rPr>
      </w:pPr>
      <m:oMathPara>
        <m:oMath>
          <m:r>
            <w:rPr>
              <w:rFonts w:ascii="Cambria Math" w:hAnsi="Cambria Math"/>
            </w:rPr>
            <w:lastRenderedPageBreak/>
            <m:t>D=2R</m:t>
          </m:r>
        </m:oMath>
      </m:oMathPara>
    </w:p>
    <w:p w14:paraId="126B8CB1" w14:textId="77777777" w:rsidR="0003451E" w:rsidRPr="0003451E" w:rsidRDefault="0003451E" w:rsidP="0003451E">
      <w:pPr>
        <w:rPr>
          <w:rFonts w:ascii="Roboto Mono" w:hAnsi="Roboto Mono"/>
        </w:rPr>
      </w:pPr>
      <w:r w:rsidRPr="0003451E">
        <w:rPr>
          <w:rFonts w:ascii="Roboto Mono" w:hAnsi="Roboto Mono"/>
        </w:rPr>
        <w:t>and:</w:t>
      </w:r>
    </w:p>
    <w:p w14:paraId="43011268" w14:textId="4F2ACD6E" w:rsidR="0003451E" w:rsidRPr="0003451E" w:rsidRDefault="0003451E" w:rsidP="0003451E">
      <w:pPr>
        <w:rPr>
          <w:rFonts w:ascii="Roboto Mono" w:hAnsi="Roboto Mono"/>
        </w:rPr>
      </w:pPr>
      <m:oMathPara>
        <m:oMath>
          <m:r>
            <w:rPr>
              <w:rFonts w:ascii="Cambria Math" w:hAnsi="Cambria Math"/>
            </w:rPr>
            <m:t>d=2r</m:t>
          </m:r>
        </m:oMath>
      </m:oMathPara>
    </w:p>
    <w:p w14:paraId="1B2BEAC9" w14:textId="77777777" w:rsidR="0003451E" w:rsidRPr="0003451E" w:rsidRDefault="0003451E" w:rsidP="0003451E">
      <w:pPr>
        <w:rPr>
          <w:rFonts w:ascii="Roboto Mono" w:hAnsi="Roboto Mono"/>
        </w:rPr>
      </w:pPr>
      <w:r w:rsidRPr="0003451E">
        <w:rPr>
          <w:rFonts w:ascii="Roboto Mono" w:hAnsi="Roboto Mono"/>
        </w:rPr>
        <w:t>then:</w:t>
      </w:r>
    </w:p>
    <w:p w14:paraId="7EDAF409" w14:textId="0250D9C8"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e>
          </m:borderBox>
        </m:oMath>
      </m:oMathPara>
    </w:p>
    <w:p w14:paraId="30D1075D" w14:textId="77777777" w:rsidR="0003451E" w:rsidRPr="0003451E" w:rsidRDefault="0003451E" w:rsidP="0003451E">
      <w:pPr>
        <w:rPr>
          <w:rFonts w:ascii="Roboto Mono" w:hAnsi="Roboto Mono"/>
        </w:rPr>
      </w:pPr>
      <w:r w:rsidRPr="0003451E">
        <w:rPr>
          <w:rFonts w:ascii="Roboto Mono" w:hAnsi="Roboto Mono"/>
        </w:rPr>
        <w:t>and:</w:t>
      </w:r>
    </w:p>
    <w:p w14:paraId="5E144BA2" w14:textId="64298385"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m:t>
              </m:r>
              <m:f>
                <m:fPr>
                  <m:ctrlPr>
                    <w:rPr>
                      <w:rFonts w:ascii="Cambria Math" w:hAnsi="Cambria Math"/>
                    </w:rPr>
                  </m:ctrlPr>
                </m:fPr>
                <m:num>
                  <m:r>
                    <w:rPr>
                      <w:rFonts w:ascii="Cambria Math" w:hAnsi="Cambria Math"/>
                    </w:rPr>
                    <m:t>d</m:t>
                  </m:r>
                </m:num>
                <m:den>
                  <m:r>
                    <w:rPr>
                      <w:rFonts w:ascii="Cambria Math" w:hAnsi="Cambria Math"/>
                    </w:rPr>
                    <m:t>2</m:t>
                  </m:r>
                </m:den>
              </m:f>
            </m:e>
          </m:borderBox>
        </m:oMath>
      </m:oMathPara>
    </w:p>
    <w:p w14:paraId="4BA65F51" w14:textId="77777777" w:rsidR="0003451E" w:rsidRPr="0003451E" w:rsidRDefault="0003451E" w:rsidP="0003451E">
      <w:pPr>
        <w:rPr>
          <w:rFonts w:ascii="Roboto Mono" w:hAnsi="Roboto Mono"/>
          <w:b/>
          <w:bCs/>
        </w:rPr>
      </w:pPr>
      <w:r w:rsidRPr="0003451E">
        <w:rPr>
          <w:rFonts w:ascii="Roboto Mono" w:hAnsi="Roboto Mono"/>
          <w:b/>
          <w:bCs/>
        </w:rPr>
        <w:t>Construction</w:t>
      </w:r>
    </w:p>
    <w:p w14:paraId="48A37B9E" w14:textId="5BA6CB71" w:rsidR="0003451E" w:rsidRPr="0003451E" w:rsidRDefault="0003451E" w:rsidP="0003451E">
      <w:pPr>
        <w:numPr>
          <w:ilvl w:val="0"/>
          <w:numId w:val="4"/>
        </w:numPr>
        <w:rPr>
          <w:rFonts w:ascii="Roboto Mono" w:hAnsi="Roboto Mono"/>
        </w:rPr>
      </w:pPr>
      <w:r w:rsidRPr="0003451E">
        <w:rPr>
          <w:rFonts w:ascii="Roboto Mono" w:hAnsi="Roboto Mono"/>
        </w:rPr>
        <w:t xml:space="preserve">Find the common center </w:t>
      </w:r>
      <m:oMath>
        <m:r>
          <w:rPr>
            <w:rFonts w:ascii="Cambria Math" w:hAnsi="Cambria Math"/>
          </w:rPr>
          <m:t>O</m:t>
        </m:r>
      </m:oMath>
      <w:r w:rsidRPr="0003451E">
        <w:rPr>
          <w:rFonts w:ascii="Roboto Mono" w:hAnsi="Roboto Mono"/>
        </w:rPr>
        <w:t>.</w:t>
      </w:r>
    </w:p>
    <w:p w14:paraId="42CA4A65" w14:textId="4A581B7F" w:rsidR="0003451E" w:rsidRPr="0003451E" w:rsidRDefault="0003451E" w:rsidP="0003451E">
      <w:pPr>
        <w:numPr>
          <w:ilvl w:val="0"/>
          <w:numId w:val="4"/>
        </w:numPr>
        <w:rPr>
          <w:rFonts w:ascii="Roboto Mono" w:hAnsi="Roboto Mono"/>
        </w:rPr>
      </w:pPr>
      <w:r w:rsidRPr="0003451E">
        <w:rPr>
          <w:rFonts w:ascii="Roboto Mono" w:hAnsi="Roboto Mono"/>
        </w:rPr>
        <w:t xml:space="preserve">Construct the outer circle with radius </w:t>
      </w:r>
      <m:oMath>
        <m:r>
          <w:rPr>
            <w:rFonts w:ascii="Cambria Math" w:hAnsi="Cambria Math"/>
          </w:rPr>
          <m:t>D/2</m:t>
        </m:r>
      </m:oMath>
      <w:r w:rsidRPr="0003451E">
        <w:rPr>
          <w:rFonts w:ascii="Roboto Mono" w:hAnsi="Roboto Mono"/>
        </w:rPr>
        <w:t>.</w:t>
      </w:r>
    </w:p>
    <w:p w14:paraId="6594D10B" w14:textId="36344F1A" w:rsidR="0003451E" w:rsidRPr="0003451E" w:rsidRDefault="0003451E" w:rsidP="0003451E">
      <w:pPr>
        <w:numPr>
          <w:ilvl w:val="0"/>
          <w:numId w:val="4"/>
        </w:numPr>
        <w:rPr>
          <w:rFonts w:ascii="Roboto Mono" w:hAnsi="Roboto Mono"/>
        </w:rPr>
      </w:pPr>
      <w:r w:rsidRPr="0003451E">
        <w:rPr>
          <w:rFonts w:ascii="Roboto Mono" w:hAnsi="Roboto Mono"/>
        </w:rPr>
        <w:t xml:space="preserve">Construct the inner circle with radius </w:t>
      </w:r>
      <m:oMath>
        <m:r>
          <w:rPr>
            <w:rFonts w:ascii="Cambria Math" w:hAnsi="Cambria Math"/>
          </w:rPr>
          <m:t>d/2</m:t>
        </m:r>
      </m:oMath>
      <w:r w:rsidRPr="0003451E">
        <w:rPr>
          <w:rFonts w:ascii="Roboto Mono" w:hAnsi="Roboto Mono"/>
        </w:rPr>
        <w:t>.</w:t>
      </w:r>
    </w:p>
    <w:p w14:paraId="1924705C" w14:textId="77777777" w:rsidR="0003451E" w:rsidRPr="0003451E" w:rsidRDefault="0003451E" w:rsidP="0003451E">
      <w:pPr>
        <w:numPr>
          <w:ilvl w:val="0"/>
          <w:numId w:val="4"/>
        </w:numPr>
        <w:rPr>
          <w:rFonts w:ascii="Roboto Mono" w:hAnsi="Roboto Mono"/>
        </w:rPr>
      </w:pPr>
      <w:r w:rsidRPr="0003451E">
        <w:rPr>
          <w:rFonts w:ascii="Roboto Mono" w:hAnsi="Roboto Mono"/>
        </w:rPr>
        <w:t>Keep the same center for both circles.</w:t>
      </w:r>
    </w:p>
    <w:p w14:paraId="25F73956" w14:textId="77777777" w:rsidR="0003451E" w:rsidRPr="0003451E" w:rsidRDefault="0003451E" w:rsidP="0003451E">
      <w:pPr>
        <w:numPr>
          <w:ilvl w:val="0"/>
          <w:numId w:val="4"/>
        </w:numPr>
        <w:rPr>
          <w:rFonts w:ascii="Roboto Mono" w:hAnsi="Roboto Mono"/>
        </w:rPr>
      </w:pPr>
      <w:r w:rsidRPr="0003451E">
        <w:rPr>
          <w:rFonts w:ascii="Roboto Mono" w:hAnsi="Roboto Mono"/>
        </w:rPr>
        <w:t>The region between them forms the ring.</w:t>
      </w:r>
    </w:p>
    <w:p w14:paraId="185F6FC3" w14:textId="77777777" w:rsidR="0003451E" w:rsidRPr="0003451E" w:rsidRDefault="0003451E" w:rsidP="0003451E">
      <w:pPr>
        <w:rPr>
          <w:rFonts w:ascii="Roboto Mono" w:hAnsi="Roboto Mono"/>
        </w:rPr>
      </w:pPr>
      <w:r w:rsidRPr="0003451E">
        <w:rPr>
          <w:rFonts w:ascii="Roboto Mono" w:hAnsi="Roboto Mono"/>
        </w:rPr>
        <w:pict w14:anchorId="547C9754">
          <v:rect id="_x0000_i1154" style="width:0;height:1.5pt" o:hralign="center" o:hrstd="t" o:hr="t" fillcolor="#a0a0a0" stroked="f"/>
        </w:pict>
      </w:r>
    </w:p>
    <w:p w14:paraId="204F4550" w14:textId="77777777" w:rsidR="0003451E" w:rsidRDefault="0003451E" w:rsidP="0003451E">
      <w:pPr>
        <w:pStyle w:val="Heading3"/>
      </w:pPr>
      <w:r w:rsidRPr="0003451E">
        <w:t>Construction From Ring Thickness</w:t>
      </w:r>
    </w:p>
    <w:p w14:paraId="663B019E" w14:textId="00BA03C9"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C22CDC1" w14:textId="77777777" w:rsidR="0003451E" w:rsidRPr="0003451E" w:rsidRDefault="0003451E" w:rsidP="0003451E">
      <w:pPr>
        <w:rPr>
          <w:rFonts w:ascii="Roboto Mono" w:hAnsi="Roboto Mono"/>
        </w:rPr>
      </w:pPr>
      <w:r w:rsidRPr="0003451E">
        <w:rPr>
          <w:rFonts w:ascii="Roboto Mono" w:hAnsi="Roboto Mono"/>
        </w:rPr>
        <w:t xml:space="preserve">Sometimes the outer radius and the </w:t>
      </w:r>
      <w:r w:rsidRPr="0003451E">
        <w:rPr>
          <w:rFonts w:ascii="Roboto Mono" w:hAnsi="Roboto Mono"/>
          <w:b/>
          <w:bCs/>
        </w:rPr>
        <w:t>thickness</w:t>
      </w:r>
      <w:r w:rsidRPr="0003451E">
        <w:rPr>
          <w:rFonts w:ascii="Roboto Mono" w:hAnsi="Roboto Mono"/>
        </w:rPr>
        <w:t xml:space="preserve"> of the ring are given.</w:t>
      </w:r>
    </w:p>
    <w:p w14:paraId="7E3C27B9" w14:textId="77777777" w:rsidR="0003451E" w:rsidRPr="0003451E" w:rsidRDefault="0003451E" w:rsidP="0003451E">
      <w:pPr>
        <w:rPr>
          <w:rFonts w:ascii="Roboto Mono" w:hAnsi="Roboto Mono"/>
        </w:rPr>
      </w:pPr>
      <w:r w:rsidRPr="0003451E">
        <w:rPr>
          <w:rFonts w:ascii="Roboto Mono" w:hAnsi="Roboto Mono"/>
        </w:rPr>
        <w:t>Let:</w:t>
      </w:r>
    </w:p>
    <w:p w14:paraId="64CCD067" w14:textId="2DBF06D9" w:rsidR="0003451E" w:rsidRPr="0003451E" w:rsidRDefault="0003451E" w:rsidP="0003451E">
      <w:pPr>
        <w:rPr>
          <w:rFonts w:ascii="Roboto Mono" w:hAnsi="Roboto Mono"/>
        </w:rPr>
      </w:pPr>
      <m:oMathPara>
        <m:oMath>
          <m:r>
            <w:rPr>
              <w:rFonts w:ascii="Cambria Math" w:hAnsi="Cambria Math"/>
            </w:rPr>
            <m:t>t=R-r</m:t>
          </m:r>
        </m:oMath>
      </m:oMathPara>
    </w:p>
    <w:p w14:paraId="2063E459" w14:textId="77777777" w:rsidR="0003451E" w:rsidRPr="0003451E" w:rsidRDefault="0003451E" w:rsidP="0003451E">
      <w:pPr>
        <w:rPr>
          <w:rFonts w:ascii="Roboto Mono" w:hAnsi="Roboto Mono"/>
        </w:rPr>
      </w:pPr>
      <w:r w:rsidRPr="0003451E">
        <w:rPr>
          <w:rFonts w:ascii="Roboto Mono" w:hAnsi="Roboto Mono"/>
        </w:rPr>
        <w:t>Therefore:</w:t>
      </w:r>
    </w:p>
    <w:p w14:paraId="333BF782" w14:textId="7790A6A3"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r=R-t</m:t>
              </m:r>
            </m:e>
          </m:borderBox>
        </m:oMath>
      </m:oMathPara>
    </w:p>
    <w:p w14:paraId="1E931384" w14:textId="77777777" w:rsidR="0003451E" w:rsidRPr="0003451E" w:rsidRDefault="0003451E" w:rsidP="0003451E">
      <w:pPr>
        <w:rPr>
          <w:rFonts w:ascii="Roboto Mono" w:hAnsi="Roboto Mono"/>
          <w:b/>
          <w:bCs/>
        </w:rPr>
      </w:pPr>
      <w:r w:rsidRPr="0003451E">
        <w:rPr>
          <w:rFonts w:ascii="Roboto Mono" w:hAnsi="Roboto Mono"/>
          <w:b/>
          <w:bCs/>
        </w:rPr>
        <w:t>Steps</w:t>
      </w:r>
    </w:p>
    <w:p w14:paraId="0B6067E7" w14:textId="09435DCC" w:rsidR="0003451E" w:rsidRPr="0003451E" w:rsidRDefault="0003451E" w:rsidP="0003451E">
      <w:pPr>
        <w:numPr>
          <w:ilvl w:val="0"/>
          <w:numId w:val="5"/>
        </w:numPr>
        <w:rPr>
          <w:rFonts w:ascii="Roboto Mono" w:hAnsi="Roboto Mono"/>
        </w:rPr>
      </w:pPr>
      <w:r w:rsidRPr="0003451E">
        <w:rPr>
          <w:rFonts w:ascii="Roboto Mono" w:hAnsi="Roboto Mono"/>
        </w:rPr>
        <w:t xml:space="preserve">Construct the outer circle with radius </w:t>
      </w:r>
      <m:oMath>
        <m:r>
          <w:rPr>
            <w:rFonts w:ascii="Cambria Math" w:hAnsi="Cambria Math"/>
          </w:rPr>
          <m:t>R</m:t>
        </m:r>
      </m:oMath>
      <w:r w:rsidRPr="0003451E">
        <w:rPr>
          <w:rFonts w:ascii="Roboto Mono" w:hAnsi="Roboto Mono"/>
        </w:rPr>
        <w:t>.</w:t>
      </w:r>
    </w:p>
    <w:p w14:paraId="0C7EBE32" w14:textId="77777777" w:rsidR="0003451E" w:rsidRPr="0003451E" w:rsidRDefault="0003451E" w:rsidP="0003451E">
      <w:pPr>
        <w:numPr>
          <w:ilvl w:val="0"/>
          <w:numId w:val="5"/>
        </w:numPr>
        <w:rPr>
          <w:rFonts w:ascii="Roboto Mono" w:hAnsi="Roboto Mono"/>
        </w:rPr>
      </w:pPr>
      <w:r w:rsidRPr="0003451E">
        <w:rPr>
          <w:rFonts w:ascii="Roboto Mono" w:hAnsi="Roboto Mono"/>
        </w:rPr>
        <w:lastRenderedPageBreak/>
        <w:t>Calculate or construct the inner radius:</w:t>
      </w:r>
    </w:p>
    <w:p w14:paraId="75533D42" w14:textId="2FCAAB18" w:rsidR="0003451E" w:rsidRPr="0003451E" w:rsidRDefault="0003451E" w:rsidP="0003451E">
      <w:pPr>
        <w:rPr>
          <w:rFonts w:ascii="Roboto Mono" w:hAnsi="Roboto Mono"/>
        </w:rPr>
      </w:pPr>
      <m:oMathPara>
        <m:oMath>
          <m:r>
            <w:rPr>
              <w:rFonts w:ascii="Cambria Math" w:hAnsi="Cambria Math"/>
            </w:rPr>
            <m:t>r=R-t</m:t>
          </m:r>
        </m:oMath>
      </m:oMathPara>
    </w:p>
    <w:p w14:paraId="1561F68E" w14:textId="77777777" w:rsidR="0003451E" w:rsidRPr="0003451E" w:rsidRDefault="0003451E" w:rsidP="0003451E">
      <w:pPr>
        <w:numPr>
          <w:ilvl w:val="0"/>
          <w:numId w:val="6"/>
        </w:numPr>
        <w:rPr>
          <w:rFonts w:ascii="Roboto Mono" w:hAnsi="Roboto Mono"/>
        </w:rPr>
      </w:pPr>
      <w:r w:rsidRPr="0003451E">
        <w:rPr>
          <w:rFonts w:ascii="Roboto Mono" w:hAnsi="Roboto Mono"/>
        </w:rPr>
        <w:t>Using the same center, construct the inner circle.</w:t>
      </w:r>
    </w:p>
    <w:p w14:paraId="6A3C5683" w14:textId="77777777" w:rsidR="0003451E" w:rsidRPr="0003451E" w:rsidRDefault="0003451E" w:rsidP="0003451E">
      <w:pPr>
        <w:numPr>
          <w:ilvl w:val="0"/>
          <w:numId w:val="6"/>
        </w:numPr>
        <w:rPr>
          <w:rFonts w:ascii="Roboto Mono" w:hAnsi="Roboto Mono"/>
        </w:rPr>
      </w:pPr>
      <w:r w:rsidRPr="0003451E">
        <w:rPr>
          <w:rFonts w:ascii="Roboto Mono" w:hAnsi="Roboto Mono"/>
        </w:rPr>
        <w:t>The region between the circles is the ring.</w:t>
      </w:r>
    </w:p>
    <w:p w14:paraId="27CFD0E2" w14:textId="77777777" w:rsidR="0003451E" w:rsidRPr="0003451E" w:rsidRDefault="0003451E" w:rsidP="0003451E">
      <w:pPr>
        <w:rPr>
          <w:rFonts w:ascii="Roboto Mono" w:hAnsi="Roboto Mono"/>
        </w:rPr>
      </w:pPr>
      <w:r w:rsidRPr="0003451E">
        <w:rPr>
          <w:rFonts w:ascii="Roboto Mono" w:hAnsi="Roboto Mono"/>
        </w:rPr>
        <w:t>The thickness is constant everywhere:</w:t>
      </w:r>
    </w:p>
    <w:p w14:paraId="6A8D3A27" w14:textId="00FEA51C"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46FCD205" w14:textId="77777777" w:rsidR="0003451E" w:rsidRPr="0003451E" w:rsidRDefault="0003451E" w:rsidP="0003451E">
      <w:pPr>
        <w:rPr>
          <w:rFonts w:ascii="Roboto Mono" w:hAnsi="Roboto Mono"/>
        </w:rPr>
      </w:pPr>
      <w:r w:rsidRPr="0003451E">
        <w:rPr>
          <w:rFonts w:ascii="Roboto Mono" w:hAnsi="Roboto Mono"/>
        </w:rPr>
        <w:pict w14:anchorId="4AC65864">
          <v:rect id="_x0000_i1155" style="width:0;height:1.5pt" o:hralign="center" o:hrstd="t" o:hr="t" fillcolor="#a0a0a0" stroked="f"/>
        </w:pict>
      </w:r>
    </w:p>
    <w:p w14:paraId="6C11DA36" w14:textId="77777777" w:rsidR="0003451E" w:rsidRDefault="0003451E" w:rsidP="0003451E">
      <w:pPr>
        <w:pStyle w:val="Heading3"/>
      </w:pPr>
      <w:r w:rsidRPr="0003451E">
        <w:t>Construction From Inner Radius and Thickness</w:t>
      </w:r>
    </w:p>
    <w:p w14:paraId="3E4BB990" w14:textId="7A1AA133"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3ED4601" w14:textId="474784A2" w:rsidR="0003451E" w:rsidRPr="0003451E" w:rsidRDefault="0003451E" w:rsidP="0003451E">
      <w:pPr>
        <w:rPr>
          <w:rFonts w:ascii="Roboto Mono" w:hAnsi="Roboto Mono"/>
        </w:rPr>
      </w:pPr>
      <w:r w:rsidRPr="0003451E">
        <w:rPr>
          <w:rFonts w:ascii="Roboto Mono" w:hAnsi="Roboto Mono"/>
        </w:rPr>
        <w:t xml:space="preserve">If the inner radius </w:t>
      </w:r>
      <m:oMath>
        <m:r>
          <w:rPr>
            <w:rFonts w:ascii="Cambria Math" w:hAnsi="Cambria Math"/>
          </w:rPr>
          <m:t>r</m:t>
        </m:r>
      </m:oMath>
      <w:r w:rsidRPr="0003451E">
        <w:rPr>
          <w:rFonts w:ascii="Roboto Mono" w:hAnsi="Roboto Mono"/>
        </w:rPr>
        <w:t xml:space="preserve">and ring thickness </w:t>
      </w:r>
      <m:oMath>
        <m:r>
          <w:rPr>
            <w:rFonts w:ascii="Cambria Math" w:hAnsi="Cambria Math"/>
          </w:rPr>
          <m:t>t</m:t>
        </m:r>
      </m:oMath>
      <w:r w:rsidRPr="0003451E">
        <w:rPr>
          <w:rFonts w:ascii="Roboto Mono" w:hAnsi="Roboto Mono"/>
        </w:rPr>
        <w:t>are known:</w:t>
      </w:r>
    </w:p>
    <w:p w14:paraId="40A3358F" w14:textId="13FAF100"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R=r+t</m:t>
              </m:r>
            </m:e>
          </m:borderBox>
        </m:oMath>
      </m:oMathPara>
    </w:p>
    <w:p w14:paraId="504A7455" w14:textId="77777777" w:rsidR="0003451E" w:rsidRPr="0003451E" w:rsidRDefault="0003451E" w:rsidP="0003451E">
      <w:pPr>
        <w:rPr>
          <w:rFonts w:ascii="Roboto Mono" w:hAnsi="Roboto Mono"/>
          <w:b/>
          <w:bCs/>
        </w:rPr>
      </w:pPr>
      <w:r w:rsidRPr="0003451E">
        <w:rPr>
          <w:rFonts w:ascii="Roboto Mono" w:hAnsi="Roboto Mono"/>
          <w:b/>
          <w:bCs/>
        </w:rPr>
        <w:t>Construction</w:t>
      </w:r>
    </w:p>
    <w:p w14:paraId="535DC25C" w14:textId="166D2109" w:rsidR="0003451E" w:rsidRPr="0003451E" w:rsidRDefault="0003451E" w:rsidP="0003451E">
      <w:pPr>
        <w:numPr>
          <w:ilvl w:val="0"/>
          <w:numId w:val="7"/>
        </w:numPr>
        <w:rPr>
          <w:rFonts w:ascii="Roboto Mono" w:hAnsi="Roboto Mono"/>
        </w:rPr>
      </w:pPr>
      <w:r w:rsidRPr="0003451E">
        <w:rPr>
          <w:rFonts w:ascii="Roboto Mono" w:hAnsi="Roboto Mono"/>
        </w:rPr>
        <w:t xml:space="preserve">Construct the inner circle with radius </w:t>
      </w:r>
      <m:oMath>
        <m:r>
          <w:rPr>
            <w:rFonts w:ascii="Cambria Math" w:hAnsi="Cambria Math"/>
          </w:rPr>
          <m:t>r</m:t>
        </m:r>
      </m:oMath>
      <w:r w:rsidRPr="0003451E">
        <w:rPr>
          <w:rFonts w:ascii="Roboto Mono" w:hAnsi="Roboto Mono"/>
        </w:rPr>
        <w:t>.</w:t>
      </w:r>
    </w:p>
    <w:p w14:paraId="4EF62953" w14:textId="77777777" w:rsidR="0003451E" w:rsidRPr="0003451E" w:rsidRDefault="0003451E" w:rsidP="0003451E">
      <w:pPr>
        <w:numPr>
          <w:ilvl w:val="0"/>
          <w:numId w:val="7"/>
        </w:numPr>
        <w:rPr>
          <w:rFonts w:ascii="Roboto Mono" w:hAnsi="Roboto Mono"/>
        </w:rPr>
      </w:pPr>
      <w:r w:rsidRPr="0003451E">
        <w:rPr>
          <w:rFonts w:ascii="Roboto Mono" w:hAnsi="Roboto Mono"/>
        </w:rPr>
        <w:t>Keep the same center.</w:t>
      </w:r>
    </w:p>
    <w:p w14:paraId="549C3030" w14:textId="5290451E" w:rsidR="0003451E" w:rsidRPr="0003451E" w:rsidRDefault="0003451E" w:rsidP="0003451E">
      <w:pPr>
        <w:numPr>
          <w:ilvl w:val="0"/>
          <w:numId w:val="7"/>
        </w:numPr>
        <w:rPr>
          <w:rFonts w:ascii="Roboto Mono" w:hAnsi="Roboto Mono"/>
        </w:rPr>
      </w:pPr>
      <w:r w:rsidRPr="0003451E">
        <w:rPr>
          <w:rFonts w:ascii="Roboto Mono" w:hAnsi="Roboto Mono"/>
        </w:rPr>
        <w:t xml:space="preserve">Increase the compass opening by </w:t>
      </w:r>
      <m:oMath>
        <m:r>
          <w:rPr>
            <w:rFonts w:ascii="Cambria Math" w:hAnsi="Cambria Math"/>
          </w:rPr>
          <m:t>t</m:t>
        </m:r>
      </m:oMath>
      <w:r w:rsidRPr="0003451E">
        <w:rPr>
          <w:rFonts w:ascii="Roboto Mono" w:hAnsi="Roboto Mono"/>
        </w:rPr>
        <w:t>.</w:t>
      </w:r>
    </w:p>
    <w:p w14:paraId="06F195E1" w14:textId="77777777" w:rsidR="0003451E" w:rsidRPr="0003451E" w:rsidRDefault="0003451E" w:rsidP="0003451E">
      <w:pPr>
        <w:numPr>
          <w:ilvl w:val="0"/>
          <w:numId w:val="7"/>
        </w:numPr>
        <w:rPr>
          <w:rFonts w:ascii="Roboto Mono" w:hAnsi="Roboto Mono"/>
        </w:rPr>
      </w:pPr>
      <w:r w:rsidRPr="0003451E">
        <w:rPr>
          <w:rFonts w:ascii="Roboto Mono" w:hAnsi="Roboto Mono"/>
        </w:rPr>
        <w:t>Construct the outer circle.</w:t>
      </w:r>
    </w:p>
    <w:p w14:paraId="7D0F968D" w14:textId="77777777" w:rsidR="0003451E" w:rsidRPr="0003451E" w:rsidRDefault="0003451E" w:rsidP="0003451E">
      <w:pPr>
        <w:numPr>
          <w:ilvl w:val="0"/>
          <w:numId w:val="7"/>
        </w:numPr>
        <w:rPr>
          <w:rFonts w:ascii="Roboto Mono" w:hAnsi="Roboto Mono"/>
        </w:rPr>
      </w:pPr>
      <w:r w:rsidRPr="0003451E">
        <w:rPr>
          <w:rFonts w:ascii="Roboto Mono" w:hAnsi="Roboto Mono"/>
        </w:rPr>
        <w:t>The region between the circles is the ring.</w:t>
      </w:r>
    </w:p>
    <w:p w14:paraId="5A0F99CE" w14:textId="77777777" w:rsidR="0003451E" w:rsidRPr="0003451E" w:rsidRDefault="0003451E" w:rsidP="0003451E">
      <w:pPr>
        <w:rPr>
          <w:rFonts w:ascii="Roboto Mono" w:hAnsi="Roboto Mono"/>
        </w:rPr>
      </w:pPr>
      <w:r w:rsidRPr="0003451E">
        <w:rPr>
          <w:rFonts w:ascii="Roboto Mono" w:hAnsi="Roboto Mono"/>
        </w:rPr>
        <w:pict w14:anchorId="3639DD3B">
          <v:rect id="_x0000_i1156" style="width:0;height:1.5pt" o:hralign="center" o:hrstd="t" o:hr="t" fillcolor="#a0a0a0" stroked="f"/>
        </w:pict>
      </w:r>
    </w:p>
    <w:p w14:paraId="238C53F9" w14:textId="77777777" w:rsidR="0003451E" w:rsidRDefault="0003451E" w:rsidP="0003451E">
      <w:pPr>
        <w:pStyle w:val="Heading2"/>
      </w:pPr>
      <w:r w:rsidRPr="0003451E">
        <w:t>Mathematical Representation</w:t>
      </w:r>
    </w:p>
    <w:p w14:paraId="7D5DFB38" w14:textId="197B902D"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7E2CA8" w14:textId="77777777" w:rsidR="0003451E" w:rsidRPr="0003451E" w:rsidRDefault="0003451E" w:rsidP="0003451E">
      <w:pPr>
        <w:rPr>
          <w:rFonts w:ascii="Roboto Mono" w:hAnsi="Roboto Mono"/>
        </w:rPr>
      </w:pPr>
      <w:r w:rsidRPr="0003451E">
        <w:rPr>
          <w:rFonts w:ascii="Roboto Mono" w:hAnsi="Roboto Mono"/>
        </w:rPr>
        <w:t>Let the common center be:</w:t>
      </w:r>
    </w:p>
    <w:p w14:paraId="58840185" w14:textId="51E63807" w:rsidR="0003451E" w:rsidRPr="0003451E" w:rsidRDefault="0003451E" w:rsidP="0003451E">
      <w:pPr>
        <w:rPr>
          <w:rFonts w:ascii="Roboto Mono" w:hAnsi="Roboto Mono"/>
        </w:rPr>
      </w:pPr>
      <m:oMathPara>
        <m:oMath>
          <m:r>
            <w:rPr>
              <w:rFonts w:ascii="Cambria Math" w:hAnsi="Cambria Math"/>
            </w:rPr>
            <m:t>O=</m:t>
          </m:r>
          <m:d>
            <m:dPr>
              <m:sepChr m:val=","/>
              <m:ctrlPr>
                <w:rPr>
                  <w:rFonts w:ascii="Cambria Math" w:hAnsi="Cambria Math"/>
                </w:rPr>
              </m:ctrlPr>
            </m:dPr>
            <m:e>
              <m:r>
                <w:rPr>
                  <w:rFonts w:ascii="Cambria Math" w:hAnsi="Cambria Math"/>
                </w:rPr>
                <m:t>h</m:t>
              </m:r>
            </m:e>
            <m:e>
              <m:r>
                <w:rPr>
                  <w:rFonts w:ascii="Cambria Math" w:hAnsi="Cambria Math"/>
                </w:rPr>
                <m:t>k</m:t>
              </m:r>
            </m:e>
          </m:d>
        </m:oMath>
      </m:oMathPara>
    </w:p>
    <w:p w14:paraId="5B3B3903" w14:textId="77777777" w:rsidR="0003451E" w:rsidRPr="0003451E" w:rsidRDefault="0003451E" w:rsidP="0003451E">
      <w:pPr>
        <w:rPr>
          <w:rFonts w:ascii="Roboto Mono" w:hAnsi="Roboto Mono"/>
        </w:rPr>
      </w:pPr>
      <w:r w:rsidRPr="0003451E">
        <w:rPr>
          <w:rFonts w:ascii="Roboto Mono" w:hAnsi="Roboto Mono"/>
        </w:rPr>
        <w:t>The outer circle is:</w:t>
      </w:r>
    </w:p>
    <w:p w14:paraId="0A06FEEF" w14:textId="618280AB"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496EDE4E" w14:textId="77777777" w:rsidR="0003451E" w:rsidRPr="0003451E" w:rsidRDefault="0003451E" w:rsidP="0003451E">
      <w:pPr>
        <w:rPr>
          <w:rFonts w:ascii="Roboto Mono" w:hAnsi="Roboto Mono"/>
        </w:rPr>
      </w:pPr>
      <w:r w:rsidRPr="0003451E">
        <w:rPr>
          <w:rFonts w:ascii="Roboto Mono" w:hAnsi="Roboto Mono"/>
        </w:rPr>
        <w:lastRenderedPageBreak/>
        <w:t>The inner circle is:</w:t>
      </w:r>
    </w:p>
    <w:p w14:paraId="3D533B1D" w14:textId="77CEFA42"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3D0FAD23" w14:textId="77777777" w:rsidR="0003451E" w:rsidRPr="0003451E" w:rsidRDefault="0003451E" w:rsidP="0003451E">
      <w:pPr>
        <w:rPr>
          <w:rFonts w:ascii="Roboto Mono" w:hAnsi="Roboto Mono"/>
        </w:rPr>
      </w:pPr>
      <w:r w:rsidRPr="0003451E">
        <w:rPr>
          <w:rFonts w:ascii="Roboto Mono" w:hAnsi="Roboto Mono"/>
        </w:rPr>
        <w:t xml:space="preserve">The </w:t>
      </w:r>
      <w:r w:rsidRPr="0003451E">
        <w:rPr>
          <w:rFonts w:ascii="Roboto Mono" w:hAnsi="Roboto Mono"/>
          <w:b/>
          <w:bCs/>
        </w:rPr>
        <w:t>annular region</w:t>
      </w:r>
      <w:r w:rsidRPr="0003451E">
        <w:rPr>
          <w:rFonts w:ascii="Roboto Mono" w:hAnsi="Roboto Mono"/>
        </w:rPr>
        <w:t xml:space="preserve"> between them is represented by:</w:t>
      </w:r>
    </w:p>
    <w:p w14:paraId="1D71FD3F" w14:textId="7EF9FAAB"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390D1215" w14:textId="77777777" w:rsidR="0003451E" w:rsidRPr="0003451E" w:rsidRDefault="0003451E" w:rsidP="0003451E">
      <w:pPr>
        <w:rPr>
          <w:rFonts w:ascii="Roboto Mono" w:hAnsi="Roboto Mono"/>
        </w:rPr>
      </w:pPr>
      <w:r w:rsidRPr="0003451E">
        <w:rPr>
          <w:rFonts w:ascii="Roboto Mono" w:hAnsi="Roboto Mono"/>
        </w:rPr>
        <w:pict w14:anchorId="64E8DF4C">
          <v:rect id="_x0000_i1157" style="width:0;height:1.5pt" o:hralign="center" o:hrstd="t" o:hr="t" fillcolor="#a0a0a0" stroked="f"/>
        </w:pict>
      </w:r>
    </w:p>
    <w:p w14:paraId="457B924F" w14:textId="77777777" w:rsidR="0003451E" w:rsidRDefault="0003451E" w:rsidP="0003451E">
      <w:pPr>
        <w:pStyle w:val="Heading2"/>
      </w:pPr>
      <w:r w:rsidRPr="0003451E">
        <w:t>Important Elements</w:t>
      </w:r>
    </w:p>
    <w:p w14:paraId="54E17CC5" w14:textId="697C646F" w:rsidR="0003451E" w:rsidRDefault="0003451E" w:rsidP="000345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BEFCFA" w14:textId="0F5EBE9D" w:rsidR="007315AE" w:rsidRPr="0003451E" w:rsidRDefault="007315AE" w:rsidP="0003451E">
      <w:r>
        <w:rPr>
          <w:noProof/>
        </w:rPr>
        <w:drawing>
          <wp:inline distT="0" distB="0" distL="0" distR="0" wp14:anchorId="3D6A0006" wp14:editId="3833C1F0">
            <wp:extent cx="5943600" cy="3282950"/>
            <wp:effectExtent l="0" t="0" r="0" b="0"/>
            <wp:docPr id="212757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4396"/>
      </w:tblGrid>
      <w:tr w:rsidR="0003451E" w:rsidRPr="0003451E" w14:paraId="2811A2DF" w14:textId="77777777">
        <w:trPr>
          <w:tblHeader/>
          <w:tblCellSpacing w:w="15" w:type="dxa"/>
        </w:trPr>
        <w:tc>
          <w:tcPr>
            <w:tcW w:w="0" w:type="auto"/>
            <w:vAlign w:val="center"/>
            <w:hideMark/>
          </w:tcPr>
          <w:p w14:paraId="30A8C302" w14:textId="77777777" w:rsidR="0003451E" w:rsidRPr="0003451E" w:rsidRDefault="0003451E" w:rsidP="0003451E">
            <w:pPr>
              <w:rPr>
                <w:rFonts w:ascii="Roboto Mono" w:hAnsi="Roboto Mono"/>
                <w:b/>
                <w:bCs/>
              </w:rPr>
            </w:pPr>
            <w:r w:rsidRPr="0003451E">
              <w:rPr>
                <w:rFonts w:ascii="Roboto Mono" w:hAnsi="Roboto Mono"/>
                <w:b/>
                <w:bCs/>
              </w:rPr>
              <w:t>Element</w:t>
            </w:r>
          </w:p>
        </w:tc>
        <w:tc>
          <w:tcPr>
            <w:tcW w:w="0" w:type="auto"/>
            <w:vAlign w:val="center"/>
            <w:hideMark/>
          </w:tcPr>
          <w:p w14:paraId="554DE331" w14:textId="77777777" w:rsidR="0003451E" w:rsidRPr="0003451E" w:rsidRDefault="0003451E" w:rsidP="0003451E">
            <w:pPr>
              <w:rPr>
                <w:rFonts w:ascii="Roboto Mono" w:hAnsi="Roboto Mono"/>
                <w:b/>
                <w:bCs/>
              </w:rPr>
            </w:pPr>
            <w:r w:rsidRPr="0003451E">
              <w:rPr>
                <w:rFonts w:ascii="Roboto Mono" w:hAnsi="Roboto Mono"/>
                <w:b/>
                <w:bCs/>
              </w:rPr>
              <w:t>Description</w:t>
            </w:r>
          </w:p>
        </w:tc>
      </w:tr>
      <w:tr w:rsidR="0003451E" w:rsidRPr="0003451E" w14:paraId="1B7D8731" w14:textId="77777777">
        <w:trPr>
          <w:tblCellSpacing w:w="15" w:type="dxa"/>
        </w:trPr>
        <w:tc>
          <w:tcPr>
            <w:tcW w:w="0" w:type="auto"/>
            <w:vAlign w:val="center"/>
            <w:hideMark/>
          </w:tcPr>
          <w:p w14:paraId="47A21735" w14:textId="794B87BD" w:rsidR="0003451E" w:rsidRPr="0003451E" w:rsidRDefault="0003451E" w:rsidP="0003451E">
            <w:pPr>
              <w:rPr>
                <w:rFonts w:ascii="Roboto Mono" w:hAnsi="Roboto Mono"/>
              </w:rPr>
            </w:pPr>
            <m:oMathPara>
              <m:oMath>
                <m:r>
                  <w:rPr>
                    <w:rFonts w:ascii="Cambria Math" w:hAnsi="Cambria Math"/>
                  </w:rPr>
                  <m:t>O</m:t>
                </m:r>
              </m:oMath>
            </m:oMathPara>
          </w:p>
        </w:tc>
        <w:tc>
          <w:tcPr>
            <w:tcW w:w="0" w:type="auto"/>
            <w:vAlign w:val="center"/>
            <w:hideMark/>
          </w:tcPr>
          <w:p w14:paraId="3061300F" w14:textId="77777777" w:rsidR="0003451E" w:rsidRPr="0003451E" w:rsidRDefault="0003451E" w:rsidP="0003451E">
            <w:pPr>
              <w:rPr>
                <w:rFonts w:ascii="Roboto Mono" w:hAnsi="Roboto Mono"/>
              </w:rPr>
            </w:pPr>
            <w:r w:rsidRPr="0003451E">
              <w:rPr>
                <w:rFonts w:ascii="Roboto Mono" w:hAnsi="Roboto Mono"/>
              </w:rPr>
              <w:t>Common center</w:t>
            </w:r>
          </w:p>
        </w:tc>
      </w:tr>
      <w:tr w:rsidR="0003451E" w:rsidRPr="0003451E" w14:paraId="3687F45E" w14:textId="77777777">
        <w:trPr>
          <w:tblCellSpacing w:w="15" w:type="dxa"/>
        </w:trPr>
        <w:tc>
          <w:tcPr>
            <w:tcW w:w="0" w:type="auto"/>
            <w:vAlign w:val="center"/>
            <w:hideMark/>
          </w:tcPr>
          <w:p w14:paraId="39B8312D" w14:textId="52606419" w:rsidR="0003451E" w:rsidRPr="0003451E" w:rsidRDefault="0003451E" w:rsidP="0003451E">
            <w:pPr>
              <w:rPr>
                <w:rFonts w:ascii="Roboto Mono" w:hAnsi="Roboto Mono"/>
              </w:rPr>
            </w:pPr>
            <m:oMathPara>
              <m:oMath>
                <m:r>
                  <w:rPr>
                    <w:rFonts w:ascii="Cambria Math" w:hAnsi="Cambria Math"/>
                  </w:rPr>
                  <m:t>R</m:t>
                </m:r>
              </m:oMath>
            </m:oMathPara>
          </w:p>
        </w:tc>
        <w:tc>
          <w:tcPr>
            <w:tcW w:w="0" w:type="auto"/>
            <w:vAlign w:val="center"/>
            <w:hideMark/>
          </w:tcPr>
          <w:p w14:paraId="6A436509" w14:textId="77777777" w:rsidR="0003451E" w:rsidRPr="0003451E" w:rsidRDefault="0003451E" w:rsidP="0003451E">
            <w:pPr>
              <w:rPr>
                <w:rFonts w:ascii="Roboto Mono" w:hAnsi="Roboto Mono"/>
              </w:rPr>
            </w:pPr>
            <w:r w:rsidRPr="0003451E">
              <w:rPr>
                <w:rFonts w:ascii="Roboto Mono" w:hAnsi="Roboto Mono"/>
              </w:rPr>
              <w:t>Outer radius</w:t>
            </w:r>
          </w:p>
        </w:tc>
      </w:tr>
      <w:tr w:rsidR="0003451E" w:rsidRPr="0003451E" w14:paraId="2FCE8C26" w14:textId="77777777">
        <w:trPr>
          <w:tblCellSpacing w:w="15" w:type="dxa"/>
        </w:trPr>
        <w:tc>
          <w:tcPr>
            <w:tcW w:w="0" w:type="auto"/>
            <w:vAlign w:val="center"/>
            <w:hideMark/>
          </w:tcPr>
          <w:p w14:paraId="18B69BC8" w14:textId="5D0FEB76" w:rsidR="0003451E" w:rsidRPr="0003451E" w:rsidRDefault="0003451E" w:rsidP="0003451E">
            <w:pPr>
              <w:rPr>
                <w:rFonts w:ascii="Roboto Mono" w:hAnsi="Roboto Mono"/>
              </w:rPr>
            </w:pPr>
            <m:oMathPara>
              <m:oMath>
                <m:r>
                  <w:rPr>
                    <w:rFonts w:ascii="Cambria Math" w:hAnsi="Cambria Math"/>
                  </w:rPr>
                  <m:t>r</m:t>
                </m:r>
              </m:oMath>
            </m:oMathPara>
          </w:p>
        </w:tc>
        <w:tc>
          <w:tcPr>
            <w:tcW w:w="0" w:type="auto"/>
            <w:vAlign w:val="center"/>
            <w:hideMark/>
          </w:tcPr>
          <w:p w14:paraId="30831522" w14:textId="77777777" w:rsidR="0003451E" w:rsidRPr="0003451E" w:rsidRDefault="0003451E" w:rsidP="0003451E">
            <w:pPr>
              <w:rPr>
                <w:rFonts w:ascii="Roboto Mono" w:hAnsi="Roboto Mono"/>
              </w:rPr>
            </w:pPr>
            <w:r w:rsidRPr="0003451E">
              <w:rPr>
                <w:rFonts w:ascii="Roboto Mono" w:hAnsi="Roboto Mono"/>
              </w:rPr>
              <w:t>Inner radius</w:t>
            </w:r>
          </w:p>
        </w:tc>
      </w:tr>
      <w:tr w:rsidR="0003451E" w:rsidRPr="0003451E" w14:paraId="0F91F080" w14:textId="77777777">
        <w:trPr>
          <w:tblCellSpacing w:w="15" w:type="dxa"/>
        </w:trPr>
        <w:tc>
          <w:tcPr>
            <w:tcW w:w="0" w:type="auto"/>
            <w:vAlign w:val="center"/>
            <w:hideMark/>
          </w:tcPr>
          <w:p w14:paraId="21E35CA2" w14:textId="23C32962" w:rsidR="0003451E" w:rsidRPr="0003451E" w:rsidRDefault="0003451E" w:rsidP="0003451E">
            <w:pPr>
              <w:rPr>
                <w:rFonts w:ascii="Roboto Mono" w:hAnsi="Roboto Mono"/>
              </w:rPr>
            </w:pPr>
            <m:oMathPara>
              <m:oMath>
                <m:r>
                  <w:rPr>
                    <w:rFonts w:ascii="Cambria Math" w:hAnsi="Cambria Math"/>
                  </w:rPr>
                  <m:t>2R</m:t>
                </m:r>
              </m:oMath>
            </m:oMathPara>
          </w:p>
        </w:tc>
        <w:tc>
          <w:tcPr>
            <w:tcW w:w="0" w:type="auto"/>
            <w:vAlign w:val="center"/>
            <w:hideMark/>
          </w:tcPr>
          <w:p w14:paraId="2A6569A0" w14:textId="77777777" w:rsidR="0003451E" w:rsidRPr="0003451E" w:rsidRDefault="0003451E" w:rsidP="0003451E">
            <w:pPr>
              <w:rPr>
                <w:rFonts w:ascii="Roboto Mono" w:hAnsi="Roboto Mono"/>
              </w:rPr>
            </w:pPr>
            <w:r w:rsidRPr="0003451E">
              <w:rPr>
                <w:rFonts w:ascii="Roboto Mono" w:hAnsi="Roboto Mono"/>
              </w:rPr>
              <w:t>Outer diameter</w:t>
            </w:r>
          </w:p>
        </w:tc>
      </w:tr>
      <w:tr w:rsidR="0003451E" w:rsidRPr="0003451E" w14:paraId="016DA984" w14:textId="77777777">
        <w:trPr>
          <w:tblCellSpacing w:w="15" w:type="dxa"/>
        </w:trPr>
        <w:tc>
          <w:tcPr>
            <w:tcW w:w="0" w:type="auto"/>
            <w:vAlign w:val="center"/>
            <w:hideMark/>
          </w:tcPr>
          <w:p w14:paraId="6CC41C04" w14:textId="50B06D56" w:rsidR="0003451E" w:rsidRPr="0003451E" w:rsidRDefault="0003451E" w:rsidP="0003451E">
            <w:pPr>
              <w:rPr>
                <w:rFonts w:ascii="Roboto Mono" w:hAnsi="Roboto Mono"/>
              </w:rPr>
            </w:pPr>
            <m:oMathPara>
              <m:oMath>
                <m:r>
                  <w:rPr>
                    <w:rFonts w:ascii="Cambria Math" w:hAnsi="Cambria Math"/>
                  </w:rPr>
                  <m:t>2r</m:t>
                </m:r>
              </m:oMath>
            </m:oMathPara>
          </w:p>
        </w:tc>
        <w:tc>
          <w:tcPr>
            <w:tcW w:w="0" w:type="auto"/>
            <w:vAlign w:val="center"/>
            <w:hideMark/>
          </w:tcPr>
          <w:p w14:paraId="3A73A42A" w14:textId="77777777" w:rsidR="0003451E" w:rsidRPr="0003451E" w:rsidRDefault="0003451E" w:rsidP="0003451E">
            <w:pPr>
              <w:rPr>
                <w:rFonts w:ascii="Roboto Mono" w:hAnsi="Roboto Mono"/>
              </w:rPr>
            </w:pPr>
            <w:r w:rsidRPr="0003451E">
              <w:rPr>
                <w:rFonts w:ascii="Roboto Mono" w:hAnsi="Roboto Mono"/>
              </w:rPr>
              <w:t>Inner diameter</w:t>
            </w:r>
          </w:p>
        </w:tc>
      </w:tr>
      <w:tr w:rsidR="0003451E" w:rsidRPr="0003451E" w14:paraId="23874261" w14:textId="77777777">
        <w:trPr>
          <w:tblCellSpacing w:w="15" w:type="dxa"/>
        </w:trPr>
        <w:tc>
          <w:tcPr>
            <w:tcW w:w="0" w:type="auto"/>
            <w:vAlign w:val="center"/>
            <w:hideMark/>
          </w:tcPr>
          <w:p w14:paraId="670CE0A7" w14:textId="3461EAB2" w:rsidR="0003451E" w:rsidRPr="0003451E" w:rsidRDefault="0003451E" w:rsidP="0003451E">
            <w:pPr>
              <w:rPr>
                <w:rFonts w:ascii="Roboto Mono" w:hAnsi="Roboto Mono"/>
              </w:rPr>
            </w:pPr>
            <m:oMathPara>
              <m:oMath>
                <m:r>
                  <w:rPr>
                    <w:rFonts w:ascii="Cambria Math" w:hAnsi="Cambria Math"/>
                  </w:rPr>
                  <w:lastRenderedPageBreak/>
                  <m:t>t</m:t>
                </m:r>
              </m:oMath>
            </m:oMathPara>
          </w:p>
        </w:tc>
        <w:tc>
          <w:tcPr>
            <w:tcW w:w="0" w:type="auto"/>
            <w:vAlign w:val="center"/>
            <w:hideMark/>
          </w:tcPr>
          <w:p w14:paraId="74134D3E" w14:textId="77777777" w:rsidR="0003451E" w:rsidRPr="0003451E" w:rsidRDefault="0003451E" w:rsidP="0003451E">
            <w:pPr>
              <w:rPr>
                <w:rFonts w:ascii="Roboto Mono" w:hAnsi="Roboto Mono"/>
              </w:rPr>
            </w:pPr>
            <w:r w:rsidRPr="0003451E">
              <w:rPr>
                <w:rFonts w:ascii="Roboto Mono" w:hAnsi="Roboto Mono"/>
              </w:rPr>
              <w:t>Ring thickness</w:t>
            </w:r>
          </w:p>
        </w:tc>
      </w:tr>
      <w:tr w:rsidR="0003451E" w:rsidRPr="0003451E" w14:paraId="71F1A479" w14:textId="77777777">
        <w:trPr>
          <w:tblCellSpacing w:w="15" w:type="dxa"/>
        </w:trPr>
        <w:tc>
          <w:tcPr>
            <w:tcW w:w="0" w:type="auto"/>
            <w:vAlign w:val="center"/>
            <w:hideMark/>
          </w:tcPr>
          <w:p w14:paraId="170A4AA6" w14:textId="77777777" w:rsidR="0003451E" w:rsidRPr="0003451E" w:rsidRDefault="0003451E" w:rsidP="0003451E">
            <w:pPr>
              <w:rPr>
                <w:rFonts w:ascii="Roboto Mono" w:hAnsi="Roboto Mono"/>
              </w:rPr>
            </w:pPr>
            <w:r w:rsidRPr="0003451E">
              <w:rPr>
                <w:rFonts w:ascii="Roboto Mono" w:hAnsi="Roboto Mono"/>
              </w:rPr>
              <w:t>Outer Circle</w:t>
            </w:r>
          </w:p>
        </w:tc>
        <w:tc>
          <w:tcPr>
            <w:tcW w:w="0" w:type="auto"/>
            <w:vAlign w:val="center"/>
            <w:hideMark/>
          </w:tcPr>
          <w:p w14:paraId="00DE79C1" w14:textId="77777777" w:rsidR="0003451E" w:rsidRPr="0003451E" w:rsidRDefault="0003451E" w:rsidP="0003451E">
            <w:pPr>
              <w:rPr>
                <w:rFonts w:ascii="Roboto Mono" w:hAnsi="Roboto Mono"/>
              </w:rPr>
            </w:pPr>
            <w:r w:rsidRPr="0003451E">
              <w:rPr>
                <w:rFonts w:ascii="Roboto Mono" w:hAnsi="Roboto Mono"/>
              </w:rPr>
              <w:t>Larger boundary</w:t>
            </w:r>
          </w:p>
        </w:tc>
      </w:tr>
      <w:tr w:rsidR="0003451E" w:rsidRPr="0003451E" w14:paraId="155D319F" w14:textId="77777777">
        <w:trPr>
          <w:tblCellSpacing w:w="15" w:type="dxa"/>
        </w:trPr>
        <w:tc>
          <w:tcPr>
            <w:tcW w:w="0" w:type="auto"/>
            <w:vAlign w:val="center"/>
            <w:hideMark/>
          </w:tcPr>
          <w:p w14:paraId="5E3F9B1C" w14:textId="77777777" w:rsidR="0003451E" w:rsidRPr="0003451E" w:rsidRDefault="0003451E" w:rsidP="0003451E">
            <w:pPr>
              <w:rPr>
                <w:rFonts w:ascii="Roboto Mono" w:hAnsi="Roboto Mono"/>
              </w:rPr>
            </w:pPr>
            <w:r w:rsidRPr="0003451E">
              <w:rPr>
                <w:rFonts w:ascii="Roboto Mono" w:hAnsi="Roboto Mono"/>
              </w:rPr>
              <w:t>Inner Circle</w:t>
            </w:r>
          </w:p>
        </w:tc>
        <w:tc>
          <w:tcPr>
            <w:tcW w:w="0" w:type="auto"/>
            <w:vAlign w:val="center"/>
            <w:hideMark/>
          </w:tcPr>
          <w:p w14:paraId="492E6ECB" w14:textId="77777777" w:rsidR="0003451E" w:rsidRPr="0003451E" w:rsidRDefault="0003451E" w:rsidP="0003451E">
            <w:pPr>
              <w:rPr>
                <w:rFonts w:ascii="Roboto Mono" w:hAnsi="Roboto Mono"/>
              </w:rPr>
            </w:pPr>
            <w:r w:rsidRPr="0003451E">
              <w:rPr>
                <w:rFonts w:ascii="Roboto Mono" w:hAnsi="Roboto Mono"/>
              </w:rPr>
              <w:t>Smaller boundary</w:t>
            </w:r>
          </w:p>
        </w:tc>
      </w:tr>
      <w:tr w:rsidR="0003451E" w:rsidRPr="0003451E" w14:paraId="0588EA91" w14:textId="77777777">
        <w:trPr>
          <w:tblCellSpacing w:w="15" w:type="dxa"/>
        </w:trPr>
        <w:tc>
          <w:tcPr>
            <w:tcW w:w="0" w:type="auto"/>
            <w:vAlign w:val="center"/>
            <w:hideMark/>
          </w:tcPr>
          <w:p w14:paraId="33456C5E" w14:textId="77777777" w:rsidR="0003451E" w:rsidRPr="0003451E" w:rsidRDefault="0003451E" w:rsidP="0003451E">
            <w:pPr>
              <w:rPr>
                <w:rFonts w:ascii="Roboto Mono" w:hAnsi="Roboto Mono"/>
              </w:rPr>
            </w:pPr>
            <w:r w:rsidRPr="0003451E">
              <w:rPr>
                <w:rFonts w:ascii="Roboto Mono" w:hAnsi="Roboto Mono"/>
              </w:rPr>
              <w:t>Annular Region</w:t>
            </w:r>
          </w:p>
        </w:tc>
        <w:tc>
          <w:tcPr>
            <w:tcW w:w="0" w:type="auto"/>
            <w:vAlign w:val="center"/>
            <w:hideMark/>
          </w:tcPr>
          <w:p w14:paraId="095B1031" w14:textId="77777777" w:rsidR="0003451E" w:rsidRPr="0003451E" w:rsidRDefault="0003451E" w:rsidP="0003451E">
            <w:pPr>
              <w:rPr>
                <w:rFonts w:ascii="Roboto Mono" w:hAnsi="Roboto Mono"/>
              </w:rPr>
            </w:pPr>
            <w:r w:rsidRPr="0003451E">
              <w:rPr>
                <w:rFonts w:ascii="Roboto Mono" w:hAnsi="Roboto Mono"/>
              </w:rPr>
              <w:t>Region between the two circles</w:t>
            </w:r>
          </w:p>
        </w:tc>
      </w:tr>
    </w:tbl>
    <w:p w14:paraId="709B6A14" w14:textId="77777777" w:rsidR="0003451E" w:rsidRPr="0003451E" w:rsidRDefault="0003451E" w:rsidP="0003451E">
      <w:pPr>
        <w:rPr>
          <w:rFonts w:ascii="Roboto Mono" w:hAnsi="Roboto Mono"/>
        </w:rPr>
      </w:pPr>
      <w:r w:rsidRPr="0003451E">
        <w:rPr>
          <w:rFonts w:ascii="Roboto Mono" w:hAnsi="Roboto Mono"/>
        </w:rPr>
        <w:t>The fundamental relationship is:</w:t>
      </w:r>
    </w:p>
    <w:p w14:paraId="15418451" w14:textId="781D794A"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0D7DE56E" w14:textId="77777777" w:rsidR="0003451E" w:rsidRPr="0003451E" w:rsidRDefault="0003451E" w:rsidP="0003451E">
      <w:pPr>
        <w:rPr>
          <w:rFonts w:ascii="Roboto Mono" w:hAnsi="Roboto Mono"/>
        </w:rPr>
      </w:pPr>
      <w:r w:rsidRPr="0003451E">
        <w:rPr>
          <w:rFonts w:ascii="Roboto Mono" w:hAnsi="Roboto Mono"/>
        </w:rPr>
        <w:pict w14:anchorId="54CB4FA8">
          <v:rect id="_x0000_i1158" style="width:0;height:1.5pt" o:hralign="center" o:hrstd="t" o:hr="t" fillcolor="#a0a0a0" stroked="f"/>
        </w:pict>
      </w:r>
    </w:p>
    <w:p w14:paraId="31D763CF" w14:textId="77777777" w:rsidR="0003451E" w:rsidRDefault="0003451E" w:rsidP="0003451E">
      <w:pPr>
        <w:pStyle w:val="Heading2"/>
      </w:pPr>
      <w:r w:rsidRPr="0003451E">
        <w:t>Area of a Ring</w:t>
      </w:r>
    </w:p>
    <w:p w14:paraId="4EE3CA44" w14:textId="13D36580"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F1CD48B" w14:textId="77777777" w:rsidR="0003451E" w:rsidRPr="0003451E" w:rsidRDefault="0003451E" w:rsidP="0003451E">
      <w:pPr>
        <w:rPr>
          <w:rFonts w:ascii="Roboto Mono" w:hAnsi="Roboto Mono"/>
        </w:rPr>
      </w:pPr>
      <w:r w:rsidRPr="0003451E">
        <w:rPr>
          <w:rFonts w:ascii="Roboto Mono" w:hAnsi="Roboto Mono"/>
        </w:rPr>
        <w:t>The area is the area of the outer circular region minus the area of the inner circular region:</w:t>
      </w:r>
    </w:p>
    <w:p w14:paraId="001291E5" w14:textId="03217642" w:rsidR="0003451E" w:rsidRPr="0003451E" w:rsidRDefault="0003451E" w:rsidP="0003451E">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6373B6E9" w14:textId="77777777" w:rsidR="0003451E" w:rsidRPr="0003451E" w:rsidRDefault="0003451E" w:rsidP="0003451E">
      <w:pPr>
        <w:rPr>
          <w:rFonts w:ascii="Roboto Mono" w:hAnsi="Roboto Mono"/>
        </w:rPr>
      </w:pPr>
      <w:r w:rsidRPr="0003451E">
        <w:rPr>
          <w:rFonts w:ascii="Roboto Mono" w:hAnsi="Roboto Mono"/>
        </w:rPr>
        <w:t>Therefore:</w:t>
      </w:r>
    </w:p>
    <w:p w14:paraId="693CF5BD" w14:textId="6D5D0FB8"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62AC4D1E" w14:textId="77777777" w:rsidR="0003451E" w:rsidRPr="0003451E" w:rsidRDefault="0003451E" w:rsidP="0003451E">
      <w:pPr>
        <w:rPr>
          <w:rFonts w:ascii="Roboto Mono" w:hAnsi="Roboto Mono"/>
        </w:rPr>
      </w:pPr>
      <w:r w:rsidRPr="0003451E">
        <w:rPr>
          <w:rFonts w:ascii="Roboto Mono" w:hAnsi="Roboto Mono"/>
        </w:rPr>
        <w:t>Using the difference of squares:</w:t>
      </w:r>
    </w:p>
    <w:p w14:paraId="0717629A" w14:textId="4E332C8E"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r>
                    <w:rPr>
                      <w:rFonts w:ascii="Cambria Math" w:hAnsi="Cambria Math"/>
                    </w:rPr>
                    <m:t>R-r</m:t>
                  </m:r>
                </m:e>
              </m:d>
              <m:d>
                <m:dPr>
                  <m:ctrlPr>
                    <w:rPr>
                      <w:rFonts w:ascii="Cambria Math" w:hAnsi="Cambria Math"/>
                    </w:rPr>
                  </m:ctrlPr>
                </m:dPr>
                <m:e>
                  <m:r>
                    <w:rPr>
                      <w:rFonts w:ascii="Cambria Math" w:hAnsi="Cambria Math"/>
                    </w:rPr>
                    <m:t>R+r</m:t>
                  </m:r>
                </m:e>
              </m:d>
            </m:e>
          </m:borderBox>
        </m:oMath>
      </m:oMathPara>
    </w:p>
    <w:p w14:paraId="272E543C" w14:textId="77777777" w:rsidR="0003451E" w:rsidRPr="0003451E" w:rsidRDefault="0003451E" w:rsidP="0003451E">
      <w:pPr>
        <w:rPr>
          <w:rFonts w:ascii="Roboto Mono" w:hAnsi="Roboto Mono"/>
        </w:rPr>
      </w:pPr>
      <w:r w:rsidRPr="0003451E">
        <w:rPr>
          <w:rFonts w:ascii="Roboto Mono" w:hAnsi="Roboto Mono"/>
        </w:rPr>
        <w:t>Since:</w:t>
      </w:r>
    </w:p>
    <w:p w14:paraId="376254AB" w14:textId="2D5C5F91" w:rsidR="0003451E" w:rsidRPr="0003451E" w:rsidRDefault="0003451E" w:rsidP="0003451E">
      <w:pPr>
        <w:rPr>
          <w:rFonts w:ascii="Roboto Mono" w:hAnsi="Roboto Mono"/>
        </w:rPr>
      </w:pPr>
      <m:oMathPara>
        <m:oMath>
          <m:r>
            <w:rPr>
              <w:rFonts w:ascii="Cambria Math" w:hAnsi="Cambria Math"/>
            </w:rPr>
            <m:t>t=R-r</m:t>
          </m:r>
        </m:oMath>
      </m:oMathPara>
    </w:p>
    <w:p w14:paraId="5256F9EA" w14:textId="77777777" w:rsidR="0003451E" w:rsidRPr="0003451E" w:rsidRDefault="0003451E" w:rsidP="0003451E">
      <w:pPr>
        <w:rPr>
          <w:rFonts w:ascii="Roboto Mono" w:hAnsi="Roboto Mono"/>
        </w:rPr>
      </w:pPr>
      <w:r w:rsidRPr="0003451E">
        <w:rPr>
          <w:rFonts w:ascii="Roboto Mono" w:hAnsi="Roboto Mono"/>
        </w:rPr>
        <w:t>we can also write:</w:t>
      </w:r>
    </w:p>
    <w:p w14:paraId="6DBE5F05" w14:textId="69527448"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A=πt</m:t>
              </m:r>
              <m:d>
                <m:dPr>
                  <m:ctrlPr>
                    <w:rPr>
                      <w:rFonts w:ascii="Cambria Math" w:hAnsi="Cambria Math"/>
                    </w:rPr>
                  </m:ctrlPr>
                </m:dPr>
                <m:e>
                  <m:r>
                    <w:rPr>
                      <w:rFonts w:ascii="Cambria Math" w:hAnsi="Cambria Math"/>
                    </w:rPr>
                    <m:t>R+r</m:t>
                  </m:r>
                </m:e>
              </m:d>
            </m:e>
          </m:borderBox>
        </m:oMath>
      </m:oMathPara>
    </w:p>
    <w:p w14:paraId="3B503AED" w14:textId="77777777" w:rsidR="0003451E" w:rsidRPr="0003451E" w:rsidRDefault="0003451E" w:rsidP="0003451E">
      <w:pPr>
        <w:rPr>
          <w:rFonts w:ascii="Roboto Mono" w:hAnsi="Roboto Mono"/>
        </w:rPr>
      </w:pPr>
      <w:r w:rsidRPr="0003451E">
        <w:rPr>
          <w:rFonts w:ascii="Roboto Mono" w:hAnsi="Roboto Mono"/>
        </w:rPr>
        <w:pict w14:anchorId="16BBD333">
          <v:rect id="_x0000_i1159" style="width:0;height:1.5pt" o:hralign="center" o:hrstd="t" o:hr="t" fillcolor="#a0a0a0" stroked="f"/>
        </w:pict>
      </w:r>
    </w:p>
    <w:p w14:paraId="0FF17689" w14:textId="77777777" w:rsidR="0003451E" w:rsidRDefault="0003451E" w:rsidP="0003451E">
      <w:pPr>
        <w:pStyle w:val="Heading2"/>
      </w:pPr>
      <w:r w:rsidRPr="0003451E">
        <w:t>Perimeter of a Ring</w:t>
      </w:r>
    </w:p>
    <w:p w14:paraId="79AA23DF" w14:textId="0F2F29EF"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D5D107B" w14:textId="77777777" w:rsidR="0003451E" w:rsidRPr="0003451E" w:rsidRDefault="0003451E" w:rsidP="0003451E">
      <w:pPr>
        <w:rPr>
          <w:rFonts w:ascii="Roboto Mono" w:hAnsi="Roboto Mono"/>
        </w:rPr>
      </w:pPr>
      <w:r w:rsidRPr="0003451E">
        <w:rPr>
          <w:rFonts w:ascii="Roboto Mono" w:hAnsi="Roboto Mono"/>
        </w:rPr>
        <w:lastRenderedPageBreak/>
        <w:t xml:space="preserve">The boundary consists of </w:t>
      </w:r>
      <w:r w:rsidRPr="0003451E">
        <w:rPr>
          <w:rFonts w:ascii="Roboto Mono" w:hAnsi="Roboto Mono"/>
          <w:b/>
          <w:bCs/>
        </w:rPr>
        <w:t>two circles</w:t>
      </w:r>
      <w:r w:rsidRPr="0003451E">
        <w:rPr>
          <w:rFonts w:ascii="Roboto Mono" w:hAnsi="Roboto Mono"/>
        </w:rPr>
        <w:t>.</w:t>
      </w:r>
    </w:p>
    <w:p w14:paraId="364E06B1" w14:textId="77777777" w:rsidR="0003451E" w:rsidRPr="0003451E" w:rsidRDefault="0003451E" w:rsidP="0003451E">
      <w:pPr>
        <w:rPr>
          <w:rFonts w:ascii="Roboto Mono" w:hAnsi="Roboto Mono"/>
          <w:b/>
          <w:bCs/>
        </w:rPr>
      </w:pPr>
      <w:r w:rsidRPr="0003451E">
        <w:rPr>
          <w:rFonts w:ascii="Roboto Mono" w:hAnsi="Roboto Mono"/>
          <w:b/>
          <w:bCs/>
        </w:rPr>
        <w:t>Outer circumference</w:t>
      </w:r>
    </w:p>
    <w:p w14:paraId="6A637D21" w14:textId="28FBA98F" w:rsidR="0003451E" w:rsidRPr="0003451E" w:rsidRDefault="0003451E" w:rsidP="0003451E">
      <w:pPr>
        <w:rPr>
          <w:rFonts w:ascii="Roboto Mono" w:hAnsi="Roboto Mono"/>
        </w:rPr>
      </w:pPr>
      <m:oMathPara>
        <m:oMath>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=2πR</m:t>
          </m:r>
        </m:oMath>
      </m:oMathPara>
    </w:p>
    <w:p w14:paraId="05C44A1C" w14:textId="77777777" w:rsidR="0003451E" w:rsidRPr="0003451E" w:rsidRDefault="0003451E" w:rsidP="0003451E">
      <w:pPr>
        <w:rPr>
          <w:rFonts w:ascii="Roboto Mono" w:hAnsi="Roboto Mono"/>
          <w:b/>
          <w:bCs/>
        </w:rPr>
      </w:pPr>
      <w:r w:rsidRPr="0003451E">
        <w:rPr>
          <w:rFonts w:ascii="Roboto Mono" w:hAnsi="Roboto Mono"/>
          <w:b/>
          <w:bCs/>
        </w:rPr>
        <w:t>Inner circumference</w:t>
      </w:r>
    </w:p>
    <w:p w14:paraId="565BD5F5" w14:textId="4B510599" w:rsidR="0003451E" w:rsidRPr="0003451E" w:rsidRDefault="0003451E" w:rsidP="0003451E">
      <w:pPr>
        <w:rPr>
          <w:rFonts w:ascii="Roboto Mono" w:hAnsi="Roboto Mono"/>
        </w:rPr>
      </w:pPr>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=2πr</m:t>
          </m:r>
        </m:oMath>
      </m:oMathPara>
    </w:p>
    <w:p w14:paraId="1C2C0447" w14:textId="77777777" w:rsidR="0003451E" w:rsidRPr="0003451E" w:rsidRDefault="0003451E" w:rsidP="0003451E">
      <w:pPr>
        <w:rPr>
          <w:rFonts w:ascii="Roboto Mono" w:hAnsi="Roboto Mono"/>
        </w:rPr>
      </w:pPr>
      <w:r w:rsidRPr="0003451E">
        <w:rPr>
          <w:rFonts w:ascii="Roboto Mono" w:hAnsi="Roboto Mono"/>
        </w:rPr>
        <w:t>Therefore, the total boundary length is:</w:t>
      </w:r>
    </w:p>
    <w:p w14:paraId="5FACDD53" w14:textId="4F1665B5"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P=2πR+2πr</m:t>
              </m:r>
            </m:e>
          </m:borderBox>
        </m:oMath>
      </m:oMathPara>
    </w:p>
    <w:p w14:paraId="05B3A893" w14:textId="77777777" w:rsidR="0003451E" w:rsidRPr="0003451E" w:rsidRDefault="0003451E" w:rsidP="0003451E">
      <w:pPr>
        <w:rPr>
          <w:rFonts w:ascii="Roboto Mono" w:hAnsi="Roboto Mono"/>
        </w:rPr>
      </w:pPr>
      <w:r w:rsidRPr="0003451E">
        <w:rPr>
          <w:rFonts w:ascii="Roboto Mono" w:hAnsi="Roboto Mono"/>
        </w:rPr>
        <w:t>or:</w:t>
      </w:r>
    </w:p>
    <w:p w14:paraId="5856C6B3" w14:textId="3278DB49"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P=2π</m:t>
              </m:r>
              <m:d>
                <m:dPr>
                  <m:ctrlPr>
                    <w:rPr>
                      <w:rFonts w:ascii="Cambria Math" w:hAnsi="Cambria Math"/>
                    </w:rPr>
                  </m:ctrlPr>
                </m:dPr>
                <m:e>
                  <m:r>
                    <w:rPr>
                      <w:rFonts w:ascii="Cambria Math" w:hAnsi="Cambria Math"/>
                    </w:rPr>
                    <m:t>R+r</m:t>
                  </m:r>
                </m:e>
              </m:d>
            </m:e>
          </m:borderBox>
        </m:oMath>
      </m:oMathPara>
    </w:p>
    <w:p w14:paraId="14119CD1" w14:textId="77777777" w:rsidR="0003451E" w:rsidRPr="0003451E" w:rsidRDefault="0003451E" w:rsidP="0003451E">
      <w:pPr>
        <w:rPr>
          <w:rFonts w:ascii="Roboto Mono" w:hAnsi="Roboto Mono"/>
        </w:rPr>
      </w:pPr>
      <w:r w:rsidRPr="0003451E">
        <w:rPr>
          <w:rFonts w:ascii="Roboto Mono" w:hAnsi="Roboto Mono"/>
        </w:rPr>
        <w:pict w14:anchorId="3EA205F9">
          <v:rect id="_x0000_i1160" style="width:0;height:1.5pt" o:hralign="center" o:hrstd="t" o:hr="t" fillcolor="#a0a0a0" stroked="f"/>
        </w:pict>
      </w:r>
    </w:p>
    <w:p w14:paraId="02B9C4F6" w14:textId="77777777" w:rsidR="0003451E" w:rsidRDefault="0003451E" w:rsidP="0003451E">
      <w:pPr>
        <w:pStyle w:val="Heading2"/>
      </w:pPr>
      <w:r w:rsidRPr="0003451E">
        <w:t>Types of Ring Construction</w:t>
      </w:r>
    </w:p>
    <w:p w14:paraId="6A033E2A" w14:textId="1974B2E4"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BC5CC56" w14:textId="77777777" w:rsidR="0003451E" w:rsidRDefault="0003451E" w:rsidP="0003451E">
      <w:pPr>
        <w:rPr>
          <w:rFonts w:ascii="Roboto Mono" w:hAnsi="Roboto Mono"/>
        </w:rPr>
      </w:pPr>
      <w:r w:rsidRPr="0003451E">
        <w:rPr>
          <w:rFonts w:ascii="Roboto Mono" w:hAnsi="Roboto Mono"/>
        </w:rPr>
        <w:t xml:space="preserve">The following are </w:t>
      </w:r>
      <w:r w:rsidRPr="0003451E">
        <w:rPr>
          <w:rFonts w:ascii="Roboto Mono" w:hAnsi="Roboto Mono"/>
          <w:b/>
          <w:bCs/>
        </w:rPr>
        <w:t>construction situations</w:t>
      </w:r>
      <w:r w:rsidRPr="0003451E">
        <w:rPr>
          <w:rFonts w:ascii="Roboto Mono" w:hAnsi="Roboto Mono"/>
        </w:rPr>
        <w:t>, rather than universally standardized mathematical types of rings.</w:t>
      </w:r>
    </w:p>
    <w:p w14:paraId="750C3BAF" w14:textId="49A552D0" w:rsidR="00F01A6E" w:rsidRPr="0003451E" w:rsidRDefault="00F01A6E" w:rsidP="0003451E">
      <w:pPr>
        <w:rPr>
          <w:rFonts w:ascii="Roboto Mono" w:hAnsi="Roboto Mono"/>
        </w:rPr>
      </w:pPr>
      <w:r>
        <w:rPr>
          <w:noProof/>
        </w:rPr>
        <w:lastRenderedPageBreak/>
        <w:drawing>
          <wp:inline distT="0" distB="0" distL="0" distR="0" wp14:anchorId="237957D0" wp14:editId="22E1C3DC">
            <wp:extent cx="5943600" cy="3746500"/>
            <wp:effectExtent l="0" t="0" r="0" b="6350"/>
            <wp:docPr id="1104088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46500"/>
                    </a:xfrm>
                    <a:prstGeom prst="rect">
                      <a:avLst/>
                    </a:prstGeom>
                    <a:noFill/>
                    <a:ln>
                      <a:noFill/>
                    </a:ln>
                  </pic:spPr>
                </pic:pic>
              </a:graphicData>
            </a:graphic>
          </wp:inline>
        </w:drawing>
      </w:r>
    </w:p>
    <w:p w14:paraId="5E3CD735" w14:textId="77777777" w:rsidR="0003451E" w:rsidRPr="0003451E" w:rsidRDefault="0003451E" w:rsidP="0003451E">
      <w:pPr>
        <w:rPr>
          <w:rFonts w:ascii="Roboto Mono" w:hAnsi="Roboto Mono"/>
        </w:rPr>
      </w:pPr>
      <w:r w:rsidRPr="0003451E">
        <w:rPr>
          <w:rFonts w:ascii="Roboto Mono" w:hAnsi="Roboto Mono"/>
        </w:rPr>
        <w:t>Constructing a Ring</w:t>
      </w:r>
    </w:p>
    <w:p w14:paraId="5F190689"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Ring From Two Radii</w:t>
      </w:r>
    </w:p>
    <w:p w14:paraId="5E1CA064"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Radius</w:t>
      </w:r>
    </w:p>
    <w:p w14:paraId="0B420861"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Radius</w:t>
      </w:r>
    </w:p>
    <w:p w14:paraId="7F4821DD"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0D481712"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Ring From Two Diameters</w:t>
      </w:r>
    </w:p>
    <w:p w14:paraId="21A9C3B7"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Diameter</w:t>
      </w:r>
    </w:p>
    <w:p w14:paraId="08C60379"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Diameter</w:t>
      </w:r>
    </w:p>
    <w:p w14:paraId="2F7FF114"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5A5067FA"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Ring From Outer Radius and Thickness</w:t>
      </w:r>
    </w:p>
    <w:p w14:paraId="59B1C83F"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Radius</w:t>
      </w:r>
    </w:p>
    <w:p w14:paraId="145BFE58"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Ring Thickness</w:t>
      </w:r>
    </w:p>
    <w:p w14:paraId="28392733"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33A18FF7" w14:textId="77777777" w:rsidR="0003451E" w:rsidRPr="0003451E" w:rsidRDefault="0003451E" w:rsidP="0003451E">
      <w:pPr>
        <w:rPr>
          <w:rFonts w:ascii="Roboto Mono" w:hAnsi="Roboto Mono"/>
        </w:rPr>
      </w:pPr>
      <w:r w:rsidRPr="0003451E">
        <w:rPr>
          <w:rFonts w:ascii="MS Gothic" w:eastAsia="MS Gothic" w:hAnsi="MS Gothic" w:cs="MS Gothic" w:hint="eastAsia"/>
        </w:rPr>
        <w:lastRenderedPageBreak/>
        <w:t>├──</w:t>
      </w:r>
      <w:r w:rsidRPr="0003451E">
        <w:rPr>
          <w:rFonts w:ascii="Roboto Mono" w:hAnsi="Roboto Mono"/>
        </w:rPr>
        <w:t xml:space="preserve"> Ring From Inner Radius and Thickness</w:t>
      </w:r>
    </w:p>
    <w:p w14:paraId="581CD8A9"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Radius</w:t>
      </w:r>
    </w:p>
    <w:p w14:paraId="65B0B4BE"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Ring Thickness</w:t>
      </w:r>
    </w:p>
    <w:p w14:paraId="4712C5B3"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3637345A"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Ring From Two Concentric Circles</w:t>
      </w:r>
    </w:p>
    <w:p w14:paraId="7EE02FBE"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Circle</w:t>
      </w:r>
    </w:p>
    <w:p w14:paraId="79947E10"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Circle</w:t>
      </w:r>
    </w:p>
    <w:p w14:paraId="50B51755"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4E4D0AE5"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Ring From Given Area and One Radius</w:t>
      </w:r>
    </w:p>
    <w:p w14:paraId="7CA7C60F"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Determine the Other Radius</w:t>
      </w:r>
    </w:p>
    <w:p w14:paraId="4B66299B" w14:textId="77777777" w:rsidR="0003451E" w:rsidRPr="0003451E" w:rsidRDefault="0003451E" w:rsidP="0003451E">
      <w:pPr>
        <w:rPr>
          <w:rFonts w:ascii="Roboto Mono" w:hAnsi="Roboto Mono"/>
        </w:rPr>
      </w:pPr>
      <w:r w:rsidRPr="0003451E">
        <w:rPr>
          <w:rFonts w:ascii="Roboto Mono" w:hAnsi="Roboto Mono"/>
        </w:rPr>
        <w:pict w14:anchorId="68CBEF01">
          <v:rect id="_x0000_i1161" style="width:0;height:1.5pt" o:hralign="center" o:hrstd="t" o:hr="t" fillcolor="#a0a0a0" stroked="f"/>
        </w:pict>
      </w:r>
    </w:p>
    <w:p w14:paraId="2956F866" w14:textId="77777777" w:rsidR="0003451E" w:rsidRDefault="0003451E" w:rsidP="0003451E">
      <w:pPr>
        <w:pStyle w:val="Heading2"/>
      </w:pPr>
      <w:r w:rsidRPr="0003451E">
        <w:t>Basic Constructions Used</w:t>
      </w:r>
    </w:p>
    <w:p w14:paraId="3D58E6B8" w14:textId="1697FEBB" w:rsidR="0003451E" w:rsidRDefault="0003451E" w:rsidP="000345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75D37A6" w14:textId="2C7AB7D2" w:rsidR="00BB1E6A" w:rsidRPr="0003451E" w:rsidRDefault="00BB1E6A" w:rsidP="0003451E">
      <w:r>
        <w:rPr>
          <w:noProof/>
        </w:rPr>
        <w:drawing>
          <wp:inline distT="0" distB="0" distL="0" distR="0" wp14:anchorId="27EBB214" wp14:editId="44D05D3E">
            <wp:extent cx="5943600" cy="3570605"/>
            <wp:effectExtent l="0" t="0" r="0" b="0"/>
            <wp:docPr id="1108396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70605"/>
                    </a:xfrm>
                    <a:prstGeom prst="rect">
                      <a:avLst/>
                    </a:prstGeom>
                    <a:noFill/>
                    <a:ln>
                      <a:noFill/>
                    </a:ln>
                  </pic:spPr>
                </pic:pic>
              </a:graphicData>
            </a:graphic>
          </wp:inline>
        </w:drawing>
      </w:r>
    </w:p>
    <w:p w14:paraId="088439C6" w14:textId="77777777" w:rsidR="0003451E" w:rsidRPr="0003451E" w:rsidRDefault="0003451E" w:rsidP="0003451E">
      <w:pPr>
        <w:rPr>
          <w:rFonts w:ascii="Roboto Mono" w:hAnsi="Roboto Mono"/>
        </w:rPr>
      </w:pPr>
      <w:r w:rsidRPr="0003451E">
        <w:rPr>
          <w:rFonts w:ascii="Roboto Mono" w:hAnsi="Roboto Mono"/>
        </w:rPr>
        <w:lastRenderedPageBreak/>
        <w:t>Constructing a Ring</w:t>
      </w:r>
    </w:p>
    <w:p w14:paraId="53A916CD"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Basic Constructions Used</w:t>
      </w:r>
    </w:p>
    <w:p w14:paraId="18DCA751"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Circle</w:t>
      </w:r>
    </w:p>
    <w:p w14:paraId="640B9708"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Line Segment</w:t>
      </w:r>
    </w:p>
    <w:p w14:paraId="2BADE81F"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Copying a Length</w:t>
      </w:r>
    </w:p>
    <w:p w14:paraId="49AEBB69"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Center Construction</w:t>
      </w:r>
    </w:p>
    <w:p w14:paraId="4F58964B"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Concentric Circle Construction</w:t>
      </w:r>
    </w:p>
    <w:p w14:paraId="148A8B59"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22108F7B"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Given Information</w:t>
      </w:r>
    </w:p>
    <w:p w14:paraId="705D135C"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Radius</w:t>
      </w:r>
    </w:p>
    <w:p w14:paraId="3DBC9AAC"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Radius</w:t>
      </w:r>
    </w:p>
    <w:p w14:paraId="078681D8"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Diameter</w:t>
      </w:r>
    </w:p>
    <w:p w14:paraId="4E2FE846"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Diameter</w:t>
      </w:r>
    </w:p>
    <w:p w14:paraId="1EEEB719"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Ring Thickness</w:t>
      </w:r>
    </w:p>
    <w:p w14:paraId="46F3029D"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Area</w:t>
      </w:r>
    </w:p>
    <w:p w14:paraId="73B81447"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77EEE06D"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Required Properties</w:t>
      </w:r>
    </w:p>
    <w:p w14:paraId="2224A086"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Common Center</w:t>
      </w:r>
    </w:p>
    <w:p w14:paraId="722EEFF2"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Outer Circular Boundary</w:t>
      </w:r>
    </w:p>
    <w:p w14:paraId="0DB80AC2"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Inner Circular Boundary</w:t>
      </w:r>
    </w:p>
    <w:p w14:paraId="6881610F"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Constant Thickness</w:t>
      </w:r>
    </w:p>
    <w:p w14:paraId="46755936"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Annular Region</w:t>
      </w:r>
    </w:p>
    <w:p w14:paraId="1EEC4183" w14:textId="77777777" w:rsidR="0003451E" w:rsidRPr="0003451E" w:rsidRDefault="0003451E" w:rsidP="0003451E">
      <w:pPr>
        <w:rPr>
          <w:rFonts w:ascii="Roboto Mono" w:hAnsi="Roboto Mono"/>
        </w:rPr>
      </w:pPr>
      <w:r w:rsidRPr="0003451E">
        <w:rPr>
          <w:rFonts w:ascii="Roboto Mono" w:hAnsi="Roboto Mono"/>
        </w:rPr>
        <w:pict w14:anchorId="729CF97D">
          <v:rect id="_x0000_i1162" style="width:0;height:1.5pt" o:hralign="center" o:hrstd="t" o:hr="t" fillcolor="#a0a0a0" stroked="f"/>
        </w:pict>
      </w:r>
    </w:p>
    <w:p w14:paraId="689A10B6" w14:textId="77777777" w:rsidR="0003451E" w:rsidRDefault="0003451E" w:rsidP="0003451E">
      <w:pPr>
        <w:pStyle w:val="Heading2"/>
      </w:pPr>
      <w:r w:rsidRPr="0003451E">
        <w:lastRenderedPageBreak/>
        <w:t>Ring Thickness</w:t>
      </w:r>
    </w:p>
    <w:p w14:paraId="1DDD1278" w14:textId="451A5817"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97FF2F3" w14:textId="77777777" w:rsidR="0003451E" w:rsidRPr="0003451E" w:rsidRDefault="0003451E" w:rsidP="0003451E">
      <w:pPr>
        <w:rPr>
          <w:rFonts w:ascii="Roboto Mono" w:hAnsi="Roboto Mono"/>
        </w:rPr>
      </w:pPr>
      <w:r w:rsidRPr="0003451E">
        <w:rPr>
          <w:rFonts w:ascii="Roboto Mono" w:hAnsi="Roboto Mono"/>
        </w:rPr>
        <w:t>A fundamental property of a ring is that its radial thickness is constant.</w:t>
      </w:r>
    </w:p>
    <w:p w14:paraId="3C985681" w14:textId="77777777" w:rsidR="0003451E" w:rsidRPr="0003451E" w:rsidRDefault="0003451E" w:rsidP="0003451E">
      <w:pPr>
        <w:rPr>
          <w:rFonts w:ascii="Roboto Mono" w:hAnsi="Roboto Mono"/>
        </w:rPr>
      </w:pPr>
      <w:r w:rsidRPr="0003451E">
        <w:rPr>
          <w:rFonts w:ascii="Roboto Mono" w:hAnsi="Roboto Mono"/>
        </w:rPr>
        <w:t>For any radius measured from the center:</w:t>
      </w:r>
    </w:p>
    <w:p w14:paraId="3B3B6104" w14:textId="3DBB39B2"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70059B3C" w14:textId="77777777" w:rsidR="0003451E" w:rsidRPr="0003451E" w:rsidRDefault="0003451E" w:rsidP="0003451E">
      <w:pPr>
        <w:rPr>
          <w:rFonts w:ascii="Roboto Mono" w:hAnsi="Roboto Mono"/>
        </w:rPr>
      </w:pPr>
      <w:r w:rsidRPr="0003451E">
        <w:rPr>
          <w:rFonts w:ascii="Roboto Mono" w:hAnsi="Roboto Mono"/>
        </w:rPr>
        <w:t>For example, if:</w:t>
      </w:r>
    </w:p>
    <w:p w14:paraId="22214343" w14:textId="05AFED24" w:rsidR="0003451E" w:rsidRPr="0003451E" w:rsidRDefault="0003451E" w:rsidP="0003451E">
      <w:pPr>
        <w:rPr>
          <w:rFonts w:ascii="Roboto Mono" w:hAnsi="Roboto Mono"/>
        </w:rPr>
      </w:pPr>
      <m:oMathPara>
        <m:oMath>
          <m:r>
            <w:rPr>
              <w:rFonts w:ascii="Cambria Math" w:hAnsi="Cambria Math"/>
            </w:rPr>
            <m:t>R=10</m:t>
          </m:r>
          <m:r>
            <m:rPr>
              <m:nor/>
            </m:rPr>
            <w:rPr>
              <w:rFonts w:ascii="Roboto Mono" w:hAnsi="Roboto Mono"/>
            </w:rPr>
            <m:t> cm</m:t>
          </m:r>
        </m:oMath>
      </m:oMathPara>
    </w:p>
    <w:p w14:paraId="711E1B8E" w14:textId="77777777" w:rsidR="0003451E" w:rsidRPr="0003451E" w:rsidRDefault="0003451E" w:rsidP="0003451E">
      <w:pPr>
        <w:rPr>
          <w:rFonts w:ascii="Roboto Mono" w:hAnsi="Roboto Mono"/>
        </w:rPr>
      </w:pPr>
      <w:r w:rsidRPr="0003451E">
        <w:rPr>
          <w:rFonts w:ascii="Roboto Mono" w:hAnsi="Roboto Mono"/>
        </w:rPr>
        <w:t>and:</w:t>
      </w:r>
    </w:p>
    <w:p w14:paraId="2B141BF6" w14:textId="75DD3AE9" w:rsidR="0003451E" w:rsidRPr="0003451E" w:rsidRDefault="0003451E" w:rsidP="0003451E">
      <w:pPr>
        <w:rPr>
          <w:rFonts w:ascii="Roboto Mono" w:hAnsi="Roboto Mono"/>
        </w:rPr>
      </w:pPr>
      <m:oMathPara>
        <m:oMath>
          <m:r>
            <w:rPr>
              <w:rFonts w:ascii="Cambria Math" w:hAnsi="Cambria Math"/>
            </w:rPr>
            <m:t>r=6</m:t>
          </m:r>
          <m:r>
            <m:rPr>
              <m:nor/>
            </m:rPr>
            <w:rPr>
              <w:rFonts w:ascii="Roboto Mono" w:hAnsi="Roboto Mono"/>
            </w:rPr>
            <m:t> cm</m:t>
          </m:r>
        </m:oMath>
      </m:oMathPara>
    </w:p>
    <w:p w14:paraId="3D816C22" w14:textId="77777777" w:rsidR="0003451E" w:rsidRPr="0003451E" w:rsidRDefault="0003451E" w:rsidP="0003451E">
      <w:pPr>
        <w:rPr>
          <w:rFonts w:ascii="Roboto Mono" w:hAnsi="Roboto Mono"/>
        </w:rPr>
      </w:pPr>
      <w:r w:rsidRPr="0003451E">
        <w:rPr>
          <w:rFonts w:ascii="Roboto Mono" w:hAnsi="Roboto Mono"/>
        </w:rPr>
        <w:t>then:</w:t>
      </w:r>
    </w:p>
    <w:p w14:paraId="291E1DEF" w14:textId="19A9C4D2" w:rsidR="0003451E" w:rsidRPr="0003451E" w:rsidRDefault="0003451E" w:rsidP="0003451E">
      <w:pPr>
        <w:rPr>
          <w:rFonts w:ascii="Roboto Mono" w:hAnsi="Roboto Mono"/>
        </w:rPr>
      </w:pPr>
      <m:oMathPara>
        <m:oMath>
          <m:r>
            <w:rPr>
              <w:rFonts w:ascii="Cambria Math" w:hAnsi="Cambria Math"/>
            </w:rPr>
            <m:t>t=10-6</m:t>
          </m:r>
          <m:r>
            <w:rPr>
              <w:rFonts w:ascii="Roboto Mono" w:hAnsi="Roboto Mono"/>
              <w:i/>
            </w:rPr>
            <w:br/>
          </m:r>
        </m:oMath>
        <m:oMath>
          <m:borderBox>
            <m:borderBoxPr>
              <m:ctrlPr>
                <w:rPr>
                  <w:rFonts w:ascii="Cambria Math" w:hAnsi="Cambria Math"/>
                </w:rPr>
              </m:ctrlPr>
            </m:borderBoxPr>
            <m:e>
              <m:r>
                <w:rPr>
                  <w:rFonts w:ascii="Cambria Math" w:hAnsi="Cambria Math"/>
                </w:rPr>
                <m:t>t=4</m:t>
              </m:r>
              <m:r>
                <m:rPr>
                  <m:nor/>
                </m:rPr>
                <w:rPr>
                  <w:rFonts w:ascii="Roboto Mono" w:hAnsi="Roboto Mono"/>
                </w:rPr>
                <m:t> cm</m:t>
              </m:r>
            </m:e>
          </m:borderBox>
        </m:oMath>
      </m:oMathPara>
    </w:p>
    <w:p w14:paraId="036F1B8A" w14:textId="77777777" w:rsidR="0003451E" w:rsidRPr="0003451E" w:rsidRDefault="0003451E" w:rsidP="0003451E">
      <w:pPr>
        <w:rPr>
          <w:rFonts w:ascii="Roboto Mono" w:hAnsi="Roboto Mono"/>
        </w:rPr>
      </w:pPr>
      <w:r w:rsidRPr="0003451E">
        <w:rPr>
          <w:rFonts w:ascii="Roboto Mono" w:hAnsi="Roboto Mono"/>
        </w:rPr>
        <w:pict w14:anchorId="0B1C217B">
          <v:rect id="_x0000_i1163" style="width:0;height:1.5pt" o:hralign="center" o:hrstd="t" o:hr="t" fillcolor="#a0a0a0" stroked="f"/>
        </w:pict>
      </w:r>
    </w:p>
    <w:p w14:paraId="58803C12" w14:textId="77777777" w:rsidR="0003451E" w:rsidRDefault="0003451E" w:rsidP="0003451E">
      <w:pPr>
        <w:pStyle w:val="Heading2"/>
      </w:pPr>
      <w:r w:rsidRPr="0003451E">
        <w:t>Example</w:t>
      </w:r>
    </w:p>
    <w:p w14:paraId="5CCDDC30" w14:textId="60850630"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8D6E8E" w14:textId="77777777" w:rsidR="0003451E" w:rsidRPr="0003451E" w:rsidRDefault="0003451E" w:rsidP="0003451E">
      <w:pPr>
        <w:rPr>
          <w:rFonts w:ascii="Roboto Mono" w:hAnsi="Roboto Mono"/>
        </w:rPr>
      </w:pPr>
      <w:r w:rsidRPr="0003451E">
        <w:rPr>
          <w:rFonts w:ascii="Roboto Mono" w:hAnsi="Roboto Mono"/>
        </w:rPr>
        <w:t>Suppose a ring has:</w:t>
      </w:r>
    </w:p>
    <w:p w14:paraId="2ED72CA2" w14:textId="48E30F92" w:rsidR="0003451E" w:rsidRPr="0003451E" w:rsidRDefault="0003451E" w:rsidP="0003451E">
      <w:pPr>
        <w:rPr>
          <w:rFonts w:ascii="Roboto Mono" w:hAnsi="Roboto Mono"/>
        </w:rPr>
      </w:pPr>
      <m:oMathPara>
        <m:oMath>
          <m:r>
            <w:rPr>
              <w:rFonts w:ascii="Cambria Math" w:hAnsi="Cambria Math"/>
            </w:rPr>
            <m:t>R=8</m:t>
          </m:r>
          <m:r>
            <m:rPr>
              <m:nor/>
            </m:rPr>
            <w:rPr>
              <w:rFonts w:ascii="Roboto Mono" w:hAnsi="Roboto Mono"/>
            </w:rPr>
            <m:t> cm</m:t>
          </m:r>
        </m:oMath>
      </m:oMathPara>
    </w:p>
    <w:p w14:paraId="0FD7FDAC" w14:textId="77777777" w:rsidR="0003451E" w:rsidRPr="0003451E" w:rsidRDefault="0003451E" w:rsidP="0003451E">
      <w:pPr>
        <w:rPr>
          <w:rFonts w:ascii="Roboto Mono" w:hAnsi="Roboto Mono"/>
        </w:rPr>
      </w:pPr>
      <w:r w:rsidRPr="0003451E">
        <w:rPr>
          <w:rFonts w:ascii="Roboto Mono" w:hAnsi="Roboto Mono"/>
        </w:rPr>
        <w:t>and:</w:t>
      </w:r>
    </w:p>
    <w:p w14:paraId="6C2B7983" w14:textId="7D16DB42" w:rsidR="0003451E" w:rsidRPr="0003451E" w:rsidRDefault="0003451E" w:rsidP="0003451E">
      <w:pPr>
        <w:rPr>
          <w:rFonts w:ascii="Roboto Mono" w:hAnsi="Roboto Mono"/>
        </w:rPr>
      </w:pPr>
      <m:oMathPara>
        <m:oMath>
          <m:r>
            <w:rPr>
              <w:rFonts w:ascii="Cambria Math" w:hAnsi="Cambria Math"/>
            </w:rPr>
            <m:t>r=5</m:t>
          </m:r>
          <m:r>
            <m:rPr>
              <m:nor/>
            </m:rPr>
            <w:rPr>
              <w:rFonts w:ascii="Roboto Mono" w:hAnsi="Roboto Mono"/>
            </w:rPr>
            <m:t> cm</m:t>
          </m:r>
        </m:oMath>
      </m:oMathPara>
    </w:p>
    <w:p w14:paraId="5AE1821C" w14:textId="77777777" w:rsidR="0003451E" w:rsidRPr="0003451E" w:rsidRDefault="0003451E" w:rsidP="0003451E">
      <w:pPr>
        <w:rPr>
          <w:rFonts w:ascii="Roboto Mono" w:hAnsi="Roboto Mono"/>
          <w:b/>
          <w:bCs/>
        </w:rPr>
      </w:pPr>
      <w:r w:rsidRPr="0003451E">
        <w:rPr>
          <w:rFonts w:ascii="Roboto Mono" w:hAnsi="Roboto Mono"/>
          <w:b/>
          <w:bCs/>
        </w:rPr>
        <w:t>Thickness</w:t>
      </w:r>
    </w:p>
    <w:p w14:paraId="18495F31" w14:textId="5CD2B273" w:rsidR="0003451E" w:rsidRPr="0003451E" w:rsidRDefault="0003451E" w:rsidP="0003451E">
      <w:pPr>
        <w:rPr>
          <w:rFonts w:ascii="Roboto Mono" w:hAnsi="Roboto Mono"/>
        </w:rPr>
      </w:pPr>
      <m:oMathPara>
        <m:oMath>
          <m:r>
            <w:rPr>
              <w:rFonts w:ascii="Cambria Math" w:hAnsi="Cambria Math"/>
            </w:rPr>
            <m:t>t=R-r</m:t>
          </m:r>
          <m:r>
            <w:rPr>
              <w:rFonts w:ascii="Roboto Mono" w:hAnsi="Roboto Mono"/>
              <w:i/>
            </w:rPr>
            <w:br/>
          </m:r>
        </m:oMath>
        <m:oMath>
          <m:r>
            <w:rPr>
              <w:rFonts w:ascii="Cambria Math" w:hAnsi="Cambria Math"/>
            </w:rPr>
            <m:t>t=8-5</m:t>
          </m:r>
          <m:r>
            <w:rPr>
              <w:rFonts w:ascii="Roboto Mono" w:hAnsi="Roboto Mono"/>
              <w:i/>
            </w:rPr>
            <w:br/>
          </m:r>
        </m:oMath>
        <m:oMath>
          <m:borderBox>
            <m:borderBoxPr>
              <m:ctrlPr>
                <w:rPr>
                  <w:rFonts w:ascii="Cambria Math" w:hAnsi="Cambria Math"/>
                </w:rPr>
              </m:ctrlPr>
            </m:borderBoxPr>
            <m:e>
              <m:r>
                <w:rPr>
                  <w:rFonts w:ascii="Cambria Math" w:hAnsi="Cambria Math"/>
                </w:rPr>
                <m:t>t=3</m:t>
              </m:r>
              <m:r>
                <m:rPr>
                  <m:nor/>
                </m:rPr>
                <w:rPr>
                  <w:rFonts w:ascii="Roboto Mono" w:hAnsi="Roboto Mono"/>
                </w:rPr>
                <m:t> cm</m:t>
              </m:r>
            </m:e>
          </m:borderBox>
        </m:oMath>
      </m:oMathPara>
    </w:p>
    <w:p w14:paraId="51D5874F" w14:textId="77777777" w:rsidR="0003451E" w:rsidRPr="0003451E" w:rsidRDefault="0003451E" w:rsidP="0003451E">
      <w:pPr>
        <w:rPr>
          <w:rFonts w:ascii="Roboto Mono" w:hAnsi="Roboto Mono"/>
          <w:b/>
          <w:bCs/>
        </w:rPr>
      </w:pPr>
      <w:r w:rsidRPr="0003451E">
        <w:rPr>
          <w:rFonts w:ascii="Roboto Mono" w:hAnsi="Roboto Mono"/>
          <w:b/>
          <w:bCs/>
        </w:rPr>
        <w:t>Area</w:t>
      </w:r>
    </w:p>
    <w:p w14:paraId="07B4B77F" w14:textId="55D59565" w:rsidR="0003451E" w:rsidRPr="0003451E" w:rsidRDefault="0003451E" w:rsidP="0003451E">
      <w:pPr>
        <w:rPr>
          <w:rFonts w:ascii="Roboto Mono" w:hAnsi="Roboto Mono"/>
        </w:rPr>
      </w:pPr>
      <m:oMathPara>
        <m:oMath>
          <m:r>
            <w:rPr>
              <w:rFonts w:ascii="Cambria Math" w:hAnsi="Cambria Math"/>
            </w:rPr>
            <w:lastRenderedPageBreak/>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r>
            <w:rPr>
              <w:rFonts w:ascii="Roboto Mono" w:hAnsi="Roboto Mono"/>
            </w:rPr>
            <w:br/>
          </m:r>
        </m:oMath>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2</m:t>
                  </m:r>
                </m:sup>
              </m:sSup>
            </m:e>
          </m:d>
          <m:r>
            <w:rPr>
              <w:rFonts w:ascii="Roboto Mono" w:hAnsi="Roboto Mono"/>
            </w:rPr>
            <w:br/>
          </m:r>
        </m:oMath>
        <m:oMath>
          <m:r>
            <w:rPr>
              <w:rFonts w:ascii="Cambria Math" w:hAnsi="Cambria Math"/>
            </w:rPr>
            <m:t>A=π</m:t>
          </m:r>
          <m:d>
            <m:dPr>
              <m:ctrlPr>
                <w:rPr>
                  <w:rFonts w:ascii="Cambria Math" w:hAnsi="Cambria Math"/>
                </w:rPr>
              </m:ctrlPr>
            </m:dPr>
            <m:e>
              <m:r>
                <w:rPr>
                  <w:rFonts w:ascii="Cambria Math" w:hAnsi="Cambria Math"/>
                </w:rPr>
                <m:t>64-25</m:t>
              </m:r>
            </m:e>
          </m:d>
          <m:r>
            <w:rPr>
              <w:rFonts w:ascii="Roboto Mono" w:hAnsi="Roboto Mono"/>
            </w:rPr>
            <w:br/>
          </m:r>
        </m:oMath>
        <m:oMath>
          <m:borderBox>
            <m:borderBoxPr>
              <m:ctrlPr>
                <w:rPr>
                  <w:rFonts w:ascii="Cambria Math" w:hAnsi="Cambria Math"/>
                </w:rPr>
              </m:ctrlPr>
            </m:borderBoxPr>
            <m:e>
              <m:r>
                <w:rPr>
                  <w:rFonts w:ascii="Cambria Math" w:hAnsi="Cambria Math"/>
                </w:rPr>
                <m:t>A=39π</m:t>
              </m:r>
              <m:sSup>
                <m:sSupPr>
                  <m:ctrlPr>
                    <w:rPr>
                      <w:rFonts w:ascii="Cambria Math" w:hAnsi="Cambria Math"/>
                    </w:rPr>
                  </m:ctrlPr>
                </m:sSupPr>
                <m:e>
                  <m:r>
                    <m:rPr>
                      <m:nor/>
                    </m:rPr>
                    <w:rPr>
                      <w:rFonts w:ascii="Roboto Mono" w:hAnsi="Roboto Mono"/>
                    </w:rPr>
                    <m:t> cm</m:t>
                  </m:r>
                </m:e>
                <m:sup>
                  <m:r>
                    <w:rPr>
                      <w:rFonts w:ascii="Cambria Math" w:hAnsi="Cambria Math"/>
                    </w:rPr>
                    <m:t>2</m:t>
                  </m:r>
                </m:sup>
              </m:sSup>
            </m:e>
          </m:borderBox>
        </m:oMath>
      </m:oMathPara>
    </w:p>
    <w:p w14:paraId="3AF035CA" w14:textId="77777777" w:rsidR="0003451E" w:rsidRPr="0003451E" w:rsidRDefault="0003451E" w:rsidP="0003451E">
      <w:pPr>
        <w:rPr>
          <w:rFonts w:ascii="Roboto Mono" w:hAnsi="Roboto Mono"/>
          <w:b/>
          <w:bCs/>
        </w:rPr>
      </w:pPr>
      <w:r w:rsidRPr="0003451E">
        <w:rPr>
          <w:rFonts w:ascii="Roboto Mono" w:hAnsi="Roboto Mono"/>
          <w:b/>
          <w:bCs/>
        </w:rPr>
        <w:t>Total Boundary Length</w:t>
      </w:r>
    </w:p>
    <w:p w14:paraId="2C4C5822" w14:textId="0EDB1EFE" w:rsidR="0003451E" w:rsidRPr="0003451E" w:rsidRDefault="0003451E" w:rsidP="0003451E">
      <w:pPr>
        <w:rPr>
          <w:rFonts w:ascii="Roboto Mono" w:hAnsi="Roboto Mono"/>
        </w:rPr>
      </w:pPr>
      <m:oMathPara>
        <m:oMath>
          <m:r>
            <w:rPr>
              <w:rFonts w:ascii="Cambria Math" w:hAnsi="Cambria Math"/>
            </w:rPr>
            <m:t>P=2π</m:t>
          </m:r>
          <m:d>
            <m:dPr>
              <m:ctrlPr>
                <w:rPr>
                  <w:rFonts w:ascii="Cambria Math" w:hAnsi="Cambria Math"/>
                </w:rPr>
              </m:ctrlPr>
            </m:dPr>
            <m:e>
              <m:r>
                <w:rPr>
                  <w:rFonts w:ascii="Cambria Math" w:hAnsi="Cambria Math"/>
                </w:rPr>
                <m:t>R+r</m:t>
              </m:r>
            </m:e>
          </m:d>
          <m:r>
            <w:rPr>
              <w:rFonts w:ascii="Roboto Mono" w:hAnsi="Roboto Mono"/>
            </w:rPr>
            <w:br/>
          </m:r>
        </m:oMath>
        <m:oMath>
          <m:r>
            <w:rPr>
              <w:rFonts w:ascii="Cambria Math" w:hAnsi="Cambria Math"/>
            </w:rPr>
            <m:t>P=2π</m:t>
          </m:r>
          <m:d>
            <m:dPr>
              <m:ctrlPr>
                <w:rPr>
                  <w:rFonts w:ascii="Cambria Math" w:hAnsi="Cambria Math"/>
                </w:rPr>
              </m:ctrlPr>
            </m:dPr>
            <m:e>
              <m:r>
                <w:rPr>
                  <w:rFonts w:ascii="Cambria Math" w:hAnsi="Cambria Math"/>
                </w:rPr>
                <m:t>8+5</m:t>
              </m:r>
            </m:e>
          </m:d>
          <m:r>
            <w:rPr>
              <w:rFonts w:ascii="Roboto Mono" w:hAnsi="Roboto Mono"/>
            </w:rPr>
            <w:br/>
          </m:r>
        </m:oMath>
        <m:oMath>
          <m:borderBox>
            <m:borderBoxPr>
              <m:ctrlPr>
                <w:rPr>
                  <w:rFonts w:ascii="Cambria Math" w:hAnsi="Cambria Math"/>
                </w:rPr>
              </m:ctrlPr>
            </m:borderBoxPr>
            <m:e>
              <m:r>
                <w:rPr>
                  <w:rFonts w:ascii="Cambria Math" w:hAnsi="Cambria Math"/>
                </w:rPr>
                <m:t>P=26π</m:t>
              </m:r>
              <m:r>
                <m:rPr>
                  <m:nor/>
                </m:rPr>
                <w:rPr>
                  <w:rFonts w:ascii="Roboto Mono" w:hAnsi="Roboto Mono"/>
                </w:rPr>
                <m:t> cm</m:t>
              </m:r>
            </m:e>
          </m:borderBox>
        </m:oMath>
      </m:oMathPara>
    </w:p>
    <w:p w14:paraId="07DDCA5A" w14:textId="77777777" w:rsidR="0003451E" w:rsidRPr="0003451E" w:rsidRDefault="0003451E" w:rsidP="0003451E">
      <w:pPr>
        <w:rPr>
          <w:rFonts w:ascii="Roboto Mono" w:hAnsi="Roboto Mono"/>
        </w:rPr>
      </w:pPr>
      <w:r w:rsidRPr="0003451E">
        <w:rPr>
          <w:rFonts w:ascii="Roboto Mono" w:hAnsi="Roboto Mono"/>
        </w:rPr>
        <w:pict w14:anchorId="513D22E8">
          <v:rect id="_x0000_i1164" style="width:0;height:1.5pt" o:hralign="center" o:hrstd="t" o:hr="t" fillcolor="#a0a0a0" stroked="f"/>
        </w:pict>
      </w:r>
    </w:p>
    <w:p w14:paraId="62A8826F" w14:textId="77777777" w:rsidR="0003451E" w:rsidRDefault="0003451E" w:rsidP="0003451E">
      <w:pPr>
        <w:pStyle w:val="Heading2"/>
      </w:pPr>
      <w:r w:rsidRPr="0003451E">
        <w:t>Ring vs Circle vs Circular Region</w:t>
      </w:r>
    </w:p>
    <w:p w14:paraId="66CED0E9" w14:textId="2731748E" w:rsidR="0003451E" w:rsidRDefault="0003451E" w:rsidP="000345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2838D0" w14:textId="1FD35F1E" w:rsidR="009D44DF" w:rsidRPr="0003451E" w:rsidRDefault="009D44DF" w:rsidP="0003451E">
      <w:r>
        <w:rPr>
          <w:noProof/>
        </w:rPr>
        <w:drawing>
          <wp:inline distT="0" distB="0" distL="0" distR="0" wp14:anchorId="14BDEA73" wp14:editId="48A51F95">
            <wp:extent cx="5943600" cy="2569210"/>
            <wp:effectExtent l="0" t="0" r="0" b="2540"/>
            <wp:docPr id="643034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692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4"/>
        <w:gridCol w:w="1492"/>
        <w:gridCol w:w="1865"/>
        <w:gridCol w:w="3039"/>
      </w:tblGrid>
      <w:tr w:rsidR="0003451E" w:rsidRPr="0003451E" w14:paraId="0F0F1F48" w14:textId="77777777">
        <w:trPr>
          <w:tblHeader/>
          <w:tblCellSpacing w:w="15" w:type="dxa"/>
        </w:trPr>
        <w:tc>
          <w:tcPr>
            <w:tcW w:w="0" w:type="auto"/>
            <w:vAlign w:val="center"/>
            <w:hideMark/>
          </w:tcPr>
          <w:p w14:paraId="75A0CED0" w14:textId="77777777" w:rsidR="0003451E" w:rsidRPr="0003451E" w:rsidRDefault="0003451E" w:rsidP="0003451E">
            <w:pPr>
              <w:rPr>
                <w:rFonts w:ascii="Roboto Mono" w:hAnsi="Roboto Mono"/>
                <w:b/>
                <w:bCs/>
              </w:rPr>
            </w:pPr>
            <w:r w:rsidRPr="0003451E">
              <w:rPr>
                <w:rFonts w:ascii="Roboto Mono" w:hAnsi="Roboto Mono"/>
                <w:b/>
                <w:bCs/>
              </w:rPr>
              <w:t>Property</w:t>
            </w:r>
          </w:p>
        </w:tc>
        <w:tc>
          <w:tcPr>
            <w:tcW w:w="0" w:type="auto"/>
            <w:vAlign w:val="center"/>
            <w:hideMark/>
          </w:tcPr>
          <w:p w14:paraId="352AF062" w14:textId="77777777" w:rsidR="0003451E" w:rsidRPr="0003451E" w:rsidRDefault="0003451E" w:rsidP="0003451E">
            <w:pPr>
              <w:rPr>
                <w:rFonts w:ascii="Roboto Mono" w:hAnsi="Roboto Mono"/>
                <w:b/>
                <w:bCs/>
              </w:rPr>
            </w:pPr>
            <w:r w:rsidRPr="0003451E">
              <w:rPr>
                <w:rFonts w:ascii="Roboto Mono" w:hAnsi="Roboto Mono"/>
                <w:b/>
                <w:bCs/>
              </w:rPr>
              <w:t>Circle</w:t>
            </w:r>
          </w:p>
        </w:tc>
        <w:tc>
          <w:tcPr>
            <w:tcW w:w="0" w:type="auto"/>
            <w:vAlign w:val="center"/>
            <w:hideMark/>
          </w:tcPr>
          <w:p w14:paraId="4B54ABF4" w14:textId="77777777" w:rsidR="0003451E" w:rsidRPr="0003451E" w:rsidRDefault="0003451E" w:rsidP="0003451E">
            <w:pPr>
              <w:rPr>
                <w:rFonts w:ascii="Roboto Mono" w:hAnsi="Roboto Mono"/>
                <w:b/>
                <w:bCs/>
              </w:rPr>
            </w:pPr>
            <w:r w:rsidRPr="0003451E">
              <w:rPr>
                <w:rFonts w:ascii="Roboto Mono" w:hAnsi="Roboto Mono"/>
                <w:b/>
                <w:bCs/>
              </w:rPr>
              <w:t>Circular Region</w:t>
            </w:r>
          </w:p>
        </w:tc>
        <w:tc>
          <w:tcPr>
            <w:tcW w:w="0" w:type="auto"/>
            <w:vAlign w:val="center"/>
            <w:hideMark/>
          </w:tcPr>
          <w:p w14:paraId="0A558D01" w14:textId="77777777" w:rsidR="0003451E" w:rsidRPr="0003451E" w:rsidRDefault="0003451E" w:rsidP="0003451E">
            <w:pPr>
              <w:rPr>
                <w:rFonts w:ascii="Roboto Mono" w:hAnsi="Roboto Mono"/>
                <w:b/>
                <w:bCs/>
              </w:rPr>
            </w:pPr>
            <w:r w:rsidRPr="0003451E">
              <w:rPr>
                <w:rFonts w:ascii="Roboto Mono" w:hAnsi="Roboto Mono"/>
                <w:b/>
                <w:bCs/>
              </w:rPr>
              <w:t>Ring</w:t>
            </w:r>
          </w:p>
        </w:tc>
      </w:tr>
      <w:tr w:rsidR="0003451E" w:rsidRPr="0003451E" w14:paraId="3797AC85" w14:textId="77777777">
        <w:trPr>
          <w:tblCellSpacing w:w="15" w:type="dxa"/>
        </w:trPr>
        <w:tc>
          <w:tcPr>
            <w:tcW w:w="0" w:type="auto"/>
            <w:vAlign w:val="center"/>
            <w:hideMark/>
          </w:tcPr>
          <w:p w14:paraId="522FBE4F" w14:textId="77777777" w:rsidR="0003451E" w:rsidRPr="0003451E" w:rsidRDefault="0003451E" w:rsidP="0003451E">
            <w:pPr>
              <w:rPr>
                <w:rFonts w:ascii="Roboto Mono" w:hAnsi="Roboto Mono"/>
              </w:rPr>
            </w:pPr>
            <w:r w:rsidRPr="0003451E">
              <w:rPr>
                <w:rFonts w:ascii="Roboto Mono" w:hAnsi="Roboto Mono"/>
              </w:rPr>
              <w:t>Outer boundary</w:t>
            </w:r>
          </w:p>
        </w:tc>
        <w:tc>
          <w:tcPr>
            <w:tcW w:w="0" w:type="auto"/>
            <w:vAlign w:val="center"/>
            <w:hideMark/>
          </w:tcPr>
          <w:p w14:paraId="0CA4BC89" w14:textId="77777777" w:rsidR="0003451E" w:rsidRPr="0003451E" w:rsidRDefault="0003451E" w:rsidP="0003451E">
            <w:pPr>
              <w:rPr>
                <w:rFonts w:ascii="Roboto Mono" w:hAnsi="Roboto Mono"/>
              </w:rPr>
            </w:pPr>
            <w:r w:rsidRPr="0003451E">
              <w:rPr>
                <w:rFonts w:ascii="Roboto Mono" w:hAnsi="Roboto Mono"/>
              </w:rPr>
              <w:t>One circle</w:t>
            </w:r>
          </w:p>
        </w:tc>
        <w:tc>
          <w:tcPr>
            <w:tcW w:w="0" w:type="auto"/>
            <w:vAlign w:val="center"/>
            <w:hideMark/>
          </w:tcPr>
          <w:p w14:paraId="26E19376" w14:textId="77777777" w:rsidR="0003451E" w:rsidRPr="0003451E" w:rsidRDefault="0003451E" w:rsidP="0003451E">
            <w:pPr>
              <w:rPr>
                <w:rFonts w:ascii="Roboto Mono" w:hAnsi="Roboto Mono"/>
              </w:rPr>
            </w:pPr>
            <w:r w:rsidRPr="0003451E">
              <w:rPr>
                <w:rFonts w:ascii="Roboto Mono" w:hAnsi="Roboto Mono"/>
              </w:rPr>
              <w:t>One circle</w:t>
            </w:r>
          </w:p>
        </w:tc>
        <w:tc>
          <w:tcPr>
            <w:tcW w:w="0" w:type="auto"/>
            <w:vAlign w:val="center"/>
            <w:hideMark/>
          </w:tcPr>
          <w:p w14:paraId="36E2D87B" w14:textId="77777777" w:rsidR="0003451E" w:rsidRPr="0003451E" w:rsidRDefault="0003451E" w:rsidP="0003451E">
            <w:pPr>
              <w:rPr>
                <w:rFonts w:ascii="Roboto Mono" w:hAnsi="Roboto Mono"/>
              </w:rPr>
            </w:pPr>
            <w:r w:rsidRPr="0003451E">
              <w:rPr>
                <w:rFonts w:ascii="Roboto Mono" w:hAnsi="Roboto Mono"/>
              </w:rPr>
              <w:t>One outer circle</w:t>
            </w:r>
          </w:p>
        </w:tc>
      </w:tr>
      <w:tr w:rsidR="0003451E" w:rsidRPr="0003451E" w14:paraId="24A7D10B" w14:textId="77777777">
        <w:trPr>
          <w:tblCellSpacing w:w="15" w:type="dxa"/>
        </w:trPr>
        <w:tc>
          <w:tcPr>
            <w:tcW w:w="0" w:type="auto"/>
            <w:vAlign w:val="center"/>
            <w:hideMark/>
          </w:tcPr>
          <w:p w14:paraId="50C228E1" w14:textId="77777777" w:rsidR="0003451E" w:rsidRPr="0003451E" w:rsidRDefault="0003451E" w:rsidP="0003451E">
            <w:pPr>
              <w:rPr>
                <w:rFonts w:ascii="Roboto Mono" w:hAnsi="Roboto Mono"/>
              </w:rPr>
            </w:pPr>
            <w:r w:rsidRPr="0003451E">
              <w:rPr>
                <w:rFonts w:ascii="Roboto Mono" w:hAnsi="Roboto Mono"/>
              </w:rPr>
              <w:t>Inner boundary</w:t>
            </w:r>
          </w:p>
        </w:tc>
        <w:tc>
          <w:tcPr>
            <w:tcW w:w="0" w:type="auto"/>
            <w:vAlign w:val="center"/>
            <w:hideMark/>
          </w:tcPr>
          <w:p w14:paraId="43A73347" w14:textId="77777777" w:rsidR="0003451E" w:rsidRPr="0003451E" w:rsidRDefault="0003451E" w:rsidP="0003451E">
            <w:pPr>
              <w:rPr>
                <w:rFonts w:ascii="Roboto Mono" w:hAnsi="Roboto Mono"/>
              </w:rPr>
            </w:pPr>
            <w:r w:rsidRPr="0003451E">
              <w:rPr>
                <w:rFonts w:ascii="Roboto Mono" w:hAnsi="Roboto Mono"/>
              </w:rPr>
              <w:t>None</w:t>
            </w:r>
          </w:p>
        </w:tc>
        <w:tc>
          <w:tcPr>
            <w:tcW w:w="0" w:type="auto"/>
            <w:vAlign w:val="center"/>
            <w:hideMark/>
          </w:tcPr>
          <w:p w14:paraId="00670815" w14:textId="77777777" w:rsidR="0003451E" w:rsidRPr="0003451E" w:rsidRDefault="0003451E" w:rsidP="0003451E">
            <w:pPr>
              <w:rPr>
                <w:rFonts w:ascii="Roboto Mono" w:hAnsi="Roboto Mono"/>
              </w:rPr>
            </w:pPr>
            <w:r w:rsidRPr="0003451E">
              <w:rPr>
                <w:rFonts w:ascii="Roboto Mono" w:hAnsi="Roboto Mono"/>
              </w:rPr>
              <w:t>None</w:t>
            </w:r>
          </w:p>
        </w:tc>
        <w:tc>
          <w:tcPr>
            <w:tcW w:w="0" w:type="auto"/>
            <w:vAlign w:val="center"/>
            <w:hideMark/>
          </w:tcPr>
          <w:p w14:paraId="0BADC694" w14:textId="77777777" w:rsidR="0003451E" w:rsidRPr="0003451E" w:rsidRDefault="0003451E" w:rsidP="0003451E">
            <w:pPr>
              <w:rPr>
                <w:rFonts w:ascii="Roboto Mono" w:hAnsi="Roboto Mono"/>
              </w:rPr>
            </w:pPr>
            <w:r w:rsidRPr="0003451E">
              <w:rPr>
                <w:rFonts w:ascii="Roboto Mono" w:hAnsi="Roboto Mono"/>
              </w:rPr>
              <w:t>One inner circle</w:t>
            </w:r>
          </w:p>
        </w:tc>
      </w:tr>
      <w:tr w:rsidR="0003451E" w:rsidRPr="0003451E" w14:paraId="1DB6602B" w14:textId="77777777">
        <w:trPr>
          <w:tblCellSpacing w:w="15" w:type="dxa"/>
        </w:trPr>
        <w:tc>
          <w:tcPr>
            <w:tcW w:w="0" w:type="auto"/>
            <w:vAlign w:val="center"/>
            <w:hideMark/>
          </w:tcPr>
          <w:p w14:paraId="550B5A78" w14:textId="77777777" w:rsidR="0003451E" w:rsidRPr="0003451E" w:rsidRDefault="0003451E" w:rsidP="0003451E">
            <w:pPr>
              <w:rPr>
                <w:rFonts w:ascii="Roboto Mono" w:hAnsi="Roboto Mono"/>
              </w:rPr>
            </w:pPr>
            <w:r w:rsidRPr="0003451E">
              <w:rPr>
                <w:rFonts w:ascii="Roboto Mono" w:hAnsi="Roboto Mono"/>
              </w:rPr>
              <w:t>Filled interior</w:t>
            </w:r>
          </w:p>
        </w:tc>
        <w:tc>
          <w:tcPr>
            <w:tcW w:w="0" w:type="auto"/>
            <w:vAlign w:val="center"/>
            <w:hideMark/>
          </w:tcPr>
          <w:p w14:paraId="2F9A8320" w14:textId="77777777" w:rsidR="0003451E" w:rsidRPr="0003451E" w:rsidRDefault="0003451E" w:rsidP="0003451E">
            <w:pPr>
              <w:rPr>
                <w:rFonts w:ascii="Roboto Mono" w:hAnsi="Roboto Mono"/>
              </w:rPr>
            </w:pPr>
            <w:r w:rsidRPr="0003451E">
              <w:rPr>
                <w:rFonts w:ascii="Roboto Mono" w:hAnsi="Roboto Mono"/>
              </w:rPr>
              <w:t>No</w:t>
            </w:r>
          </w:p>
        </w:tc>
        <w:tc>
          <w:tcPr>
            <w:tcW w:w="0" w:type="auto"/>
            <w:vAlign w:val="center"/>
            <w:hideMark/>
          </w:tcPr>
          <w:p w14:paraId="55A53665" w14:textId="77777777" w:rsidR="0003451E" w:rsidRPr="0003451E" w:rsidRDefault="0003451E" w:rsidP="0003451E">
            <w:pPr>
              <w:rPr>
                <w:rFonts w:ascii="Roboto Mono" w:hAnsi="Roboto Mono"/>
              </w:rPr>
            </w:pPr>
            <w:r w:rsidRPr="0003451E">
              <w:rPr>
                <w:rFonts w:ascii="Roboto Mono" w:hAnsi="Roboto Mono"/>
              </w:rPr>
              <w:t>Yes</w:t>
            </w:r>
          </w:p>
        </w:tc>
        <w:tc>
          <w:tcPr>
            <w:tcW w:w="0" w:type="auto"/>
            <w:vAlign w:val="center"/>
            <w:hideMark/>
          </w:tcPr>
          <w:p w14:paraId="3E249D61" w14:textId="77777777" w:rsidR="0003451E" w:rsidRPr="0003451E" w:rsidRDefault="0003451E" w:rsidP="0003451E">
            <w:pPr>
              <w:rPr>
                <w:rFonts w:ascii="Roboto Mono" w:hAnsi="Roboto Mono"/>
              </w:rPr>
            </w:pPr>
            <w:r w:rsidRPr="0003451E">
              <w:rPr>
                <w:rFonts w:ascii="Roboto Mono" w:hAnsi="Roboto Mono"/>
              </w:rPr>
              <w:t>Region between circles</w:t>
            </w:r>
          </w:p>
        </w:tc>
      </w:tr>
      <w:tr w:rsidR="0003451E" w:rsidRPr="0003451E" w14:paraId="453DF92D" w14:textId="77777777">
        <w:trPr>
          <w:tblCellSpacing w:w="15" w:type="dxa"/>
        </w:trPr>
        <w:tc>
          <w:tcPr>
            <w:tcW w:w="0" w:type="auto"/>
            <w:vAlign w:val="center"/>
            <w:hideMark/>
          </w:tcPr>
          <w:p w14:paraId="7894017F" w14:textId="77777777" w:rsidR="0003451E" w:rsidRPr="0003451E" w:rsidRDefault="0003451E" w:rsidP="0003451E">
            <w:pPr>
              <w:rPr>
                <w:rFonts w:ascii="Roboto Mono" w:hAnsi="Roboto Mono"/>
              </w:rPr>
            </w:pPr>
            <w:r w:rsidRPr="0003451E">
              <w:rPr>
                <w:rFonts w:ascii="Roboto Mono" w:hAnsi="Roboto Mono"/>
              </w:rPr>
              <w:t>Hole</w:t>
            </w:r>
          </w:p>
        </w:tc>
        <w:tc>
          <w:tcPr>
            <w:tcW w:w="0" w:type="auto"/>
            <w:vAlign w:val="center"/>
            <w:hideMark/>
          </w:tcPr>
          <w:p w14:paraId="610A67F6" w14:textId="77777777" w:rsidR="0003451E" w:rsidRPr="0003451E" w:rsidRDefault="0003451E" w:rsidP="0003451E">
            <w:pPr>
              <w:rPr>
                <w:rFonts w:ascii="Roboto Mono" w:hAnsi="Roboto Mono"/>
              </w:rPr>
            </w:pPr>
            <w:r w:rsidRPr="0003451E">
              <w:rPr>
                <w:rFonts w:ascii="Roboto Mono" w:hAnsi="Roboto Mono"/>
              </w:rPr>
              <w:t>No</w:t>
            </w:r>
          </w:p>
        </w:tc>
        <w:tc>
          <w:tcPr>
            <w:tcW w:w="0" w:type="auto"/>
            <w:vAlign w:val="center"/>
            <w:hideMark/>
          </w:tcPr>
          <w:p w14:paraId="674327E6" w14:textId="77777777" w:rsidR="0003451E" w:rsidRPr="0003451E" w:rsidRDefault="0003451E" w:rsidP="0003451E">
            <w:pPr>
              <w:rPr>
                <w:rFonts w:ascii="Roboto Mono" w:hAnsi="Roboto Mono"/>
              </w:rPr>
            </w:pPr>
            <w:r w:rsidRPr="0003451E">
              <w:rPr>
                <w:rFonts w:ascii="Roboto Mono" w:hAnsi="Roboto Mono"/>
              </w:rPr>
              <w:t>No</w:t>
            </w:r>
          </w:p>
        </w:tc>
        <w:tc>
          <w:tcPr>
            <w:tcW w:w="0" w:type="auto"/>
            <w:vAlign w:val="center"/>
            <w:hideMark/>
          </w:tcPr>
          <w:p w14:paraId="165E931A" w14:textId="77777777" w:rsidR="0003451E" w:rsidRPr="0003451E" w:rsidRDefault="0003451E" w:rsidP="0003451E">
            <w:pPr>
              <w:rPr>
                <w:rFonts w:ascii="Roboto Mono" w:hAnsi="Roboto Mono"/>
              </w:rPr>
            </w:pPr>
            <w:r w:rsidRPr="0003451E">
              <w:rPr>
                <w:rFonts w:ascii="Roboto Mono" w:hAnsi="Roboto Mono"/>
              </w:rPr>
              <w:t>Yes</w:t>
            </w:r>
          </w:p>
        </w:tc>
      </w:tr>
      <w:tr w:rsidR="0003451E" w:rsidRPr="0003451E" w14:paraId="586E16F3" w14:textId="77777777">
        <w:trPr>
          <w:tblCellSpacing w:w="15" w:type="dxa"/>
        </w:trPr>
        <w:tc>
          <w:tcPr>
            <w:tcW w:w="0" w:type="auto"/>
            <w:vAlign w:val="center"/>
            <w:hideMark/>
          </w:tcPr>
          <w:p w14:paraId="758D1E0B" w14:textId="77777777" w:rsidR="0003451E" w:rsidRPr="0003451E" w:rsidRDefault="0003451E" w:rsidP="0003451E">
            <w:pPr>
              <w:rPr>
                <w:rFonts w:ascii="Roboto Mono" w:hAnsi="Roboto Mono"/>
              </w:rPr>
            </w:pPr>
            <w:r w:rsidRPr="0003451E">
              <w:rPr>
                <w:rFonts w:ascii="Roboto Mono" w:hAnsi="Roboto Mono"/>
              </w:rPr>
              <w:lastRenderedPageBreak/>
              <w:t>Common center requirement</w:t>
            </w:r>
          </w:p>
        </w:tc>
        <w:tc>
          <w:tcPr>
            <w:tcW w:w="0" w:type="auto"/>
            <w:vAlign w:val="center"/>
            <w:hideMark/>
          </w:tcPr>
          <w:p w14:paraId="41C67F03" w14:textId="77777777" w:rsidR="0003451E" w:rsidRPr="0003451E" w:rsidRDefault="0003451E" w:rsidP="0003451E">
            <w:pPr>
              <w:rPr>
                <w:rFonts w:ascii="Roboto Mono" w:hAnsi="Roboto Mono"/>
              </w:rPr>
            </w:pPr>
            <w:r w:rsidRPr="0003451E">
              <w:rPr>
                <w:rFonts w:ascii="Roboto Mono" w:hAnsi="Roboto Mono"/>
              </w:rPr>
              <w:t>One center</w:t>
            </w:r>
          </w:p>
        </w:tc>
        <w:tc>
          <w:tcPr>
            <w:tcW w:w="0" w:type="auto"/>
            <w:vAlign w:val="center"/>
            <w:hideMark/>
          </w:tcPr>
          <w:p w14:paraId="77036908" w14:textId="77777777" w:rsidR="0003451E" w:rsidRPr="0003451E" w:rsidRDefault="0003451E" w:rsidP="0003451E">
            <w:pPr>
              <w:rPr>
                <w:rFonts w:ascii="Roboto Mono" w:hAnsi="Roboto Mono"/>
              </w:rPr>
            </w:pPr>
            <w:r w:rsidRPr="0003451E">
              <w:rPr>
                <w:rFonts w:ascii="Roboto Mono" w:hAnsi="Roboto Mono"/>
              </w:rPr>
              <w:t>One center</w:t>
            </w:r>
          </w:p>
        </w:tc>
        <w:tc>
          <w:tcPr>
            <w:tcW w:w="0" w:type="auto"/>
            <w:vAlign w:val="center"/>
            <w:hideMark/>
          </w:tcPr>
          <w:p w14:paraId="58E15B08" w14:textId="77777777" w:rsidR="0003451E" w:rsidRPr="0003451E" w:rsidRDefault="0003451E" w:rsidP="0003451E">
            <w:pPr>
              <w:rPr>
                <w:rFonts w:ascii="Roboto Mono" w:hAnsi="Roboto Mono"/>
              </w:rPr>
            </w:pPr>
            <w:r w:rsidRPr="0003451E">
              <w:rPr>
                <w:rFonts w:ascii="Roboto Mono" w:hAnsi="Roboto Mono"/>
              </w:rPr>
              <w:t>Same center for both circles</w:t>
            </w:r>
          </w:p>
        </w:tc>
      </w:tr>
      <w:tr w:rsidR="0003451E" w:rsidRPr="0003451E" w14:paraId="58ED2ED1" w14:textId="77777777">
        <w:trPr>
          <w:tblCellSpacing w:w="15" w:type="dxa"/>
        </w:trPr>
        <w:tc>
          <w:tcPr>
            <w:tcW w:w="0" w:type="auto"/>
            <w:vAlign w:val="center"/>
            <w:hideMark/>
          </w:tcPr>
          <w:p w14:paraId="12734857" w14:textId="77777777" w:rsidR="0003451E" w:rsidRPr="0003451E" w:rsidRDefault="0003451E" w:rsidP="0003451E">
            <w:pPr>
              <w:rPr>
                <w:rFonts w:ascii="Roboto Mono" w:hAnsi="Roboto Mono"/>
              </w:rPr>
            </w:pPr>
            <w:r w:rsidRPr="0003451E">
              <w:rPr>
                <w:rFonts w:ascii="Roboto Mono" w:hAnsi="Roboto Mono"/>
              </w:rPr>
              <w:t>Dimension</w:t>
            </w:r>
          </w:p>
        </w:tc>
        <w:tc>
          <w:tcPr>
            <w:tcW w:w="0" w:type="auto"/>
            <w:vAlign w:val="center"/>
            <w:hideMark/>
          </w:tcPr>
          <w:p w14:paraId="6BAADFD5" w14:textId="77777777" w:rsidR="0003451E" w:rsidRPr="0003451E" w:rsidRDefault="0003451E" w:rsidP="0003451E">
            <w:pPr>
              <w:rPr>
                <w:rFonts w:ascii="Roboto Mono" w:hAnsi="Roboto Mono"/>
              </w:rPr>
            </w:pPr>
            <w:r w:rsidRPr="0003451E">
              <w:rPr>
                <w:rFonts w:ascii="Roboto Mono" w:hAnsi="Roboto Mono"/>
              </w:rPr>
              <w:t>1D boundary</w:t>
            </w:r>
          </w:p>
        </w:tc>
        <w:tc>
          <w:tcPr>
            <w:tcW w:w="0" w:type="auto"/>
            <w:vAlign w:val="center"/>
            <w:hideMark/>
          </w:tcPr>
          <w:p w14:paraId="1559F15B" w14:textId="77777777" w:rsidR="0003451E" w:rsidRPr="0003451E" w:rsidRDefault="0003451E" w:rsidP="0003451E">
            <w:pPr>
              <w:rPr>
                <w:rFonts w:ascii="Roboto Mono" w:hAnsi="Roboto Mono"/>
              </w:rPr>
            </w:pPr>
            <w:r w:rsidRPr="0003451E">
              <w:rPr>
                <w:rFonts w:ascii="Roboto Mono" w:hAnsi="Roboto Mono"/>
              </w:rPr>
              <w:t>2D region</w:t>
            </w:r>
          </w:p>
        </w:tc>
        <w:tc>
          <w:tcPr>
            <w:tcW w:w="0" w:type="auto"/>
            <w:vAlign w:val="center"/>
            <w:hideMark/>
          </w:tcPr>
          <w:p w14:paraId="368CF704" w14:textId="77777777" w:rsidR="0003451E" w:rsidRPr="0003451E" w:rsidRDefault="0003451E" w:rsidP="0003451E">
            <w:pPr>
              <w:rPr>
                <w:rFonts w:ascii="Roboto Mono" w:hAnsi="Roboto Mono"/>
              </w:rPr>
            </w:pPr>
            <w:r w:rsidRPr="0003451E">
              <w:rPr>
                <w:rFonts w:ascii="Roboto Mono" w:hAnsi="Roboto Mono"/>
              </w:rPr>
              <w:t>2D region</w:t>
            </w:r>
          </w:p>
        </w:tc>
      </w:tr>
      <w:tr w:rsidR="0003451E" w:rsidRPr="0003451E" w14:paraId="5BB4B8C8" w14:textId="77777777">
        <w:trPr>
          <w:tblCellSpacing w:w="15" w:type="dxa"/>
        </w:trPr>
        <w:tc>
          <w:tcPr>
            <w:tcW w:w="0" w:type="auto"/>
            <w:vAlign w:val="center"/>
            <w:hideMark/>
          </w:tcPr>
          <w:p w14:paraId="1E29E404" w14:textId="77777777" w:rsidR="0003451E" w:rsidRPr="0003451E" w:rsidRDefault="0003451E" w:rsidP="0003451E">
            <w:pPr>
              <w:rPr>
                <w:rFonts w:ascii="Roboto Mono" w:hAnsi="Roboto Mono"/>
              </w:rPr>
            </w:pPr>
            <w:r w:rsidRPr="0003451E">
              <w:rPr>
                <w:rFonts w:ascii="Roboto Mono" w:hAnsi="Roboto Mono"/>
              </w:rPr>
              <w:t>Main parameters</w:t>
            </w:r>
          </w:p>
        </w:tc>
        <w:tc>
          <w:tcPr>
            <w:tcW w:w="0" w:type="auto"/>
            <w:vAlign w:val="center"/>
            <w:hideMark/>
          </w:tcPr>
          <w:p w14:paraId="481D29FF" w14:textId="5791B2DA" w:rsidR="0003451E" w:rsidRPr="0003451E" w:rsidRDefault="0003451E" w:rsidP="0003451E">
            <w:pPr>
              <w:rPr>
                <w:rFonts w:ascii="Roboto Mono" w:hAnsi="Roboto Mono"/>
              </w:rPr>
            </w:pPr>
            <m:oMathPara>
              <m:oMath>
                <m:r>
                  <w:rPr>
                    <w:rFonts w:ascii="Cambria Math" w:hAnsi="Cambria Math"/>
                  </w:rPr>
                  <m:t>r</m:t>
                </m:r>
              </m:oMath>
            </m:oMathPara>
          </w:p>
        </w:tc>
        <w:tc>
          <w:tcPr>
            <w:tcW w:w="0" w:type="auto"/>
            <w:vAlign w:val="center"/>
            <w:hideMark/>
          </w:tcPr>
          <w:p w14:paraId="21E0EC7D" w14:textId="5C5DBB5A" w:rsidR="0003451E" w:rsidRPr="0003451E" w:rsidRDefault="0003451E" w:rsidP="0003451E">
            <w:pPr>
              <w:rPr>
                <w:rFonts w:ascii="Roboto Mono" w:hAnsi="Roboto Mono"/>
              </w:rPr>
            </w:pPr>
            <m:oMathPara>
              <m:oMath>
                <m:r>
                  <w:rPr>
                    <w:rFonts w:ascii="Cambria Math" w:hAnsi="Cambria Math"/>
                  </w:rPr>
                  <m:t>r</m:t>
                </m:r>
              </m:oMath>
            </m:oMathPara>
          </w:p>
        </w:tc>
        <w:tc>
          <w:tcPr>
            <w:tcW w:w="0" w:type="auto"/>
            <w:vAlign w:val="center"/>
            <w:hideMark/>
          </w:tcPr>
          <w:p w14:paraId="4CDD2A83" w14:textId="5644529B" w:rsidR="0003451E" w:rsidRPr="0003451E" w:rsidRDefault="0003451E" w:rsidP="0003451E">
            <w:pPr>
              <w:rPr>
                <w:rFonts w:ascii="Roboto Mono" w:hAnsi="Roboto Mono"/>
              </w:rPr>
            </w:pPr>
            <m:oMathPara>
              <m:oMath>
                <m:r>
                  <w:rPr>
                    <w:rFonts w:ascii="Cambria Math" w:hAnsi="Cambria Math"/>
                  </w:rPr>
                  <m:t>R,r</m:t>
                </m:r>
              </m:oMath>
            </m:oMathPara>
          </w:p>
        </w:tc>
      </w:tr>
    </w:tbl>
    <w:p w14:paraId="3F21BEA7" w14:textId="77777777" w:rsidR="0003451E" w:rsidRPr="0003451E" w:rsidRDefault="0003451E" w:rsidP="0003451E">
      <w:pPr>
        <w:rPr>
          <w:rFonts w:ascii="Roboto Mono" w:hAnsi="Roboto Mono"/>
        </w:rPr>
      </w:pPr>
      <w:r w:rsidRPr="0003451E">
        <w:rPr>
          <w:rFonts w:ascii="Roboto Mono" w:hAnsi="Roboto Mono"/>
        </w:rPr>
        <w:t>A circle is only the boundary:</w:t>
      </w:r>
    </w:p>
    <w:p w14:paraId="0C9BD906" w14:textId="0F9D2350"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51E1722D" w14:textId="77777777" w:rsidR="0003451E" w:rsidRPr="0003451E" w:rsidRDefault="0003451E" w:rsidP="0003451E">
      <w:pPr>
        <w:rPr>
          <w:rFonts w:ascii="Roboto Mono" w:hAnsi="Roboto Mono"/>
        </w:rPr>
      </w:pPr>
      <w:r w:rsidRPr="0003451E">
        <w:rPr>
          <w:rFonts w:ascii="Roboto Mono" w:hAnsi="Roboto Mono"/>
        </w:rPr>
        <w:t>A circular region includes its interior:</w:t>
      </w:r>
    </w:p>
    <w:p w14:paraId="50E60EA0" w14:textId="1F637FF4"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24CBE7A5" w14:textId="77777777" w:rsidR="0003451E" w:rsidRPr="0003451E" w:rsidRDefault="0003451E" w:rsidP="0003451E">
      <w:pPr>
        <w:rPr>
          <w:rFonts w:ascii="Roboto Mono" w:hAnsi="Roboto Mono"/>
        </w:rPr>
      </w:pPr>
      <w:r w:rsidRPr="0003451E">
        <w:rPr>
          <w:rFonts w:ascii="Roboto Mono" w:hAnsi="Roboto Mono"/>
        </w:rPr>
        <w:t>A ring contains the region between two concentric circles:</w:t>
      </w:r>
    </w:p>
    <w:p w14:paraId="3D825E69" w14:textId="1A244971" w:rsidR="0003451E" w:rsidRPr="0003451E" w:rsidRDefault="0003451E" w:rsidP="0003451E">
      <w:pPr>
        <w:rPr>
          <w:rFonts w:ascii="Roboto Mono" w:hAnsi="Roboto Mono"/>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y-k</m:t>
                      </m:r>
                    </m:e>
                  </m:d>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borderBox>
        </m:oMath>
      </m:oMathPara>
    </w:p>
    <w:p w14:paraId="4D6CC832" w14:textId="77777777" w:rsidR="0003451E" w:rsidRPr="0003451E" w:rsidRDefault="0003451E" w:rsidP="0003451E">
      <w:pPr>
        <w:rPr>
          <w:rFonts w:ascii="Roboto Mono" w:hAnsi="Roboto Mono"/>
        </w:rPr>
      </w:pPr>
      <w:r w:rsidRPr="0003451E">
        <w:rPr>
          <w:rFonts w:ascii="Roboto Mono" w:hAnsi="Roboto Mono"/>
        </w:rPr>
        <w:pict w14:anchorId="3170F31A">
          <v:rect id="_x0000_i1165" style="width:0;height:1.5pt" o:hralign="center" o:hrstd="t" o:hr="t" fillcolor="#a0a0a0" stroked="f"/>
        </w:pict>
      </w:r>
    </w:p>
    <w:p w14:paraId="61490F23" w14:textId="77777777" w:rsidR="0003451E" w:rsidRDefault="0003451E" w:rsidP="0003451E">
      <w:pPr>
        <w:pStyle w:val="Heading2"/>
      </w:pPr>
      <w:r w:rsidRPr="0003451E">
        <w:t>Ring vs Annulus</w:t>
      </w:r>
    </w:p>
    <w:p w14:paraId="3BEE730E" w14:textId="45C0B2F5"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AD69DE9" w14:textId="77777777" w:rsidR="0003451E" w:rsidRPr="0003451E" w:rsidRDefault="0003451E" w:rsidP="0003451E">
      <w:pPr>
        <w:rPr>
          <w:rFonts w:ascii="Roboto Mono" w:hAnsi="Roboto Mono"/>
        </w:rPr>
      </w:pPr>
      <w:r w:rsidRPr="0003451E">
        <w:rPr>
          <w:rFonts w:ascii="Roboto Mono" w:hAnsi="Roboto Mono"/>
        </w:rPr>
        <w:t>In precise mathematical terminology:</w:t>
      </w:r>
    </w:p>
    <w:p w14:paraId="2674D893" w14:textId="2660E908" w:rsidR="0003451E" w:rsidRPr="0003451E" w:rsidRDefault="0003451E" w:rsidP="0003451E">
      <w:pPr>
        <w:rPr>
          <w:rFonts w:ascii="Roboto Mono" w:hAnsi="Roboto Mono"/>
        </w:rPr>
      </w:pPr>
      <m:oMathPara>
        <m:oMath>
          <m:borderBox>
            <m:borderBoxPr>
              <m:ctrlPr>
                <w:rPr>
                  <w:rFonts w:ascii="Cambria Math" w:hAnsi="Cambria Math"/>
                </w:rPr>
              </m:ctrlPr>
            </m:borderBoxPr>
            <m:e>
              <m:r>
                <m:rPr>
                  <m:nor/>
                </m:rPr>
                <w:rPr>
                  <w:rFonts w:ascii="Roboto Mono" w:hAnsi="Roboto Mono"/>
                </w:rPr>
                <m:t>Ring</m:t>
              </m:r>
              <m:r>
                <w:rPr>
                  <w:rFonts w:ascii="Cambria Math" w:hAnsi="Cambria Math"/>
                </w:rPr>
                <m:t>≈</m:t>
              </m:r>
              <m:r>
                <m:rPr>
                  <m:nor/>
                </m:rPr>
                <w:rPr>
                  <w:rFonts w:ascii="Roboto Mono" w:hAnsi="Roboto Mono"/>
                </w:rPr>
                <m:t>Annular Region</m:t>
              </m:r>
            </m:e>
          </m:borderBox>
        </m:oMath>
      </m:oMathPara>
    </w:p>
    <w:p w14:paraId="6BA54C93" w14:textId="77777777" w:rsidR="0003451E" w:rsidRPr="0003451E" w:rsidRDefault="0003451E" w:rsidP="0003451E">
      <w:pPr>
        <w:rPr>
          <w:rFonts w:ascii="Roboto Mono" w:hAnsi="Roboto Mono"/>
        </w:rPr>
      </w:pPr>
      <w:r w:rsidRPr="0003451E">
        <w:rPr>
          <w:rFonts w:ascii="Roboto Mono" w:hAnsi="Roboto Mono"/>
          <w:b/>
          <w:bCs/>
        </w:rPr>
        <w:t>Annulus</w:t>
      </w:r>
      <w:r w:rsidRPr="0003451E">
        <w:rPr>
          <w:rFonts w:ascii="Roboto Mono" w:hAnsi="Roboto Mono"/>
        </w:rPr>
        <w:t xml:space="preserve"> is the standard mathematical term for the region between two concentric circles.</w:t>
      </w:r>
    </w:p>
    <w:p w14:paraId="3F77A70D" w14:textId="77777777" w:rsidR="0003451E" w:rsidRPr="0003451E" w:rsidRDefault="0003451E" w:rsidP="0003451E">
      <w:pPr>
        <w:rPr>
          <w:rFonts w:ascii="Roboto Mono" w:hAnsi="Roboto Mono"/>
        </w:rPr>
      </w:pPr>
      <w:r w:rsidRPr="0003451E">
        <w:rPr>
          <w:rFonts w:ascii="Roboto Mono" w:hAnsi="Roboto Mono"/>
          <w:b/>
          <w:bCs/>
        </w:rPr>
        <w:t>Ring</w:t>
      </w:r>
      <w:r w:rsidRPr="0003451E">
        <w:rPr>
          <w:rFonts w:ascii="Roboto Mono" w:hAnsi="Roboto Mono"/>
        </w:rPr>
        <w:t xml:space="preserve"> is a broader and more informal term commonly used for the same shape.</w:t>
      </w:r>
    </w:p>
    <w:p w14:paraId="6C507D1B" w14:textId="77777777" w:rsidR="0003451E" w:rsidRPr="0003451E" w:rsidRDefault="0003451E" w:rsidP="0003451E">
      <w:pPr>
        <w:rPr>
          <w:rFonts w:ascii="Roboto Mono" w:hAnsi="Roboto Mono"/>
        </w:rPr>
      </w:pPr>
      <w:r w:rsidRPr="0003451E">
        <w:rPr>
          <w:rFonts w:ascii="Roboto Mono" w:hAnsi="Roboto Mono"/>
        </w:rPr>
        <w:t xml:space="preserve">The term </w:t>
      </w:r>
      <w:r w:rsidRPr="0003451E">
        <w:rPr>
          <w:rFonts w:ascii="Roboto Mono" w:hAnsi="Roboto Mono"/>
          <w:b/>
          <w:bCs/>
        </w:rPr>
        <w:t>annular region</w:t>
      </w:r>
      <w:r w:rsidRPr="0003451E">
        <w:rPr>
          <w:rFonts w:ascii="Roboto Mono" w:hAnsi="Roboto Mono"/>
        </w:rPr>
        <w:t xml:space="preserve"> emphasizes that the object is a </w:t>
      </w:r>
      <w:r w:rsidRPr="0003451E">
        <w:rPr>
          <w:rFonts w:ascii="Roboto Mono" w:hAnsi="Roboto Mono"/>
          <w:b/>
          <w:bCs/>
        </w:rPr>
        <w:t>2D region</w:t>
      </w:r>
      <w:r w:rsidRPr="0003451E">
        <w:rPr>
          <w:rFonts w:ascii="Roboto Mono" w:hAnsi="Roboto Mono"/>
        </w:rPr>
        <w:t>, not merely the two circular boundaries.</w:t>
      </w:r>
    </w:p>
    <w:p w14:paraId="66DC576A" w14:textId="77777777" w:rsidR="0003451E" w:rsidRPr="0003451E" w:rsidRDefault="0003451E" w:rsidP="0003451E">
      <w:pPr>
        <w:rPr>
          <w:rFonts w:ascii="Roboto Mono" w:hAnsi="Roboto Mono"/>
        </w:rPr>
      </w:pPr>
      <w:r w:rsidRPr="0003451E">
        <w:rPr>
          <w:rFonts w:ascii="Roboto Mono" w:hAnsi="Roboto Mono"/>
        </w:rPr>
        <w:pict w14:anchorId="552AF799">
          <v:rect id="_x0000_i1166" style="width:0;height:1.5pt" o:hralign="center" o:hrstd="t" o:hr="t" fillcolor="#a0a0a0" stroked="f"/>
        </w:pict>
      </w:r>
    </w:p>
    <w:p w14:paraId="2E1258D9" w14:textId="77777777" w:rsidR="0003451E" w:rsidRDefault="0003451E" w:rsidP="0003451E">
      <w:pPr>
        <w:pStyle w:val="Heading2"/>
      </w:pPr>
      <w:r w:rsidRPr="0003451E">
        <w:lastRenderedPageBreak/>
        <w:t>Related Constructions</w:t>
      </w:r>
    </w:p>
    <w:p w14:paraId="154E85DC" w14:textId="0071F3EF"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0E7406C" w14:textId="77777777" w:rsidR="0003451E" w:rsidRPr="0003451E" w:rsidRDefault="0003451E" w:rsidP="0003451E">
      <w:pPr>
        <w:rPr>
          <w:rFonts w:ascii="Roboto Mono" w:hAnsi="Roboto Mono"/>
          <w:b/>
          <w:bCs/>
        </w:rPr>
      </w:pPr>
      <w:r w:rsidRPr="0003451E">
        <w:rPr>
          <w:rFonts w:ascii="Roboto Mono" w:hAnsi="Roboto Mono"/>
          <w:b/>
          <w:bCs/>
        </w:rPr>
        <w:t>Annular Sector</w:t>
      </w:r>
    </w:p>
    <w:p w14:paraId="129F1C92" w14:textId="77777777" w:rsidR="0003451E" w:rsidRPr="0003451E" w:rsidRDefault="0003451E" w:rsidP="0003451E">
      <w:pPr>
        <w:rPr>
          <w:rFonts w:ascii="Roboto Mono" w:hAnsi="Roboto Mono"/>
        </w:rPr>
      </w:pPr>
      <w:r w:rsidRPr="0003451E">
        <w:rPr>
          <w:rFonts w:ascii="Roboto Mono" w:hAnsi="Roboto Mono"/>
        </w:rPr>
        <w:t xml:space="preserve">A ring can be restricted to a particular central angle to form an </w:t>
      </w:r>
      <w:r w:rsidRPr="0003451E">
        <w:rPr>
          <w:rFonts w:ascii="Roboto Mono" w:hAnsi="Roboto Mono"/>
          <w:b/>
          <w:bCs/>
        </w:rPr>
        <w:t>annular sector</w:t>
      </w:r>
      <w:r w:rsidRPr="0003451E">
        <w:rPr>
          <w:rFonts w:ascii="Roboto Mono" w:hAnsi="Roboto Mono"/>
        </w:rPr>
        <w:t>.</w:t>
      </w:r>
    </w:p>
    <w:p w14:paraId="7D17BC64" w14:textId="77777777" w:rsidR="0003451E" w:rsidRPr="0003451E" w:rsidRDefault="0003451E" w:rsidP="0003451E">
      <w:pPr>
        <w:rPr>
          <w:rFonts w:ascii="Roboto Mono" w:hAnsi="Roboto Mono"/>
        </w:rPr>
      </w:pPr>
      <w:r w:rsidRPr="0003451E">
        <w:rPr>
          <w:rFonts w:ascii="Roboto Mono" w:hAnsi="Roboto Mono"/>
        </w:rPr>
        <w:t>It is bounded by:</w:t>
      </w:r>
    </w:p>
    <w:p w14:paraId="12A340BE" w14:textId="77777777" w:rsidR="0003451E" w:rsidRPr="0003451E" w:rsidRDefault="0003451E" w:rsidP="0003451E">
      <w:pPr>
        <w:numPr>
          <w:ilvl w:val="0"/>
          <w:numId w:val="8"/>
        </w:numPr>
        <w:rPr>
          <w:rFonts w:ascii="Roboto Mono" w:hAnsi="Roboto Mono"/>
        </w:rPr>
      </w:pPr>
      <w:r w:rsidRPr="0003451E">
        <w:rPr>
          <w:rFonts w:ascii="Roboto Mono" w:hAnsi="Roboto Mono"/>
        </w:rPr>
        <w:t>an outer circular arc,</w:t>
      </w:r>
    </w:p>
    <w:p w14:paraId="1BF7689B" w14:textId="77777777" w:rsidR="0003451E" w:rsidRPr="0003451E" w:rsidRDefault="0003451E" w:rsidP="0003451E">
      <w:pPr>
        <w:numPr>
          <w:ilvl w:val="0"/>
          <w:numId w:val="8"/>
        </w:numPr>
        <w:rPr>
          <w:rFonts w:ascii="Roboto Mono" w:hAnsi="Roboto Mono"/>
        </w:rPr>
      </w:pPr>
      <w:r w:rsidRPr="0003451E">
        <w:rPr>
          <w:rFonts w:ascii="Roboto Mono" w:hAnsi="Roboto Mono"/>
        </w:rPr>
        <w:t>an inner circular arc,</w:t>
      </w:r>
    </w:p>
    <w:p w14:paraId="7D74C2E5" w14:textId="77777777" w:rsidR="0003451E" w:rsidRPr="0003451E" w:rsidRDefault="0003451E" w:rsidP="0003451E">
      <w:pPr>
        <w:numPr>
          <w:ilvl w:val="0"/>
          <w:numId w:val="8"/>
        </w:numPr>
        <w:rPr>
          <w:rFonts w:ascii="Roboto Mono" w:hAnsi="Roboto Mono"/>
        </w:rPr>
      </w:pPr>
      <w:r w:rsidRPr="0003451E">
        <w:rPr>
          <w:rFonts w:ascii="Roboto Mono" w:hAnsi="Roboto Mono"/>
        </w:rPr>
        <w:t>two radial segments.</w:t>
      </w:r>
    </w:p>
    <w:p w14:paraId="0365BB10" w14:textId="059E724F" w:rsidR="0003451E" w:rsidRPr="0003451E" w:rsidRDefault="0003451E" w:rsidP="0003451E">
      <w:pPr>
        <w:rPr>
          <w:rFonts w:ascii="Roboto Mono" w:hAnsi="Roboto Mono"/>
        </w:rPr>
      </w:pPr>
      <w:r w:rsidRPr="0003451E">
        <w:rPr>
          <w:rFonts w:ascii="Roboto Mono" w:hAnsi="Roboto Mono"/>
        </w:rPr>
        <w:t xml:space="preserve">For angle </w:t>
      </w:r>
      <m:oMath>
        <m:r>
          <w:rPr>
            <w:rFonts w:ascii="Cambria Math" w:hAnsi="Cambria Math"/>
          </w:rPr>
          <m:t>θ</m:t>
        </m:r>
      </m:oMath>
      <w:r w:rsidRPr="0003451E">
        <w:rPr>
          <w:rFonts w:ascii="Roboto Mono" w:hAnsi="Roboto Mono"/>
        </w:rPr>
        <w:t>in radians:</w:t>
      </w:r>
    </w:p>
    <w:p w14:paraId="70C60FA1" w14:textId="091BAEDF"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A=</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θ</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795283E1" w14:textId="77777777" w:rsidR="0003451E" w:rsidRPr="0003451E" w:rsidRDefault="0003451E" w:rsidP="0003451E">
      <w:pPr>
        <w:rPr>
          <w:rFonts w:ascii="Roboto Mono" w:hAnsi="Roboto Mono"/>
        </w:rPr>
      </w:pPr>
      <w:r w:rsidRPr="0003451E">
        <w:rPr>
          <w:rFonts w:ascii="Roboto Mono" w:hAnsi="Roboto Mono"/>
        </w:rPr>
        <w:pict w14:anchorId="6C698989">
          <v:rect id="_x0000_i1167" style="width:0;height:1.5pt" o:hralign="center" o:hrstd="t" o:hr="t" fillcolor="#a0a0a0" stroked="f"/>
        </w:pict>
      </w:r>
    </w:p>
    <w:p w14:paraId="6D9A3A42" w14:textId="77777777" w:rsidR="0003451E" w:rsidRDefault="0003451E" w:rsidP="0003451E">
      <w:pPr>
        <w:pStyle w:val="Heading2"/>
      </w:pPr>
      <w:r w:rsidRPr="0003451E">
        <w:t>Circular Ring With a Sector Removed</w:t>
      </w:r>
    </w:p>
    <w:p w14:paraId="60C7624F" w14:textId="5C135986"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0B9E8FE" w14:textId="77777777" w:rsidR="0003451E" w:rsidRPr="0003451E" w:rsidRDefault="0003451E" w:rsidP="0003451E">
      <w:pPr>
        <w:rPr>
          <w:rFonts w:ascii="Roboto Mono" w:hAnsi="Roboto Mono"/>
        </w:rPr>
      </w:pPr>
      <w:r w:rsidRPr="0003451E">
        <w:rPr>
          <w:rFonts w:ascii="Roboto Mono" w:hAnsi="Roboto Mono"/>
        </w:rPr>
        <w:t>A complete ring can be divided into several equal sections by constructing radii from the common center.</w:t>
      </w:r>
    </w:p>
    <w:p w14:paraId="072C2B39" w14:textId="3D57BC22" w:rsidR="0003451E" w:rsidRPr="0003451E" w:rsidRDefault="0003451E" w:rsidP="0003451E">
      <w:pPr>
        <w:rPr>
          <w:rFonts w:ascii="Roboto Mono" w:hAnsi="Roboto Mono"/>
        </w:rPr>
      </w:pPr>
      <w:r w:rsidRPr="0003451E">
        <w:rPr>
          <w:rFonts w:ascii="Roboto Mono" w:hAnsi="Roboto Mono"/>
        </w:rPr>
        <w:t xml:space="preserve">For </w:t>
      </w:r>
      <m:oMath>
        <m:r>
          <w:rPr>
            <w:rFonts w:ascii="Cambria Math" w:hAnsi="Cambria Math"/>
          </w:rPr>
          <m:t>n</m:t>
        </m:r>
      </m:oMath>
      <w:r w:rsidRPr="0003451E">
        <w:rPr>
          <w:rFonts w:ascii="Roboto Mono" w:hAnsi="Roboto Mono"/>
        </w:rPr>
        <w:t>equal sections:</w:t>
      </w:r>
    </w:p>
    <w:p w14:paraId="4482E01B" w14:textId="6BE75D20"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θ=</m:t>
              </m:r>
              <m:f>
                <m:fPr>
                  <m:ctrlPr>
                    <w:rPr>
                      <w:rFonts w:ascii="Cambria Math" w:hAnsi="Cambria Math"/>
                    </w:rPr>
                  </m:ctrlPr>
                </m:fPr>
                <m:num>
                  <m:sSup>
                    <m:sSupPr>
                      <m:ctrlPr>
                        <w:rPr>
                          <w:rFonts w:ascii="Cambria Math" w:hAnsi="Cambria Math"/>
                        </w:rPr>
                      </m:ctrlPr>
                    </m:sSupPr>
                    <m:e>
                      <m:r>
                        <w:rPr>
                          <w:rFonts w:ascii="Cambria Math" w:hAnsi="Cambria Math"/>
                        </w:rPr>
                        <m:t>360</m:t>
                      </m:r>
                    </m:e>
                    <m:sup>
                      <m:r>
                        <w:rPr>
                          <w:rFonts w:ascii="Cambria Math" w:hAnsi="Cambria Math"/>
                        </w:rPr>
                        <m:t>∘</m:t>
                      </m:r>
                    </m:sup>
                  </m:sSup>
                </m:num>
                <m:den>
                  <m:r>
                    <w:rPr>
                      <w:rFonts w:ascii="Cambria Math" w:hAnsi="Cambria Math"/>
                    </w:rPr>
                    <m:t>n</m:t>
                  </m:r>
                </m:den>
              </m:f>
            </m:e>
          </m:borderBox>
        </m:oMath>
      </m:oMathPara>
    </w:p>
    <w:p w14:paraId="6BDC40B3" w14:textId="77777777" w:rsidR="0003451E" w:rsidRPr="0003451E" w:rsidRDefault="0003451E" w:rsidP="0003451E">
      <w:pPr>
        <w:rPr>
          <w:rFonts w:ascii="Roboto Mono" w:hAnsi="Roboto Mono"/>
        </w:rPr>
      </w:pPr>
      <w:r w:rsidRPr="0003451E">
        <w:rPr>
          <w:rFonts w:ascii="Roboto Mono" w:hAnsi="Roboto Mono"/>
        </w:rPr>
        <w:t>Each section is an annular sector.</w:t>
      </w:r>
    </w:p>
    <w:p w14:paraId="7BAB0B82" w14:textId="77777777" w:rsidR="0003451E" w:rsidRPr="0003451E" w:rsidRDefault="0003451E" w:rsidP="0003451E">
      <w:pPr>
        <w:rPr>
          <w:rFonts w:ascii="Roboto Mono" w:hAnsi="Roboto Mono"/>
        </w:rPr>
      </w:pPr>
      <w:r w:rsidRPr="0003451E">
        <w:rPr>
          <w:rFonts w:ascii="Roboto Mono" w:hAnsi="Roboto Mono"/>
        </w:rPr>
        <w:pict w14:anchorId="27CE4E9F">
          <v:rect id="_x0000_i1168" style="width:0;height:1.5pt" o:hralign="center" o:hrstd="t" o:hr="t" fillcolor="#a0a0a0" stroked="f"/>
        </w:pict>
      </w:r>
    </w:p>
    <w:p w14:paraId="6BE57D6C" w14:textId="77777777" w:rsidR="0003451E" w:rsidRDefault="0003451E" w:rsidP="0003451E">
      <w:pPr>
        <w:pStyle w:val="Heading2"/>
      </w:pPr>
      <w:r w:rsidRPr="0003451E">
        <w:t>Special Cases</w:t>
      </w:r>
    </w:p>
    <w:p w14:paraId="3A551D42" w14:textId="6E502DA3"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E099A88" w14:textId="5AC96CC8" w:rsidR="0003451E" w:rsidRPr="0003451E" w:rsidRDefault="0003451E" w:rsidP="0003451E">
      <w:pPr>
        <w:rPr>
          <w:rFonts w:ascii="Roboto Mono" w:hAnsi="Roboto Mono"/>
          <w:b/>
          <w:bCs/>
        </w:rPr>
      </w:pPr>
      <m:oMathPara>
        <m:oMath>
          <m:r>
            <m:rPr>
              <m:sty m:val="bi"/>
            </m:rPr>
            <w:rPr>
              <w:rFonts w:ascii="Cambria Math" w:hAnsi="Cambria Math"/>
            </w:rPr>
            <m:t>r=0</m:t>
          </m:r>
        </m:oMath>
      </m:oMathPara>
    </w:p>
    <w:p w14:paraId="317A4ED0" w14:textId="77777777" w:rsidR="0003451E" w:rsidRPr="0003451E" w:rsidRDefault="0003451E" w:rsidP="0003451E">
      <w:pPr>
        <w:rPr>
          <w:rFonts w:ascii="Roboto Mono" w:hAnsi="Roboto Mono"/>
        </w:rPr>
      </w:pPr>
      <w:r w:rsidRPr="0003451E">
        <w:rPr>
          <w:rFonts w:ascii="Roboto Mono" w:hAnsi="Roboto Mono"/>
        </w:rPr>
        <w:lastRenderedPageBreak/>
        <w:t>If:</w:t>
      </w:r>
    </w:p>
    <w:p w14:paraId="3C2E619F" w14:textId="51720147" w:rsidR="0003451E" w:rsidRPr="0003451E" w:rsidRDefault="0003451E" w:rsidP="0003451E">
      <w:pPr>
        <w:rPr>
          <w:rFonts w:ascii="Roboto Mono" w:hAnsi="Roboto Mono"/>
        </w:rPr>
      </w:pPr>
      <m:oMathPara>
        <m:oMath>
          <m:r>
            <w:rPr>
              <w:rFonts w:ascii="Cambria Math" w:hAnsi="Cambria Math"/>
            </w:rPr>
            <m:t>r=0</m:t>
          </m:r>
        </m:oMath>
      </m:oMathPara>
    </w:p>
    <w:p w14:paraId="5A63E55B" w14:textId="77777777" w:rsidR="0003451E" w:rsidRPr="0003451E" w:rsidRDefault="0003451E" w:rsidP="0003451E">
      <w:pPr>
        <w:rPr>
          <w:rFonts w:ascii="Roboto Mono" w:hAnsi="Roboto Mono"/>
        </w:rPr>
      </w:pPr>
      <w:r w:rsidRPr="0003451E">
        <w:rPr>
          <w:rFonts w:ascii="Roboto Mono" w:hAnsi="Roboto Mono"/>
        </w:rPr>
        <w:t>the inner hole disappears, and the ring becomes a circular region:</w:t>
      </w:r>
    </w:p>
    <w:p w14:paraId="4562B0AC" w14:textId="37A2D2F5" w:rsidR="0003451E" w:rsidRPr="0003451E" w:rsidRDefault="0003451E" w:rsidP="0003451E">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76207D70" w14:textId="7F17FDA5" w:rsidR="0003451E" w:rsidRPr="0003451E" w:rsidRDefault="0003451E" w:rsidP="0003451E">
      <w:pPr>
        <w:rPr>
          <w:rFonts w:ascii="Roboto Mono" w:hAnsi="Roboto Mono"/>
          <w:b/>
          <w:bCs/>
        </w:rPr>
      </w:pPr>
      <m:oMathPara>
        <m:oMath>
          <m:r>
            <m:rPr>
              <m:sty m:val="bi"/>
            </m:rPr>
            <w:rPr>
              <w:rFonts w:ascii="Cambria Math" w:hAnsi="Cambria Math"/>
            </w:rPr>
            <m:t>r=R</m:t>
          </m:r>
        </m:oMath>
      </m:oMathPara>
    </w:p>
    <w:p w14:paraId="5779326A" w14:textId="77777777" w:rsidR="0003451E" w:rsidRPr="0003451E" w:rsidRDefault="0003451E" w:rsidP="0003451E">
      <w:pPr>
        <w:rPr>
          <w:rFonts w:ascii="Roboto Mono" w:hAnsi="Roboto Mono"/>
        </w:rPr>
      </w:pPr>
      <w:r w:rsidRPr="0003451E">
        <w:rPr>
          <w:rFonts w:ascii="Roboto Mono" w:hAnsi="Roboto Mono"/>
        </w:rPr>
        <w:t>If:</w:t>
      </w:r>
    </w:p>
    <w:p w14:paraId="5F8FE8BE" w14:textId="4CA575E2" w:rsidR="0003451E" w:rsidRPr="0003451E" w:rsidRDefault="0003451E" w:rsidP="0003451E">
      <w:pPr>
        <w:rPr>
          <w:rFonts w:ascii="Roboto Mono" w:hAnsi="Roboto Mono"/>
        </w:rPr>
      </w:pPr>
      <m:oMathPara>
        <m:oMath>
          <m:r>
            <w:rPr>
              <w:rFonts w:ascii="Cambria Math" w:hAnsi="Cambria Math"/>
            </w:rPr>
            <m:t>r=R</m:t>
          </m:r>
        </m:oMath>
      </m:oMathPara>
    </w:p>
    <w:p w14:paraId="2EE0B1DE" w14:textId="77777777" w:rsidR="0003451E" w:rsidRPr="0003451E" w:rsidRDefault="0003451E" w:rsidP="0003451E">
      <w:pPr>
        <w:rPr>
          <w:rFonts w:ascii="Roboto Mono" w:hAnsi="Roboto Mono"/>
        </w:rPr>
      </w:pPr>
      <w:r w:rsidRPr="0003451E">
        <w:rPr>
          <w:rFonts w:ascii="Roboto Mono" w:hAnsi="Roboto Mono"/>
        </w:rPr>
        <w:t>then:</w:t>
      </w:r>
    </w:p>
    <w:p w14:paraId="7D145A40" w14:textId="7F19E58E" w:rsidR="0003451E" w:rsidRPr="0003451E" w:rsidRDefault="0003451E" w:rsidP="0003451E">
      <w:pPr>
        <w:rPr>
          <w:rFonts w:ascii="Roboto Mono" w:hAnsi="Roboto Mono"/>
        </w:rPr>
      </w:pPr>
      <m:oMathPara>
        <m:oMath>
          <m:r>
            <w:rPr>
              <w:rFonts w:ascii="Cambria Math" w:hAnsi="Cambria Math"/>
            </w:rPr>
            <m:t>A=0</m:t>
          </m:r>
        </m:oMath>
      </m:oMathPara>
    </w:p>
    <w:p w14:paraId="10D749D5" w14:textId="77777777" w:rsidR="0003451E" w:rsidRPr="0003451E" w:rsidRDefault="0003451E" w:rsidP="0003451E">
      <w:pPr>
        <w:rPr>
          <w:rFonts w:ascii="Roboto Mono" w:hAnsi="Roboto Mono"/>
        </w:rPr>
      </w:pPr>
      <w:r w:rsidRPr="0003451E">
        <w:rPr>
          <w:rFonts w:ascii="Roboto Mono" w:hAnsi="Roboto Mono"/>
        </w:rPr>
        <w:t>so there is no area between the two boundaries.</w:t>
      </w:r>
    </w:p>
    <w:p w14:paraId="2E38182B" w14:textId="77777777" w:rsidR="0003451E" w:rsidRPr="0003451E" w:rsidRDefault="0003451E" w:rsidP="0003451E">
      <w:pPr>
        <w:rPr>
          <w:rFonts w:ascii="Roboto Mono" w:hAnsi="Roboto Mono"/>
        </w:rPr>
      </w:pPr>
      <w:r w:rsidRPr="0003451E">
        <w:rPr>
          <w:rFonts w:ascii="Roboto Mono" w:hAnsi="Roboto Mono"/>
        </w:rPr>
        <w:t>Therefore, for a non-degenerate ring:</w:t>
      </w:r>
    </w:p>
    <w:p w14:paraId="3903EE68" w14:textId="64C64D74"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R&gt;r&gt;0</m:t>
              </m:r>
            </m:e>
          </m:borderBox>
        </m:oMath>
      </m:oMathPara>
    </w:p>
    <w:p w14:paraId="66DDDBE1" w14:textId="77777777" w:rsidR="0003451E" w:rsidRPr="0003451E" w:rsidRDefault="0003451E" w:rsidP="0003451E">
      <w:pPr>
        <w:rPr>
          <w:rFonts w:ascii="Roboto Mono" w:hAnsi="Roboto Mono"/>
        </w:rPr>
      </w:pPr>
      <w:r w:rsidRPr="0003451E">
        <w:rPr>
          <w:rFonts w:ascii="Roboto Mono" w:hAnsi="Roboto Mono"/>
        </w:rPr>
        <w:pict w14:anchorId="30AAFB5C">
          <v:rect id="_x0000_i1169" style="width:0;height:1.5pt" o:hralign="center" o:hrstd="t" o:hr="t" fillcolor="#a0a0a0" stroked="f"/>
        </w:pict>
      </w:r>
    </w:p>
    <w:p w14:paraId="6849273E" w14:textId="77777777" w:rsidR="0003451E" w:rsidRDefault="0003451E" w:rsidP="0003451E">
      <w:pPr>
        <w:pStyle w:val="Heading2"/>
      </w:pPr>
      <w:r w:rsidRPr="0003451E">
        <w:t>Construction Tools</w:t>
      </w:r>
    </w:p>
    <w:p w14:paraId="236722B5" w14:textId="46AB4B93"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7373ED" w14:textId="77777777" w:rsidR="0003451E" w:rsidRPr="0003451E" w:rsidRDefault="0003451E" w:rsidP="0003451E">
      <w:pPr>
        <w:rPr>
          <w:rFonts w:ascii="Roboto Mono" w:hAnsi="Roboto Mono"/>
        </w:rPr>
      </w:pPr>
      <w:r w:rsidRPr="0003451E">
        <w:rPr>
          <w:rFonts w:ascii="Roboto Mono" w:hAnsi="Roboto Mono"/>
        </w:rPr>
        <w:t>The primary tools are:</w:t>
      </w:r>
    </w:p>
    <w:p w14:paraId="3D333559" w14:textId="77777777" w:rsidR="0003451E" w:rsidRPr="0003451E" w:rsidRDefault="0003451E" w:rsidP="0003451E">
      <w:pPr>
        <w:numPr>
          <w:ilvl w:val="0"/>
          <w:numId w:val="9"/>
        </w:numPr>
        <w:rPr>
          <w:rFonts w:ascii="Roboto Mono" w:hAnsi="Roboto Mono"/>
        </w:rPr>
      </w:pPr>
      <w:r w:rsidRPr="0003451E">
        <w:rPr>
          <w:rFonts w:ascii="Roboto Mono" w:hAnsi="Roboto Mono"/>
          <w:b/>
          <w:bCs/>
        </w:rPr>
        <w:t>Compass</w:t>
      </w:r>
      <w:r w:rsidRPr="0003451E">
        <w:rPr>
          <w:rFonts w:ascii="Roboto Mono" w:hAnsi="Roboto Mono"/>
        </w:rPr>
        <w:t xml:space="preserve"> — constructs the two concentric circles.</w:t>
      </w:r>
    </w:p>
    <w:p w14:paraId="70926089" w14:textId="77777777" w:rsidR="0003451E" w:rsidRPr="0003451E" w:rsidRDefault="0003451E" w:rsidP="0003451E">
      <w:pPr>
        <w:numPr>
          <w:ilvl w:val="0"/>
          <w:numId w:val="9"/>
        </w:numPr>
        <w:rPr>
          <w:rFonts w:ascii="Roboto Mono" w:hAnsi="Roboto Mono"/>
        </w:rPr>
      </w:pPr>
      <w:r w:rsidRPr="0003451E">
        <w:rPr>
          <w:rFonts w:ascii="Roboto Mono" w:hAnsi="Roboto Mono"/>
          <w:b/>
          <w:bCs/>
        </w:rPr>
        <w:t>Straightedge</w:t>
      </w:r>
      <w:r w:rsidRPr="0003451E">
        <w:rPr>
          <w:rFonts w:ascii="Roboto Mono" w:hAnsi="Roboto Mono"/>
        </w:rPr>
        <w:t xml:space="preserve"> — constructs the center, radii, diameters, and auxiliary lines.</w:t>
      </w:r>
    </w:p>
    <w:p w14:paraId="3A8E535E" w14:textId="77777777" w:rsidR="0003451E" w:rsidRPr="0003451E" w:rsidRDefault="0003451E" w:rsidP="0003451E">
      <w:pPr>
        <w:numPr>
          <w:ilvl w:val="0"/>
          <w:numId w:val="9"/>
        </w:numPr>
        <w:rPr>
          <w:rFonts w:ascii="Roboto Mono" w:hAnsi="Roboto Mono"/>
        </w:rPr>
      </w:pPr>
      <w:r w:rsidRPr="0003451E">
        <w:rPr>
          <w:rFonts w:ascii="Roboto Mono" w:hAnsi="Roboto Mono"/>
          <w:b/>
          <w:bCs/>
        </w:rPr>
        <w:t>Ruler</w:t>
      </w:r>
      <w:r w:rsidRPr="0003451E">
        <w:rPr>
          <w:rFonts w:ascii="Roboto Mono" w:hAnsi="Roboto Mono"/>
        </w:rPr>
        <w:t xml:space="preserve"> — may be used when numerical measurements are allowed.</w:t>
      </w:r>
    </w:p>
    <w:p w14:paraId="012110B3" w14:textId="77777777" w:rsidR="0003451E" w:rsidRPr="0003451E" w:rsidRDefault="0003451E" w:rsidP="0003451E">
      <w:pPr>
        <w:rPr>
          <w:rFonts w:ascii="Roboto Mono" w:hAnsi="Roboto Mono"/>
        </w:rPr>
      </w:pPr>
      <w:r w:rsidRPr="0003451E">
        <w:rPr>
          <w:rFonts w:ascii="Roboto Mono" w:hAnsi="Roboto Mono"/>
        </w:rPr>
        <w:t>The essential construction principle is:</w:t>
      </w:r>
    </w:p>
    <w:p w14:paraId="6C8A4471" w14:textId="6BB7B023" w:rsidR="0003451E" w:rsidRPr="0003451E" w:rsidRDefault="0003451E" w:rsidP="0003451E">
      <w:pPr>
        <w:rPr>
          <w:rFonts w:ascii="Roboto Mono" w:hAnsi="Roboto Mono"/>
        </w:rPr>
      </w:pPr>
      <m:oMathPara>
        <m:oMath>
          <m:borderBox>
            <m:borderBoxPr>
              <m:ctrlPr>
                <w:rPr>
                  <w:rFonts w:ascii="Cambria Math" w:hAnsi="Cambria Math"/>
                </w:rPr>
              </m:ctrlPr>
            </m:borderBoxPr>
            <m:e>
              <m:r>
                <m:rPr>
                  <m:nor/>
                </m:rPr>
                <w:rPr>
                  <w:rFonts w:ascii="Roboto Mono" w:hAnsi="Roboto Mono"/>
                </w:rPr>
                <m:t>Same Center</m:t>
              </m:r>
              <m:r>
                <w:rPr>
                  <w:rFonts w:ascii="Cambria Math" w:hAnsi="Cambria Math"/>
                </w:rPr>
                <m:t>+</m:t>
              </m:r>
              <m:r>
                <m:rPr>
                  <m:nor/>
                </m:rPr>
                <w:rPr>
                  <w:rFonts w:ascii="Roboto Mono" w:hAnsi="Roboto Mono"/>
                </w:rPr>
                <m:t>Two Different Radii</m:t>
              </m:r>
            </m:e>
          </m:borderBox>
        </m:oMath>
      </m:oMathPara>
    </w:p>
    <w:p w14:paraId="0F70A3B5" w14:textId="77777777" w:rsidR="0003451E" w:rsidRPr="0003451E" w:rsidRDefault="0003451E" w:rsidP="0003451E">
      <w:pPr>
        <w:rPr>
          <w:rFonts w:ascii="Roboto Mono" w:hAnsi="Roboto Mono"/>
        </w:rPr>
      </w:pPr>
      <w:r w:rsidRPr="0003451E">
        <w:rPr>
          <w:rFonts w:ascii="Roboto Mono" w:hAnsi="Roboto Mono"/>
        </w:rPr>
        <w:pict w14:anchorId="2A79CAD8">
          <v:rect id="_x0000_i1170" style="width:0;height:1.5pt" o:hralign="center" o:hrstd="t" o:hr="t" fillcolor="#a0a0a0" stroked="f"/>
        </w:pict>
      </w:r>
    </w:p>
    <w:p w14:paraId="6F45111F" w14:textId="77777777" w:rsidR="0003451E" w:rsidRDefault="0003451E" w:rsidP="0003451E">
      <w:pPr>
        <w:pStyle w:val="Heading2"/>
      </w:pPr>
      <w:r w:rsidRPr="0003451E">
        <w:lastRenderedPageBreak/>
        <w:t>Classification Within Geometric Construction</w:t>
      </w:r>
    </w:p>
    <w:p w14:paraId="7C9CD312" w14:textId="275A4C8E" w:rsidR="0003451E" w:rsidRDefault="0003451E" w:rsidP="0003451E">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743EEFD" w14:textId="76E82903" w:rsidR="00A17287" w:rsidRPr="0003451E" w:rsidRDefault="00A17287" w:rsidP="0003451E">
      <w:r>
        <w:rPr>
          <w:noProof/>
        </w:rPr>
        <w:drawing>
          <wp:inline distT="0" distB="0" distL="0" distR="0" wp14:anchorId="6B050A2D" wp14:editId="313C9FB4">
            <wp:extent cx="5943600" cy="5115560"/>
            <wp:effectExtent l="0" t="0" r="0" b="8890"/>
            <wp:docPr id="246902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15560"/>
                    </a:xfrm>
                    <a:prstGeom prst="rect">
                      <a:avLst/>
                    </a:prstGeom>
                    <a:noFill/>
                    <a:ln>
                      <a:noFill/>
                    </a:ln>
                  </pic:spPr>
                </pic:pic>
              </a:graphicData>
            </a:graphic>
          </wp:inline>
        </w:drawing>
      </w:r>
    </w:p>
    <w:p w14:paraId="47AEBF35" w14:textId="77777777" w:rsidR="0003451E" w:rsidRPr="0003451E" w:rsidRDefault="0003451E" w:rsidP="0003451E">
      <w:pPr>
        <w:rPr>
          <w:rFonts w:ascii="Roboto Mono" w:hAnsi="Roboto Mono"/>
        </w:rPr>
      </w:pPr>
      <w:r w:rsidRPr="0003451E">
        <w:rPr>
          <w:rFonts w:ascii="Roboto Mono" w:hAnsi="Roboto Mono"/>
        </w:rPr>
        <w:t>Types of Geometric Construction</w:t>
      </w:r>
    </w:p>
    <w:p w14:paraId="15EA324B"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Basic Constructions</w:t>
      </w:r>
    </w:p>
    <w:p w14:paraId="54981926"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Line Constructions</w:t>
      </w:r>
    </w:p>
    <w:p w14:paraId="6A099F98"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Angle Constructions</w:t>
      </w:r>
    </w:p>
    <w:p w14:paraId="0E3C6D6D"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Circle Constructions</w:t>
      </w:r>
    </w:p>
    <w:p w14:paraId="3F3EB4F5"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63B0E3FB"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Polygon Constructions</w:t>
      </w:r>
    </w:p>
    <w:p w14:paraId="1427113E" w14:textId="77777777" w:rsidR="0003451E" w:rsidRPr="0003451E" w:rsidRDefault="0003451E" w:rsidP="0003451E">
      <w:pPr>
        <w:rPr>
          <w:rFonts w:ascii="Roboto Mono" w:hAnsi="Roboto Mono"/>
        </w:rPr>
      </w:pPr>
      <w:r w:rsidRPr="0003451E">
        <w:rPr>
          <w:rFonts w:ascii="MS Gothic" w:eastAsia="MS Gothic" w:hAnsi="MS Gothic" w:cs="MS Gothic" w:hint="eastAsia"/>
        </w:rPr>
        <w:lastRenderedPageBreak/>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Triangle Constructions</w:t>
      </w:r>
    </w:p>
    <w:p w14:paraId="39CD3112"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Quadrilateral Constructions</w:t>
      </w:r>
    </w:p>
    <w:p w14:paraId="0FE04633"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Regular Polygon Constructions</w:t>
      </w:r>
    </w:p>
    <w:p w14:paraId="29F1D105"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3CEC7306"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Circular Region Constructions</w:t>
      </w:r>
    </w:p>
    <w:p w14:paraId="56058E96"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Circular Region</w:t>
      </w:r>
    </w:p>
    <w:p w14:paraId="2E3BEF6E"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Circular Sector</w:t>
      </w:r>
    </w:p>
    <w:p w14:paraId="4C5D07C2"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Circular Segment</w:t>
      </w:r>
    </w:p>
    <w:p w14:paraId="27FF6B2E"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Circular Quadrant</w:t>
      </w:r>
    </w:p>
    <w:p w14:paraId="0CBF850D"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Semicircular Region</w:t>
      </w:r>
    </w:p>
    <w:p w14:paraId="2A600630"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Annular Region</w:t>
      </w:r>
    </w:p>
    <w:p w14:paraId="40DA1756"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Complete Ring</w:t>
      </w:r>
    </w:p>
    <w:p w14:paraId="09BE050E"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Annular Sector</w:t>
      </w:r>
    </w:p>
    <w:p w14:paraId="59D49026"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4AAAE622"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Conic Constructions</w:t>
      </w:r>
    </w:p>
    <w:p w14:paraId="194B8883"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Circle</w:t>
      </w:r>
    </w:p>
    <w:p w14:paraId="01C0BB1F"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Ellipse</w:t>
      </w:r>
    </w:p>
    <w:p w14:paraId="59D74A35"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Parabola</w:t>
      </w:r>
    </w:p>
    <w:p w14:paraId="3346CB11"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Hyperbola</w:t>
      </w:r>
    </w:p>
    <w:p w14:paraId="3DE926AA" w14:textId="77777777" w:rsidR="0003451E" w:rsidRPr="0003451E" w:rsidRDefault="0003451E" w:rsidP="0003451E">
      <w:pPr>
        <w:rPr>
          <w:rFonts w:ascii="Roboto Mono" w:hAnsi="Roboto Mono"/>
        </w:rPr>
      </w:pPr>
      <w:r w:rsidRPr="0003451E">
        <w:rPr>
          <w:rFonts w:ascii="MS Gothic" w:eastAsia="MS Gothic" w:hAnsi="MS Gothic" w:cs="MS Gothic" w:hint="eastAsia"/>
        </w:rPr>
        <w:t>│</w:t>
      </w:r>
    </w:p>
    <w:p w14:paraId="347D1948" w14:textId="77777777" w:rsidR="0003451E" w:rsidRPr="0003451E" w:rsidRDefault="0003451E" w:rsidP="0003451E">
      <w:pPr>
        <w:rPr>
          <w:rFonts w:ascii="Roboto Mono" w:hAnsi="Roboto Mono"/>
        </w:rPr>
      </w:pPr>
      <w:r w:rsidRPr="0003451E">
        <w:rPr>
          <w:rFonts w:ascii="MS Gothic" w:eastAsia="MS Gothic" w:hAnsi="MS Gothic" w:cs="MS Gothic" w:hint="eastAsia"/>
        </w:rPr>
        <w:t>└──</w:t>
      </w:r>
      <w:r w:rsidRPr="0003451E">
        <w:rPr>
          <w:rFonts w:ascii="Roboto Mono" w:hAnsi="Roboto Mono"/>
        </w:rPr>
        <w:t xml:space="preserve"> Other Geometric Shape Constructions</w:t>
      </w:r>
    </w:p>
    <w:p w14:paraId="3E3FAA9C"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Star Shapes</w:t>
      </w:r>
    </w:p>
    <w:p w14:paraId="2B80F924"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Oval</w:t>
      </w:r>
    </w:p>
    <w:p w14:paraId="0DE2A516" w14:textId="77777777" w:rsidR="0003451E" w:rsidRPr="0003451E" w:rsidRDefault="0003451E" w:rsidP="0003451E">
      <w:pPr>
        <w:rPr>
          <w:rFonts w:ascii="Roboto Mono" w:hAnsi="Roboto Mono"/>
        </w:rPr>
      </w:pPr>
      <w:r w:rsidRPr="0003451E">
        <w:rPr>
          <w:rFonts w:ascii="Roboto Mono" w:hAnsi="Roboto Mono"/>
        </w:rPr>
        <w:t xml:space="preserve">    </w:t>
      </w:r>
      <w:r w:rsidRPr="0003451E">
        <w:rPr>
          <w:rFonts w:ascii="MS Gothic" w:eastAsia="MS Gothic" w:hAnsi="MS Gothic" w:cs="MS Gothic" w:hint="eastAsia"/>
        </w:rPr>
        <w:t>├──</w:t>
      </w:r>
      <w:r w:rsidRPr="0003451E">
        <w:rPr>
          <w:rFonts w:ascii="Roboto Mono" w:hAnsi="Roboto Mono"/>
        </w:rPr>
        <w:t xml:space="preserve"> Composite Shapes</w:t>
      </w:r>
    </w:p>
    <w:p w14:paraId="4AE3E9A6" w14:textId="77777777" w:rsidR="0003451E" w:rsidRPr="0003451E" w:rsidRDefault="0003451E" w:rsidP="0003451E">
      <w:pPr>
        <w:rPr>
          <w:rFonts w:ascii="Roboto Mono" w:hAnsi="Roboto Mono"/>
        </w:rPr>
      </w:pPr>
      <w:r w:rsidRPr="0003451E">
        <w:rPr>
          <w:rFonts w:ascii="Roboto Mono" w:hAnsi="Roboto Mono"/>
        </w:rPr>
        <w:lastRenderedPageBreak/>
        <w:t xml:space="preserve">    </w:t>
      </w:r>
      <w:r w:rsidRPr="0003451E">
        <w:rPr>
          <w:rFonts w:ascii="MS Gothic" w:eastAsia="MS Gothic" w:hAnsi="MS Gothic" w:cs="MS Gothic" w:hint="eastAsia"/>
        </w:rPr>
        <w:t>└──</w:t>
      </w:r>
      <w:r w:rsidRPr="0003451E">
        <w:rPr>
          <w:rFonts w:ascii="Roboto Mono" w:hAnsi="Roboto Mono"/>
        </w:rPr>
        <w:t xml:space="preserve"> Freeform Shapes</w:t>
      </w:r>
    </w:p>
    <w:p w14:paraId="24876909" w14:textId="77777777" w:rsidR="0003451E" w:rsidRPr="0003451E" w:rsidRDefault="0003451E" w:rsidP="0003451E">
      <w:pPr>
        <w:rPr>
          <w:rFonts w:ascii="Roboto Mono" w:hAnsi="Roboto Mono"/>
        </w:rPr>
      </w:pPr>
      <w:r w:rsidRPr="0003451E">
        <w:rPr>
          <w:rFonts w:ascii="Roboto Mono" w:hAnsi="Roboto Mono"/>
          <w:b/>
          <w:bCs/>
        </w:rPr>
        <w:t>Classification note:</w:t>
      </w:r>
      <w:r w:rsidRPr="0003451E">
        <w:rPr>
          <w:rFonts w:ascii="Roboto Mono" w:hAnsi="Roboto Mono"/>
        </w:rPr>
        <w:t xml:space="preserve"> </w:t>
      </w:r>
      <w:r w:rsidRPr="0003451E">
        <w:rPr>
          <w:rFonts w:ascii="Roboto Mono" w:hAnsi="Roboto Mono"/>
          <w:b/>
          <w:bCs/>
        </w:rPr>
        <w:t>Ring</w:t>
      </w:r>
      <w:r w:rsidRPr="0003451E">
        <w:rPr>
          <w:rFonts w:ascii="Roboto Mono" w:hAnsi="Roboto Mono"/>
        </w:rPr>
        <w:t xml:space="preserve"> is a descriptive/common name. The mathematically precise category is </w:t>
      </w:r>
      <w:r w:rsidRPr="0003451E">
        <w:rPr>
          <w:rFonts w:ascii="Roboto Mono" w:hAnsi="Roboto Mono"/>
          <w:b/>
          <w:bCs/>
        </w:rPr>
        <w:t>annular region</w:t>
      </w:r>
      <w:r w:rsidRPr="0003451E">
        <w:rPr>
          <w:rFonts w:ascii="Roboto Mono" w:hAnsi="Roboto Mono"/>
        </w:rPr>
        <w:t xml:space="preserve"> (or </w:t>
      </w:r>
      <w:r w:rsidRPr="0003451E">
        <w:rPr>
          <w:rFonts w:ascii="Roboto Mono" w:hAnsi="Roboto Mono"/>
          <w:b/>
          <w:bCs/>
        </w:rPr>
        <w:t>annulus</w:t>
      </w:r>
      <w:r w:rsidRPr="0003451E">
        <w:rPr>
          <w:rFonts w:ascii="Roboto Mono" w:hAnsi="Roboto Mono"/>
        </w:rPr>
        <w:t>). It belongs with circular-region constructions rather than being classified as a separate conic.</w:t>
      </w:r>
    </w:p>
    <w:p w14:paraId="79D54F0A" w14:textId="77777777" w:rsidR="0003451E" w:rsidRPr="0003451E" w:rsidRDefault="0003451E" w:rsidP="0003451E">
      <w:pPr>
        <w:rPr>
          <w:rFonts w:ascii="Roboto Mono" w:hAnsi="Roboto Mono"/>
        </w:rPr>
      </w:pPr>
      <w:r w:rsidRPr="0003451E">
        <w:rPr>
          <w:rFonts w:ascii="Roboto Mono" w:hAnsi="Roboto Mono"/>
        </w:rPr>
        <w:pict w14:anchorId="1D6792D1">
          <v:rect id="_x0000_i1171" style="width:0;height:1.5pt" o:hralign="center" o:hrstd="t" o:hr="t" fillcolor="#a0a0a0" stroked="f"/>
        </w:pict>
      </w:r>
    </w:p>
    <w:p w14:paraId="07462B7F" w14:textId="77777777" w:rsidR="0003451E" w:rsidRDefault="0003451E" w:rsidP="0003451E">
      <w:pPr>
        <w:pStyle w:val="Heading2"/>
      </w:pPr>
      <w:r w:rsidRPr="0003451E">
        <w:t>Key Points</w:t>
      </w:r>
    </w:p>
    <w:p w14:paraId="37FC9EA0" w14:textId="715E3B76"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29FF5A2A" w14:textId="77777777" w:rsidR="0003451E" w:rsidRPr="0003451E" w:rsidRDefault="0003451E" w:rsidP="0003451E">
      <w:pPr>
        <w:numPr>
          <w:ilvl w:val="0"/>
          <w:numId w:val="10"/>
        </w:numPr>
        <w:rPr>
          <w:rFonts w:ascii="Roboto Mono" w:hAnsi="Roboto Mono"/>
        </w:rPr>
      </w:pPr>
      <w:r w:rsidRPr="0003451E">
        <w:rPr>
          <w:rFonts w:ascii="Roboto Mono" w:hAnsi="Roboto Mono"/>
        </w:rPr>
        <w:t xml:space="preserve">A </w:t>
      </w:r>
      <w:r w:rsidRPr="0003451E">
        <w:rPr>
          <w:rFonts w:ascii="Roboto Mono" w:hAnsi="Roboto Mono"/>
          <w:b/>
          <w:bCs/>
        </w:rPr>
        <w:t>ring</w:t>
      </w:r>
      <w:r w:rsidRPr="0003451E">
        <w:rPr>
          <w:rFonts w:ascii="Roboto Mono" w:hAnsi="Roboto Mono"/>
        </w:rPr>
        <w:t xml:space="preserve"> is the region between two concentric circles.</w:t>
      </w:r>
    </w:p>
    <w:p w14:paraId="4432CB7C" w14:textId="77777777" w:rsidR="0003451E" w:rsidRPr="0003451E" w:rsidRDefault="0003451E" w:rsidP="0003451E">
      <w:pPr>
        <w:numPr>
          <w:ilvl w:val="0"/>
          <w:numId w:val="10"/>
        </w:numPr>
        <w:rPr>
          <w:rFonts w:ascii="Roboto Mono" w:hAnsi="Roboto Mono"/>
        </w:rPr>
      </w:pPr>
      <w:r w:rsidRPr="0003451E">
        <w:rPr>
          <w:rFonts w:ascii="Roboto Mono" w:hAnsi="Roboto Mono"/>
        </w:rPr>
        <w:t xml:space="preserve">The precise mathematical term is </w:t>
      </w:r>
      <w:r w:rsidRPr="0003451E">
        <w:rPr>
          <w:rFonts w:ascii="Roboto Mono" w:hAnsi="Roboto Mono"/>
          <w:b/>
          <w:bCs/>
        </w:rPr>
        <w:t>annular region</w:t>
      </w:r>
      <w:r w:rsidRPr="0003451E">
        <w:rPr>
          <w:rFonts w:ascii="Roboto Mono" w:hAnsi="Roboto Mono"/>
        </w:rPr>
        <w:t xml:space="preserve"> or </w:t>
      </w:r>
      <w:r w:rsidRPr="0003451E">
        <w:rPr>
          <w:rFonts w:ascii="Roboto Mono" w:hAnsi="Roboto Mono"/>
          <w:b/>
          <w:bCs/>
        </w:rPr>
        <w:t>annulus</w:t>
      </w:r>
      <w:r w:rsidRPr="0003451E">
        <w:rPr>
          <w:rFonts w:ascii="Roboto Mono" w:hAnsi="Roboto Mono"/>
        </w:rPr>
        <w:t>.</w:t>
      </w:r>
    </w:p>
    <w:p w14:paraId="6BB51FCC" w14:textId="77777777" w:rsidR="0003451E" w:rsidRPr="0003451E" w:rsidRDefault="0003451E" w:rsidP="0003451E">
      <w:pPr>
        <w:numPr>
          <w:ilvl w:val="0"/>
          <w:numId w:val="10"/>
        </w:numPr>
        <w:rPr>
          <w:rFonts w:ascii="Roboto Mono" w:hAnsi="Roboto Mono"/>
        </w:rPr>
      </w:pPr>
      <w:r w:rsidRPr="0003451E">
        <w:rPr>
          <w:rFonts w:ascii="Roboto Mono" w:hAnsi="Roboto Mono"/>
        </w:rPr>
        <w:t>Both circles have the same center:</w:t>
      </w:r>
    </w:p>
    <w:p w14:paraId="1E91C774" w14:textId="63E0C745" w:rsidR="0003451E" w:rsidRPr="0003451E" w:rsidRDefault="0003451E" w:rsidP="0003451E">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O</m:t>
                  </m:r>
                </m:e>
                <m:sub>
                  <m:r>
                    <m:rPr>
                      <m:nor/>
                    </m:rPr>
                    <w:rPr>
                      <w:rFonts w:ascii="Roboto Mono" w:hAnsi="Roboto Mono"/>
                    </w:rPr>
                    <m:t>outer</m:t>
                  </m:r>
                </m:sub>
              </m:sSub>
              <m:r>
                <w:rPr>
                  <w:rFonts w:ascii="Cambria Math" w:hAnsi="Cambria Math"/>
                </w:rPr>
                <m:t>=</m:t>
              </m:r>
              <m:sSub>
                <m:sSubPr>
                  <m:ctrlPr>
                    <w:rPr>
                      <w:rFonts w:ascii="Cambria Math" w:hAnsi="Cambria Math"/>
                    </w:rPr>
                  </m:ctrlPr>
                </m:sSubPr>
                <m:e>
                  <m:r>
                    <w:rPr>
                      <w:rFonts w:ascii="Cambria Math" w:hAnsi="Cambria Math"/>
                    </w:rPr>
                    <m:t>O</m:t>
                  </m:r>
                </m:e>
                <m:sub>
                  <m:r>
                    <m:rPr>
                      <m:nor/>
                    </m:rPr>
                    <w:rPr>
                      <w:rFonts w:ascii="Roboto Mono" w:hAnsi="Roboto Mono"/>
                    </w:rPr>
                    <m:t>inner</m:t>
                  </m:r>
                </m:sub>
              </m:sSub>
            </m:e>
          </m:borderBox>
        </m:oMath>
      </m:oMathPara>
    </w:p>
    <w:p w14:paraId="599D67CF" w14:textId="77777777" w:rsidR="0003451E" w:rsidRPr="0003451E" w:rsidRDefault="0003451E" w:rsidP="0003451E">
      <w:pPr>
        <w:numPr>
          <w:ilvl w:val="0"/>
          <w:numId w:val="11"/>
        </w:numPr>
        <w:rPr>
          <w:rFonts w:ascii="Roboto Mono" w:hAnsi="Roboto Mono"/>
        </w:rPr>
      </w:pPr>
      <w:r w:rsidRPr="0003451E">
        <w:rPr>
          <w:rFonts w:ascii="Roboto Mono" w:hAnsi="Roboto Mono"/>
        </w:rPr>
        <w:t>The outer radius must be greater than the inner radius:</w:t>
      </w:r>
    </w:p>
    <w:p w14:paraId="06A452A9" w14:textId="2F3413D7"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R&gt;r&gt;0</m:t>
              </m:r>
            </m:e>
          </m:borderBox>
        </m:oMath>
      </m:oMathPara>
    </w:p>
    <w:p w14:paraId="6903C46E" w14:textId="77777777" w:rsidR="0003451E" w:rsidRPr="0003451E" w:rsidRDefault="0003451E" w:rsidP="0003451E">
      <w:pPr>
        <w:numPr>
          <w:ilvl w:val="0"/>
          <w:numId w:val="12"/>
        </w:numPr>
        <w:rPr>
          <w:rFonts w:ascii="Roboto Mono" w:hAnsi="Roboto Mono"/>
        </w:rPr>
      </w:pPr>
      <w:r w:rsidRPr="0003451E">
        <w:rPr>
          <w:rFonts w:ascii="Roboto Mono" w:hAnsi="Roboto Mono"/>
        </w:rPr>
        <w:t>Ring thickness:</w:t>
      </w:r>
    </w:p>
    <w:p w14:paraId="5093A227" w14:textId="2D43A4B3"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t=R-r</m:t>
              </m:r>
            </m:e>
          </m:borderBox>
        </m:oMath>
      </m:oMathPara>
    </w:p>
    <w:p w14:paraId="4AC0851D" w14:textId="77777777" w:rsidR="0003451E" w:rsidRPr="0003451E" w:rsidRDefault="0003451E" w:rsidP="0003451E">
      <w:pPr>
        <w:numPr>
          <w:ilvl w:val="0"/>
          <w:numId w:val="13"/>
        </w:numPr>
        <w:rPr>
          <w:rFonts w:ascii="Roboto Mono" w:hAnsi="Roboto Mono"/>
        </w:rPr>
      </w:pPr>
      <w:r w:rsidRPr="0003451E">
        <w:rPr>
          <w:rFonts w:ascii="Roboto Mono" w:hAnsi="Roboto Mono"/>
        </w:rPr>
        <w:t>Ring area:</w:t>
      </w:r>
    </w:p>
    <w:p w14:paraId="56BF864C" w14:textId="495D035A"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e>
          </m:borderBox>
        </m:oMath>
      </m:oMathPara>
    </w:p>
    <w:p w14:paraId="0C8FE682" w14:textId="77777777" w:rsidR="0003451E" w:rsidRPr="0003451E" w:rsidRDefault="0003451E" w:rsidP="0003451E">
      <w:pPr>
        <w:numPr>
          <w:ilvl w:val="0"/>
          <w:numId w:val="14"/>
        </w:numPr>
        <w:rPr>
          <w:rFonts w:ascii="Roboto Mono" w:hAnsi="Roboto Mono"/>
        </w:rPr>
      </w:pPr>
      <w:r w:rsidRPr="0003451E">
        <w:rPr>
          <w:rFonts w:ascii="Roboto Mono" w:hAnsi="Roboto Mono"/>
        </w:rPr>
        <w:t>Total boundary length:</w:t>
      </w:r>
    </w:p>
    <w:p w14:paraId="078AB4FD" w14:textId="3971B460" w:rsidR="0003451E" w:rsidRPr="0003451E" w:rsidRDefault="0003451E" w:rsidP="0003451E">
      <w:pPr>
        <w:rPr>
          <w:rFonts w:ascii="Roboto Mono" w:hAnsi="Roboto Mono"/>
        </w:rPr>
      </w:pPr>
      <m:oMathPara>
        <m:oMath>
          <m:borderBox>
            <m:borderBoxPr>
              <m:ctrlPr>
                <w:rPr>
                  <w:rFonts w:ascii="Cambria Math" w:hAnsi="Cambria Math"/>
                </w:rPr>
              </m:ctrlPr>
            </m:borderBoxPr>
            <m:e>
              <m:r>
                <w:rPr>
                  <w:rFonts w:ascii="Cambria Math" w:hAnsi="Cambria Math"/>
                </w:rPr>
                <m:t>P=2π</m:t>
              </m:r>
              <m:d>
                <m:dPr>
                  <m:ctrlPr>
                    <w:rPr>
                      <w:rFonts w:ascii="Cambria Math" w:hAnsi="Cambria Math"/>
                    </w:rPr>
                  </m:ctrlPr>
                </m:dPr>
                <m:e>
                  <m:r>
                    <w:rPr>
                      <w:rFonts w:ascii="Cambria Math" w:hAnsi="Cambria Math"/>
                    </w:rPr>
                    <m:t>R+r</m:t>
                  </m:r>
                </m:e>
              </m:d>
            </m:e>
          </m:borderBox>
        </m:oMath>
      </m:oMathPara>
    </w:p>
    <w:p w14:paraId="6F4E0461" w14:textId="77777777" w:rsidR="0003451E" w:rsidRPr="0003451E" w:rsidRDefault="0003451E" w:rsidP="0003451E">
      <w:pPr>
        <w:numPr>
          <w:ilvl w:val="0"/>
          <w:numId w:val="15"/>
        </w:numPr>
        <w:rPr>
          <w:rFonts w:ascii="Roboto Mono" w:hAnsi="Roboto Mono"/>
        </w:rPr>
      </w:pPr>
      <w:r w:rsidRPr="0003451E">
        <w:rPr>
          <w:rFonts w:ascii="Roboto Mono" w:hAnsi="Roboto Mono"/>
        </w:rPr>
        <w:t>A ring can be constructed simply by drawing two concentric circles with different radii.</w:t>
      </w:r>
    </w:p>
    <w:p w14:paraId="1F0AFF77" w14:textId="77777777" w:rsidR="0003451E" w:rsidRPr="0003451E" w:rsidRDefault="0003451E" w:rsidP="0003451E">
      <w:pPr>
        <w:numPr>
          <w:ilvl w:val="0"/>
          <w:numId w:val="15"/>
        </w:numPr>
        <w:rPr>
          <w:rFonts w:ascii="Roboto Mono" w:hAnsi="Roboto Mono"/>
        </w:rPr>
      </w:pPr>
      <w:r w:rsidRPr="0003451E">
        <w:rPr>
          <w:rFonts w:ascii="Roboto Mono" w:hAnsi="Roboto Mono"/>
        </w:rPr>
        <w:t xml:space="preserve">A partial ring bounded by two radii is an </w:t>
      </w:r>
      <w:r w:rsidRPr="0003451E">
        <w:rPr>
          <w:rFonts w:ascii="Roboto Mono" w:hAnsi="Roboto Mono"/>
          <w:b/>
          <w:bCs/>
        </w:rPr>
        <w:t>annular sector</w:t>
      </w:r>
      <w:r w:rsidRPr="0003451E">
        <w:rPr>
          <w:rFonts w:ascii="Roboto Mono" w:hAnsi="Roboto Mono"/>
        </w:rPr>
        <w:t>.</w:t>
      </w:r>
    </w:p>
    <w:p w14:paraId="03F74662" w14:textId="77777777" w:rsidR="0003451E" w:rsidRDefault="0003451E" w:rsidP="0003451E">
      <w:pPr>
        <w:pStyle w:val="Heading2"/>
      </w:pPr>
      <w:r w:rsidRPr="0003451E">
        <w:t>Conclusion</w:t>
      </w:r>
    </w:p>
    <w:p w14:paraId="4277554E" w14:textId="77106541" w:rsidR="0003451E" w:rsidRPr="0003451E" w:rsidRDefault="0003451E" w:rsidP="0003451E">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2539693" w14:textId="2121120A" w:rsidR="0003451E" w:rsidRPr="0003451E" w:rsidRDefault="0003451E" w:rsidP="00873B1A">
      <w:pPr>
        <w:rPr>
          <w:rFonts w:ascii="Roboto Mono" w:hAnsi="Roboto Mono"/>
        </w:rPr>
      </w:pPr>
      <w:r w:rsidRPr="0003451E">
        <w:rPr>
          <w:rFonts w:ascii="Roboto Mono" w:hAnsi="Roboto Mono"/>
          <w:b/>
          <w:bCs/>
        </w:rPr>
        <w:lastRenderedPageBreak/>
        <w:t>Constructing a Ring</w:t>
      </w:r>
      <w:r w:rsidRPr="0003451E">
        <w:rPr>
          <w:rFonts w:ascii="Roboto Mono" w:hAnsi="Roboto Mono"/>
        </w:rPr>
        <w:t xml:space="preserve"> consists fundamentally of constructing </w:t>
      </w:r>
      <w:r w:rsidRPr="0003451E">
        <w:rPr>
          <w:rFonts w:ascii="Roboto Mono" w:hAnsi="Roboto Mono"/>
          <w:b/>
          <w:bCs/>
        </w:rPr>
        <w:t>two concentric circles with different radii</w:t>
      </w:r>
      <w:r w:rsidRPr="0003451E">
        <w:rPr>
          <w:rFonts w:ascii="Roboto Mono" w:hAnsi="Roboto Mono"/>
        </w:rPr>
        <w:t xml:space="preserve"> and taking the region between them. The outer circle determines the outside boundary, the inner circle determines the hole, and the difference between their radii determines the constant thickness. In mathematical terminology, this region is an </w:t>
      </w:r>
      <w:r w:rsidRPr="0003451E">
        <w:rPr>
          <w:rFonts w:ascii="Roboto Mono" w:hAnsi="Roboto Mono"/>
          <w:b/>
          <w:bCs/>
        </w:rPr>
        <w:t>annular region (annulus)</w:t>
      </w:r>
      <w:r w:rsidRPr="0003451E">
        <w:rPr>
          <w:rFonts w:ascii="Roboto Mono" w:hAnsi="Roboto Mono"/>
        </w:rPr>
        <w:t>.</w:t>
      </w:r>
    </w:p>
    <w:sectPr w:rsidR="0003451E" w:rsidRPr="00034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4F9"/>
    <w:multiLevelType w:val="multilevel"/>
    <w:tmpl w:val="5840E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20233"/>
    <w:multiLevelType w:val="multilevel"/>
    <w:tmpl w:val="FF36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16CC5"/>
    <w:multiLevelType w:val="multilevel"/>
    <w:tmpl w:val="2690D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E66C8"/>
    <w:multiLevelType w:val="multilevel"/>
    <w:tmpl w:val="B68C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B31590"/>
    <w:multiLevelType w:val="multilevel"/>
    <w:tmpl w:val="E77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E77C8"/>
    <w:multiLevelType w:val="multilevel"/>
    <w:tmpl w:val="E712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D6D90"/>
    <w:multiLevelType w:val="multilevel"/>
    <w:tmpl w:val="0610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40C8A"/>
    <w:multiLevelType w:val="multilevel"/>
    <w:tmpl w:val="8F64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2728B"/>
    <w:multiLevelType w:val="multilevel"/>
    <w:tmpl w:val="115A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3702C"/>
    <w:multiLevelType w:val="multilevel"/>
    <w:tmpl w:val="5232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22F82"/>
    <w:multiLevelType w:val="multilevel"/>
    <w:tmpl w:val="9FB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05967"/>
    <w:multiLevelType w:val="multilevel"/>
    <w:tmpl w:val="35A43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DD44A2"/>
    <w:multiLevelType w:val="multilevel"/>
    <w:tmpl w:val="9E6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FF32EC"/>
    <w:multiLevelType w:val="multilevel"/>
    <w:tmpl w:val="98D6D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0721AA"/>
    <w:multiLevelType w:val="multilevel"/>
    <w:tmpl w:val="56E27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388442">
    <w:abstractNumId w:val="4"/>
  </w:num>
  <w:num w:numId="2" w16cid:durableId="1130903174">
    <w:abstractNumId w:val="12"/>
  </w:num>
  <w:num w:numId="3" w16cid:durableId="1917935012">
    <w:abstractNumId w:val="13"/>
  </w:num>
  <w:num w:numId="4" w16cid:durableId="1718434251">
    <w:abstractNumId w:val="14"/>
  </w:num>
  <w:num w:numId="5" w16cid:durableId="913664474">
    <w:abstractNumId w:val="2"/>
  </w:num>
  <w:num w:numId="6" w16cid:durableId="507255296">
    <w:abstractNumId w:val="11"/>
  </w:num>
  <w:num w:numId="7" w16cid:durableId="968052914">
    <w:abstractNumId w:val="0"/>
  </w:num>
  <w:num w:numId="8" w16cid:durableId="1843278265">
    <w:abstractNumId w:val="9"/>
  </w:num>
  <w:num w:numId="9" w16cid:durableId="526065575">
    <w:abstractNumId w:val="3"/>
  </w:num>
  <w:num w:numId="10" w16cid:durableId="1810704903">
    <w:abstractNumId w:val="10"/>
  </w:num>
  <w:num w:numId="11" w16cid:durableId="1167479216">
    <w:abstractNumId w:val="8"/>
  </w:num>
  <w:num w:numId="12" w16cid:durableId="606623026">
    <w:abstractNumId w:val="1"/>
  </w:num>
  <w:num w:numId="13" w16cid:durableId="1011565022">
    <w:abstractNumId w:val="7"/>
  </w:num>
  <w:num w:numId="14" w16cid:durableId="500698195">
    <w:abstractNumId w:val="5"/>
  </w:num>
  <w:num w:numId="15" w16cid:durableId="7200558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BA"/>
    <w:rsid w:val="0003451E"/>
    <w:rsid w:val="002D1F4F"/>
    <w:rsid w:val="0058458F"/>
    <w:rsid w:val="00711B4D"/>
    <w:rsid w:val="007315AE"/>
    <w:rsid w:val="0080474E"/>
    <w:rsid w:val="00873B1A"/>
    <w:rsid w:val="008952B3"/>
    <w:rsid w:val="009D44DF"/>
    <w:rsid w:val="00A17287"/>
    <w:rsid w:val="00A70480"/>
    <w:rsid w:val="00BB1E6A"/>
    <w:rsid w:val="00CB7DBA"/>
    <w:rsid w:val="00F01A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6775"/>
  <w15:chartTrackingRefBased/>
  <w15:docId w15:val="{56D84588-3047-42D3-98AD-15D03BC7E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D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B7D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7D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7D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7D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7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D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B7D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7D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7D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7D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DBA"/>
    <w:rPr>
      <w:rFonts w:eastAsiaTheme="majorEastAsia" w:cstheme="majorBidi"/>
      <w:color w:val="272727" w:themeColor="text1" w:themeTint="D8"/>
    </w:rPr>
  </w:style>
  <w:style w:type="paragraph" w:styleId="Title">
    <w:name w:val="Title"/>
    <w:basedOn w:val="Normal"/>
    <w:next w:val="Normal"/>
    <w:link w:val="TitleChar"/>
    <w:uiPriority w:val="10"/>
    <w:qFormat/>
    <w:rsid w:val="00CB7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BA"/>
    <w:pPr>
      <w:spacing w:before="160"/>
      <w:jc w:val="center"/>
    </w:pPr>
    <w:rPr>
      <w:i/>
      <w:iCs/>
      <w:color w:val="404040" w:themeColor="text1" w:themeTint="BF"/>
    </w:rPr>
  </w:style>
  <w:style w:type="character" w:customStyle="1" w:styleId="QuoteChar">
    <w:name w:val="Quote Char"/>
    <w:basedOn w:val="DefaultParagraphFont"/>
    <w:link w:val="Quote"/>
    <w:uiPriority w:val="29"/>
    <w:rsid w:val="00CB7DBA"/>
    <w:rPr>
      <w:i/>
      <w:iCs/>
      <w:color w:val="404040" w:themeColor="text1" w:themeTint="BF"/>
    </w:rPr>
  </w:style>
  <w:style w:type="paragraph" w:styleId="ListParagraph">
    <w:name w:val="List Paragraph"/>
    <w:basedOn w:val="Normal"/>
    <w:uiPriority w:val="34"/>
    <w:qFormat/>
    <w:rsid w:val="00CB7DBA"/>
    <w:pPr>
      <w:ind w:left="720"/>
      <w:contextualSpacing/>
    </w:pPr>
  </w:style>
  <w:style w:type="character" w:styleId="IntenseEmphasis">
    <w:name w:val="Intense Emphasis"/>
    <w:basedOn w:val="DefaultParagraphFont"/>
    <w:uiPriority w:val="21"/>
    <w:qFormat/>
    <w:rsid w:val="00CB7DBA"/>
    <w:rPr>
      <w:i/>
      <w:iCs/>
      <w:color w:val="2F5496" w:themeColor="accent1" w:themeShade="BF"/>
    </w:rPr>
  </w:style>
  <w:style w:type="paragraph" w:styleId="IntenseQuote">
    <w:name w:val="Intense Quote"/>
    <w:basedOn w:val="Normal"/>
    <w:next w:val="Normal"/>
    <w:link w:val="IntenseQuoteChar"/>
    <w:uiPriority w:val="30"/>
    <w:qFormat/>
    <w:rsid w:val="00CB7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7DBA"/>
    <w:rPr>
      <w:i/>
      <w:iCs/>
      <w:color w:val="2F5496" w:themeColor="accent1" w:themeShade="BF"/>
    </w:rPr>
  </w:style>
  <w:style w:type="character" w:styleId="IntenseReference">
    <w:name w:val="Intense Reference"/>
    <w:basedOn w:val="DefaultParagraphFont"/>
    <w:uiPriority w:val="32"/>
    <w:qFormat/>
    <w:rsid w:val="00CB7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19</Pages>
  <Words>1793</Words>
  <Characters>10225</Characters>
  <Application>Microsoft Office Word</Application>
  <DocSecurity>0</DocSecurity>
  <Lines>85</Lines>
  <Paragraphs>23</Paragraphs>
  <ScaleCrop>false</ScaleCrop>
  <Company/>
  <LinksUpToDate>false</LinksUpToDate>
  <CharactersWithSpaces>11995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11</cp:revision>
  <dcterms:created xsi:type="dcterms:W3CDTF">2026-09-29T13:54:00Z</dcterms:created>
  <dcterms:modified xsi:type="dcterms:W3CDTF">2026-09-29T14:28:00Z</dcterms:modified>
</cp:coreProperties>
</file>