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4CA5" w14:textId="7D235F41" w:rsidR="00A70480" w:rsidRDefault="00FA43DE" w:rsidP="00FA43DE">
      <w:pPr>
        <w:pStyle w:val="Heading1"/>
      </w:pPr>
      <w:r w:rsidRPr="00FA43DE">
        <w:t>Asymmetric Shapes</w:t>
      </w:r>
    </w:p>
    <w:p w14:paraId="392091C8" w14:textId="66A705DE" w:rsidR="00FA43DE" w:rsidRPr="00FA43DE" w:rsidRDefault="0053711C" w:rsidP="00FA43D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56CC4" w14:textId="01E8D39D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74A23DBA" wp14:editId="2DE9EAFE">
            <wp:extent cx="3665220" cy="3390900"/>
            <wp:effectExtent l="0" t="0" r="0" b="0"/>
            <wp:docPr id="67600450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5D23" w14:textId="60AFB9D6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0F26EDBA" wp14:editId="5ADF7E8B">
            <wp:extent cx="5943600" cy="5943600"/>
            <wp:effectExtent l="0" t="0" r="0" b="0"/>
            <wp:docPr id="194081801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01ED" w14:textId="246F3C0C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637AB470" wp14:editId="7A54DB55">
            <wp:extent cx="5943600" cy="5943600"/>
            <wp:effectExtent l="0" t="0" r="0" b="0"/>
            <wp:docPr id="212123796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9E63" w14:textId="4C9140A3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75690B8B" wp14:editId="04B5C69E">
            <wp:extent cx="4572000" cy="3817620"/>
            <wp:effectExtent l="0" t="0" r="0" b="0"/>
            <wp:docPr id="186720006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2C21" w14:textId="40D4757F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59ECD20C" wp14:editId="42DD5A0D">
            <wp:extent cx="5943600" cy="7564755"/>
            <wp:effectExtent l="0" t="0" r="0" b="0"/>
            <wp:docPr id="51606668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8EAF7" w14:textId="70017697" w:rsidR="00FA43DE" w:rsidRDefault="00FA43DE" w:rsidP="003559CE">
      <w:pPr>
        <w:pStyle w:val="Heading2"/>
      </w:pPr>
      <w:r w:rsidRPr="00FA43DE">
        <w:lastRenderedPageBreak/>
        <w:t>Definition</w:t>
      </w:r>
    </w:p>
    <w:p w14:paraId="46A98288" w14:textId="38EEEE16" w:rsidR="00741F36" w:rsidRPr="00741F36" w:rsidRDefault="00741F36" w:rsidP="00741F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B050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An </w:t>
      </w:r>
      <w:r w:rsidRPr="00FA43DE">
        <w:rPr>
          <w:rFonts w:ascii="Roboto Mono" w:hAnsi="Roboto Mono"/>
          <w:b/>
          <w:bCs/>
        </w:rPr>
        <w:t>Asymmetric Shape</w:t>
      </w:r>
      <w:r w:rsidRPr="00FA43DE">
        <w:rPr>
          <w:rFonts w:ascii="Roboto Mono" w:hAnsi="Roboto Mono"/>
        </w:rPr>
        <w:t xml:space="preserve"> is a shape that </w:t>
      </w:r>
      <w:r w:rsidRPr="00FA43DE">
        <w:rPr>
          <w:rFonts w:ascii="Roboto Mono" w:hAnsi="Roboto Mono"/>
          <w:b/>
          <w:bCs/>
        </w:rPr>
        <w:t>does not have a specified symmetry</w:t>
      </w:r>
      <w:r w:rsidRPr="00FA43DE">
        <w:rPr>
          <w:rFonts w:ascii="Roboto Mono" w:hAnsi="Roboto Mono"/>
        </w:rPr>
        <w:t>. In particular, it does not coincide with itself under the symmetry transformation being considered.</w:t>
      </w:r>
    </w:p>
    <w:p w14:paraId="656CF51F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In simple terms, its parts do not form matching mirror-image or rotational patterns.</w:t>
      </w:r>
    </w:p>
    <w:p w14:paraId="200491B6" w14:textId="3F2DAFA0" w:rsidR="00FA43DE" w:rsidRPr="00FA43DE" w:rsidRDefault="00FA43DE" w:rsidP="00FA43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Shape without the considered symmetry</m:t>
              </m:r>
            </m:e>
          </m:borderBox>
        </m:oMath>
      </m:oMathPara>
    </w:p>
    <w:p w14:paraId="6A56B8B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example, an irregular shape with no line of reflection symmetry and no non-trivial rotational symmetry is asymmetric.</w:t>
      </w:r>
    </w:p>
    <w:p w14:paraId="1BF9879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6D430E9E">
          <v:rect id="_x0000_i1266" style="width:0;height:1.5pt" o:hralign="center" o:hrstd="t" o:hr="t" fillcolor="#a0a0a0" stroked="f"/>
        </w:pict>
      </w:r>
    </w:p>
    <w:p w14:paraId="4ED3ABC2" w14:textId="6C78184B" w:rsidR="00FA43DE" w:rsidRDefault="00FA43DE" w:rsidP="003559CE">
      <w:pPr>
        <w:pStyle w:val="Heading2"/>
      </w:pPr>
      <w:r w:rsidRPr="00FA43DE">
        <w:t>Fundamental Concept</w:t>
      </w:r>
    </w:p>
    <w:p w14:paraId="6FF8B076" w14:textId="32969495" w:rsidR="003559CE" w:rsidRPr="003559CE" w:rsidRDefault="003559CE" w:rsidP="00355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10DA4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Asymmetry is the opposite of symmetry in the relevant sense.</w:t>
      </w:r>
    </w:p>
    <w:p w14:paraId="7125101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 shape may be tested for:</w:t>
      </w:r>
    </w:p>
    <w:p w14:paraId="35E70F15" w14:textId="77777777" w:rsidR="00FA43DE" w:rsidRPr="00FA43DE" w:rsidRDefault="00FA43DE" w:rsidP="00FA43DE">
      <w:pPr>
        <w:numPr>
          <w:ilvl w:val="0"/>
          <w:numId w:val="1"/>
        </w:numPr>
        <w:rPr>
          <w:rFonts w:ascii="Roboto Mono" w:hAnsi="Roboto Mono"/>
        </w:rPr>
      </w:pPr>
      <w:r w:rsidRPr="00FA43DE">
        <w:rPr>
          <w:rFonts w:ascii="Roboto Mono" w:hAnsi="Roboto Mono"/>
          <w:b/>
          <w:bCs/>
        </w:rPr>
        <w:t>Line symmetry</w:t>
      </w:r>
    </w:p>
    <w:p w14:paraId="7C3A7277" w14:textId="77777777" w:rsidR="00FA43DE" w:rsidRPr="00FA43DE" w:rsidRDefault="00FA43DE" w:rsidP="00FA43DE">
      <w:pPr>
        <w:numPr>
          <w:ilvl w:val="0"/>
          <w:numId w:val="1"/>
        </w:numPr>
        <w:rPr>
          <w:rFonts w:ascii="Roboto Mono" w:hAnsi="Roboto Mono"/>
        </w:rPr>
      </w:pPr>
      <w:r w:rsidRPr="00FA43DE">
        <w:rPr>
          <w:rFonts w:ascii="Roboto Mono" w:hAnsi="Roboto Mono"/>
          <w:b/>
          <w:bCs/>
        </w:rPr>
        <w:t>Rotational symmetry</w:t>
      </w:r>
    </w:p>
    <w:p w14:paraId="69463743" w14:textId="77777777" w:rsidR="00FA43DE" w:rsidRPr="00FA43DE" w:rsidRDefault="00FA43DE" w:rsidP="00FA43DE">
      <w:pPr>
        <w:numPr>
          <w:ilvl w:val="0"/>
          <w:numId w:val="1"/>
        </w:numPr>
        <w:rPr>
          <w:rFonts w:ascii="Roboto Mono" w:hAnsi="Roboto Mono"/>
        </w:rPr>
      </w:pPr>
      <w:r w:rsidRPr="00FA43DE">
        <w:rPr>
          <w:rFonts w:ascii="Roboto Mono" w:hAnsi="Roboto Mono"/>
          <w:b/>
          <w:bCs/>
        </w:rPr>
        <w:t>Point symmetry</w:t>
      </w:r>
    </w:p>
    <w:p w14:paraId="45C3053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If none of these applicable symmetries exists, the shape is generally described as </w:t>
      </w:r>
      <w:r w:rsidRPr="00FA43DE">
        <w:rPr>
          <w:rFonts w:ascii="Roboto Mono" w:hAnsi="Roboto Mono"/>
          <w:b/>
          <w:bCs/>
        </w:rPr>
        <w:t>asymmetric</w:t>
      </w:r>
      <w:r w:rsidRPr="00FA43DE">
        <w:rPr>
          <w:rFonts w:ascii="Roboto Mono" w:hAnsi="Roboto Mono"/>
        </w:rPr>
        <w:t>.</w:t>
      </w:r>
    </w:p>
    <w:p w14:paraId="65ACF7AF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However, asymmetry should be stated carefully because a shape may lack one type of symmetry while possessing another.</w:t>
      </w:r>
    </w:p>
    <w:p w14:paraId="37A6DE73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example:</w:t>
      </w:r>
    </w:p>
    <w:p w14:paraId="17B0AE82" w14:textId="77777777" w:rsidR="00FA43DE" w:rsidRPr="00FA43DE" w:rsidRDefault="00FA43DE" w:rsidP="00FA43DE">
      <w:pPr>
        <w:numPr>
          <w:ilvl w:val="0"/>
          <w:numId w:val="2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 rectangle has line symmetry.</w:t>
      </w:r>
    </w:p>
    <w:p w14:paraId="702364B3" w14:textId="77777777" w:rsidR="00FA43DE" w:rsidRPr="00FA43DE" w:rsidRDefault="00FA43DE" w:rsidP="00FA43DE">
      <w:pPr>
        <w:numPr>
          <w:ilvl w:val="0"/>
          <w:numId w:val="2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 parallelogram generally has no line symmetry.</w:t>
      </w:r>
    </w:p>
    <w:p w14:paraId="18DB1F11" w14:textId="1AD4ABE7" w:rsidR="00FA43DE" w:rsidRPr="00FA43DE" w:rsidRDefault="00FA43DE" w:rsidP="00FA43DE">
      <w:pPr>
        <w:numPr>
          <w:ilvl w:val="0"/>
          <w:numId w:val="2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 parallelogram does have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43DE">
        <w:rPr>
          <w:rFonts w:ascii="Roboto Mono" w:hAnsi="Roboto Mono"/>
        </w:rPr>
        <w:t>rotational symmetry.</w:t>
      </w:r>
    </w:p>
    <w:p w14:paraId="2943825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 xml:space="preserve">Therefore, a shape can be </w:t>
      </w:r>
      <w:r w:rsidRPr="00FA43DE">
        <w:rPr>
          <w:rFonts w:ascii="Roboto Mono" w:hAnsi="Roboto Mono"/>
          <w:b/>
          <w:bCs/>
        </w:rPr>
        <w:t>asymmetric with respect to reflection</w:t>
      </w:r>
      <w:r w:rsidRPr="00FA43DE">
        <w:rPr>
          <w:rFonts w:ascii="Roboto Mono" w:hAnsi="Roboto Mono"/>
        </w:rPr>
        <w:t xml:space="preserve"> without being completely asymmetric.</w:t>
      </w:r>
    </w:p>
    <w:p w14:paraId="1DEC92DC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4094B1B1">
          <v:rect id="_x0000_i1267" style="width:0;height:1.5pt" o:hralign="center" o:hrstd="t" o:hr="t" fillcolor="#a0a0a0" stroked="f"/>
        </w:pict>
      </w:r>
    </w:p>
    <w:p w14:paraId="17CAC56F" w14:textId="2B8CBAE7" w:rsidR="00FA43DE" w:rsidRDefault="00FA43DE" w:rsidP="00BD6A88">
      <w:pPr>
        <w:pStyle w:val="Heading2"/>
      </w:pPr>
      <w:r w:rsidRPr="00FA43DE">
        <w:t>Main Characteristics</w:t>
      </w:r>
    </w:p>
    <w:p w14:paraId="18E09747" w14:textId="7B182EAB" w:rsidR="00BD6A88" w:rsidRDefault="00BD6A88" w:rsidP="00BD6A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4490F" w14:textId="0895FD18" w:rsidR="005E1D6E" w:rsidRPr="00BD6A88" w:rsidRDefault="005E1D6E" w:rsidP="00BD6A88">
      <w:r>
        <w:rPr>
          <w:noProof/>
        </w:rPr>
        <w:drawing>
          <wp:inline distT="0" distB="0" distL="0" distR="0" wp14:anchorId="7EB0F4A8" wp14:editId="20FB5B8D">
            <wp:extent cx="5943600" cy="2963545"/>
            <wp:effectExtent l="0" t="0" r="0" b="8255"/>
            <wp:docPr id="12828587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6567"/>
      </w:tblGrid>
      <w:tr w:rsidR="00FA43DE" w:rsidRPr="00FA43DE" w14:paraId="37B78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5000D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FDFCC90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A43DE" w:rsidRPr="00FA43DE" w14:paraId="1B58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79F0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Mirror symmetry</w:t>
            </w:r>
          </w:p>
        </w:tc>
        <w:tc>
          <w:tcPr>
            <w:tcW w:w="0" w:type="auto"/>
            <w:vAlign w:val="center"/>
            <w:hideMark/>
          </w:tcPr>
          <w:p w14:paraId="780CBA69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be absent</w:t>
            </w:r>
          </w:p>
        </w:tc>
      </w:tr>
      <w:tr w:rsidR="00FA43DE" w:rsidRPr="00FA43DE" w14:paraId="1DB2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1665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35B5E22E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be absent</w:t>
            </w:r>
          </w:p>
        </w:tc>
      </w:tr>
      <w:tr w:rsidR="00FA43DE" w:rsidRPr="00FA43DE" w14:paraId="1C81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3B30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Corresponding parts</w:t>
            </w:r>
          </w:p>
        </w:tc>
        <w:tc>
          <w:tcPr>
            <w:tcW w:w="0" w:type="auto"/>
            <w:vAlign w:val="center"/>
            <w:hideMark/>
          </w:tcPr>
          <w:p w14:paraId="3CAB8E5C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Do not necessarily match</w:t>
            </w:r>
          </w:p>
        </w:tc>
      </w:tr>
      <w:tr w:rsidR="00FA43DE" w:rsidRPr="00FA43DE" w14:paraId="2E93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B431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7BBD7737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be unequal</w:t>
            </w:r>
          </w:p>
        </w:tc>
      </w:tr>
      <w:tr w:rsidR="00FA43DE" w:rsidRPr="00FA43DE" w14:paraId="50BAE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2F07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28EE157B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be unequal</w:t>
            </w:r>
          </w:p>
        </w:tc>
      </w:tr>
      <w:tr w:rsidR="00FA43DE" w:rsidRPr="00FA43DE" w14:paraId="1367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9190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2C3FA55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Often irregular</w:t>
            </w:r>
          </w:p>
        </w:tc>
      </w:tr>
      <w:tr w:rsidR="00FA43DE" w:rsidRPr="00FA43DE" w14:paraId="728A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7D63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09CC028E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No required balanced arrangement</w:t>
            </w:r>
          </w:p>
        </w:tc>
      </w:tr>
      <w:tr w:rsidR="00FA43DE" w:rsidRPr="00FA43DE" w14:paraId="0EBF8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5A15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  <w:b/>
                <w:bCs/>
              </w:rPr>
              <w:lastRenderedPageBreak/>
              <w:t>Geometric type</w:t>
            </w:r>
          </w:p>
        </w:tc>
        <w:tc>
          <w:tcPr>
            <w:tcW w:w="0" w:type="auto"/>
            <w:vAlign w:val="center"/>
            <w:hideMark/>
          </w:tcPr>
          <w:p w14:paraId="443DB7C3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Can be polygonal, curved, organic, or freeform</w:t>
            </w:r>
          </w:p>
        </w:tc>
      </w:tr>
    </w:tbl>
    <w:p w14:paraId="65ED3AE8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2371BB87">
          <v:rect id="_x0000_i1268" style="width:0;height:1.5pt" o:hralign="center" o:hrstd="t" o:hr="t" fillcolor="#a0a0a0" stroked="f"/>
        </w:pict>
      </w:r>
    </w:p>
    <w:p w14:paraId="58F9C3FA" w14:textId="052FB03F" w:rsidR="00FA43DE" w:rsidRDefault="00FA43DE" w:rsidP="00BC35A9">
      <w:pPr>
        <w:pStyle w:val="Heading2"/>
      </w:pPr>
      <w:r w:rsidRPr="00FA43DE">
        <w:t>Types of Asymmetric Shapes</w:t>
      </w:r>
    </w:p>
    <w:p w14:paraId="37F6497B" w14:textId="7E6DB3AB" w:rsidR="00BC35A9" w:rsidRPr="00BC35A9" w:rsidRDefault="00BC35A9" w:rsidP="00BC35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E024AB" w14:textId="77777777" w:rsid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 useful classification is:</w:t>
      </w:r>
    </w:p>
    <w:p w14:paraId="1B424D43" w14:textId="72CA7812" w:rsidR="005B5649" w:rsidRPr="00FA43DE" w:rsidRDefault="005B5649" w:rsidP="00FA43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C9603B" wp14:editId="663DCADC">
            <wp:extent cx="5943600" cy="932815"/>
            <wp:effectExtent l="0" t="0" r="0" b="635"/>
            <wp:docPr id="130654710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553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Asymmetric Shapes</w:t>
      </w:r>
    </w:p>
    <w:p w14:paraId="2C31E9F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Reflection-Asymmetric Shapes</w:t>
      </w:r>
    </w:p>
    <w:p w14:paraId="11E88D4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Rotation-Asymmetric Shapes</w:t>
      </w:r>
    </w:p>
    <w:p w14:paraId="21814410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Point-Asymmetric Shapes</w:t>
      </w:r>
    </w:p>
    <w:p w14:paraId="771CD26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Completely Asymmetric Shapes</w:t>
      </w:r>
    </w:p>
    <w:p w14:paraId="27C148B3" w14:textId="67326E1F" w:rsidR="00FA43DE" w:rsidRDefault="00FA43DE" w:rsidP="000063B9">
      <w:pPr>
        <w:pStyle w:val="Heading3"/>
      </w:pPr>
      <w:r w:rsidRPr="00FA43DE">
        <w:t>1</w:t>
      </w:r>
      <w:r w:rsidR="002B6E01">
        <w:t>-</w:t>
      </w:r>
      <w:r w:rsidRPr="00FA43DE">
        <w:t>Reflection-Asymmetric Shapes</w:t>
      </w:r>
    </w:p>
    <w:p w14:paraId="51CEF262" w14:textId="0B356E59" w:rsidR="000063B9" w:rsidRPr="000063B9" w:rsidRDefault="000063B9" w:rsidP="000063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EB39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 shape has </w:t>
      </w:r>
      <w:r w:rsidRPr="00FA43DE">
        <w:rPr>
          <w:rFonts w:ascii="Roboto Mono" w:hAnsi="Roboto Mono"/>
          <w:b/>
          <w:bCs/>
        </w:rPr>
        <w:t>reflection asymmetry</w:t>
      </w:r>
      <w:r w:rsidRPr="00FA43DE">
        <w:rPr>
          <w:rFonts w:ascii="Roboto Mono" w:hAnsi="Roboto Mono"/>
        </w:rPr>
        <w:t xml:space="preserve"> when it has no line of reflection symmetry.</w:t>
      </w:r>
    </w:p>
    <w:p w14:paraId="780CD3B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example, a general scalene triangle has no line of symmetry.</w:t>
      </w:r>
    </w:p>
    <w:p w14:paraId="1F23EDBA" w14:textId="1924CE9C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5D33F6EB" wp14:editId="54B0AE8A">
            <wp:extent cx="5943600" cy="3815080"/>
            <wp:effectExtent l="0" t="0" r="0" b="0"/>
            <wp:docPr id="66556249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B9FC" w14:textId="7B4703CB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2D947D26" wp14:editId="3C0A896E">
            <wp:extent cx="5943600" cy="5943600"/>
            <wp:effectExtent l="0" t="0" r="0" b="0"/>
            <wp:docPr id="104576270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C1FA" w14:textId="2E7B7D90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3491E43C" wp14:editId="1E526AFF">
            <wp:extent cx="5943600" cy="3962400"/>
            <wp:effectExtent l="0" t="0" r="0" b="0"/>
            <wp:docPr id="122068897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6DF6" w14:textId="5D094E55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5BEDABEF" wp14:editId="5C239B4A">
            <wp:extent cx="5585460" cy="5715000"/>
            <wp:effectExtent l="0" t="0" r="0" b="0"/>
            <wp:docPr id="162659332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3D8D" w14:textId="66B9AA5A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7E9DD5F" wp14:editId="75D0CF9D">
            <wp:extent cx="5943600" cy="4457700"/>
            <wp:effectExtent l="0" t="0" r="0" b="0"/>
            <wp:docPr id="192698850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132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71DE4E6A">
          <v:rect id="_x0000_i1274" style="width:0;height:1.5pt" o:hralign="center" o:hrstd="t" o:hr="t" fillcolor="#a0a0a0" stroked="f"/>
        </w:pict>
      </w:r>
    </w:p>
    <w:p w14:paraId="426FA8B6" w14:textId="7DDE6009" w:rsidR="00FA43DE" w:rsidRDefault="00FA43DE" w:rsidP="002B6E01">
      <w:pPr>
        <w:pStyle w:val="Heading3"/>
      </w:pPr>
      <w:r w:rsidRPr="00FA43DE">
        <w:t>2</w:t>
      </w:r>
      <w:r w:rsidR="00E81562">
        <w:t>-</w:t>
      </w:r>
      <w:r w:rsidRPr="00FA43DE">
        <w:t>Rotation-Asymmetric Shapes</w:t>
      </w:r>
    </w:p>
    <w:p w14:paraId="56963BB1" w14:textId="5C7CD7C1" w:rsidR="002B6E01" w:rsidRPr="002B6E01" w:rsidRDefault="002B6E01" w:rsidP="002B6E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83225" w14:textId="04EBF5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 shape has </w:t>
      </w:r>
      <w:r w:rsidRPr="00FA43DE">
        <w:rPr>
          <w:rFonts w:ascii="Roboto Mono" w:hAnsi="Roboto Mono"/>
          <w:b/>
          <w:bCs/>
        </w:rPr>
        <w:t>rotational asymmetry</w:t>
      </w:r>
      <w:r w:rsidRPr="00FA43DE">
        <w:rPr>
          <w:rFonts w:ascii="Roboto Mono" w:hAnsi="Roboto Mono"/>
        </w:rPr>
        <w:t xml:space="preserve"> when no rotation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43DE">
        <w:rPr>
          <w:rFonts w:ascii="Roboto Mono" w:hAnsi="Roboto Mono"/>
        </w:rPr>
        <w:t>maps it onto itself.</w:t>
      </w:r>
    </w:p>
    <w:p w14:paraId="5F98A216" w14:textId="5B262452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For example, a general scalene triangle has rotational symmetry of order </w:t>
      </w:r>
      <m:oMath>
        <m:r>
          <w:rPr>
            <w:rFonts w:ascii="Cambria Math" w:hAnsi="Cambria Math"/>
          </w:rPr>
          <m:t>1</m:t>
        </m:r>
      </m:oMath>
      <w:r w:rsidRPr="00FA43DE">
        <w:rPr>
          <w:rFonts w:ascii="Roboto Mono" w:hAnsi="Roboto Mono"/>
        </w:rPr>
        <w:t>only.</w:t>
      </w:r>
    </w:p>
    <w:p w14:paraId="7D8F0E5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78732E97">
          <v:rect id="_x0000_i1275" style="width:0;height:1.5pt" o:hralign="center" o:hrstd="t" o:hr="t" fillcolor="#a0a0a0" stroked="f"/>
        </w:pict>
      </w:r>
    </w:p>
    <w:p w14:paraId="742706F5" w14:textId="6121BA30" w:rsidR="00FA43DE" w:rsidRDefault="00FA43DE" w:rsidP="00E81562">
      <w:pPr>
        <w:pStyle w:val="Heading3"/>
      </w:pPr>
      <w:r w:rsidRPr="00FA43DE">
        <w:t>3</w:t>
      </w:r>
      <w:r w:rsidR="00844D99">
        <w:t>-</w:t>
      </w:r>
      <w:r w:rsidRPr="00FA43DE">
        <w:t>Point-Asymmetric Shapes</w:t>
      </w:r>
    </w:p>
    <w:p w14:paraId="700C90E1" w14:textId="2D1F0924" w:rsidR="00E81562" w:rsidRPr="00E81562" w:rsidRDefault="00E81562" w:rsidP="00E815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2EAE7" w14:textId="5EAB94E0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 xml:space="preserve">A shape without point symmetry does not remain unchanged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43DE">
        <w:rPr>
          <w:rFonts w:ascii="Roboto Mono" w:hAnsi="Roboto Mono"/>
        </w:rPr>
        <w:t>rotation about any point.</w:t>
      </w:r>
    </w:p>
    <w:p w14:paraId="5A3A6A2C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example, a general triangle does not have point symmetry.</w:t>
      </w:r>
    </w:p>
    <w:p w14:paraId="0E07F40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75CF613F">
          <v:rect id="_x0000_i1276" style="width:0;height:1.5pt" o:hralign="center" o:hrstd="t" o:hr="t" fillcolor="#a0a0a0" stroked="f"/>
        </w:pict>
      </w:r>
    </w:p>
    <w:p w14:paraId="622A56EF" w14:textId="28F64059" w:rsidR="00FA43DE" w:rsidRDefault="00FA43DE" w:rsidP="00844D99">
      <w:pPr>
        <w:pStyle w:val="Heading3"/>
      </w:pPr>
      <w:r w:rsidRPr="00FA43DE">
        <w:t>4</w:t>
      </w:r>
      <w:r w:rsidR="00FF4657">
        <w:t>-</w:t>
      </w:r>
      <w:r w:rsidRPr="00FA43DE">
        <w:t>Completely Asymmetric Shapes</w:t>
      </w:r>
    </w:p>
    <w:p w14:paraId="243B1406" w14:textId="097BF722" w:rsidR="00844D99" w:rsidRPr="00844D99" w:rsidRDefault="00844D99" w:rsidP="00844D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60238" w14:textId="77777777" w:rsid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 </w:t>
      </w:r>
      <w:r w:rsidRPr="00FA43DE">
        <w:rPr>
          <w:rFonts w:ascii="Roboto Mono" w:hAnsi="Roboto Mono"/>
          <w:b/>
          <w:bCs/>
        </w:rPr>
        <w:t>completely asymmetric shape</w:t>
      </w:r>
      <w:r w:rsidRPr="00FA43DE">
        <w:rPr>
          <w:rFonts w:ascii="Roboto Mono" w:hAnsi="Roboto Mono"/>
        </w:rPr>
        <w:t xml:space="preserve"> has none of the commonly considered non-trivial symmetries:</w:t>
      </w:r>
    </w:p>
    <w:p w14:paraId="796FBFCA" w14:textId="77F47D3F" w:rsidR="00DD21E2" w:rsidRPr="00FA43DE" w:rsidRDefault="00DD21E2" w:rsidP="00FA43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E660F" wp14:editId="55154CC0">
            <wp:extent cx="5943600" cy="1306830"/>
            <wp:effectExtent l="0" t="0" r="0" b="7620"/>
            <wp:docPr id="164725433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C75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No line symmetry</w:t>
      </w:r>
    </w:p>
    <w:p w14:paraId="07AEC912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   +</w:t>
      </w:r>
    </w:p>
    <w:p w14:paraId="57646C10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No rotational symmetry</w:t>
      </w:r>
    </w:p>
    <w:p w14:paraId="4292885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   +</w:t>
      </w:r>
    </w:p>
    <w:p w14:paraId="0A84517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No point symmetry</w:t>
      </w:r>
    </w:p>
    <w:p w14:paraId="1136D58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   </w:t>
      </w:r>
      <w:r w:rsidRPr="00FA43DE">
        <w:rPr>
          <w:rFonts w:ascii="Arial" w:hAnsi="Arial" w:cs="Arial"/>
        </w:rPr>
        <w:t>↓</w:t>
      </w:r>
    </w:p>
    <w:p w14:paraId="7FAA1020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Completely Asymmetric</w:t>
      </w:r>
    </w:p>
    <w:p w14:paraId="3A39A06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 randomly shaped irregular polygon or freeform shape can have this property.</w:t>
      </w:r>
    </w:p>
    <w:p w14:paraId="4FCB3DCC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2FD29A9C">
          <v:rect id="_x0000_i1277" style="width:0;height:1.5pt" o:hralign="center" o:hrstd="t" o:hr="t" fillcolor="#a0a0a0" stroked="f"/>
        </w:pict>
      </w:r>
    </w:p>
    <w:p w14:paraId="430EA5A8" w14:textId="1A40409B" w:rsidR="00FA43DE" w:rsidRDefault="00FA43DE" w:rsidP="006756CD">
      <w:pPr>
        <w:pStyle w:val="Heading2"/>
      </w:pPr>
      <w:r w:rsidRPr="00FA43DE">
        <w:t>Asymmetric Geometric Shapes</w:t>
      </w:r>
    </w:p>
    <w:p w14:paraId="12A1F974" w14:textId="6AEB83A5" w:rsidR="006756CD" w:rsidRPr="006756CD" w:rsidRDefault="006756CD" w:rsidP="006756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6031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Asymmetry can occur in ordinary geometric shapes.</w:t>
      </w:r>
    </w:p>
    <w:p w14:paraId="2FE2244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>Examples include:</w:t>
      </w:r>
    </w:p>
    <w:p w14:paraId="1196D991" w14:textId="77777777" w:rsidR="00FA43DE" w:rsidRPr="00FA43DE" w:rsidRDefault="00FA43DE" w:rsidP="00FA43DE">
      <w:pPr>
        <w:rPr>
          <w:rFonts w:ascii="Roboto Mono" w:hAnsi="Roboto Mono"/>
          <w:b/>
          <w:bCs/>
        </w:rPr>
      </w:pPr>
      <w:r w:rsidRPr="00FA43DE">
        <w:rPr>
          <w:rFonts w:ascii="Roboto Mono" w:hAnsi="Roboto Mono"/>
          <w:b/>
          <w:bCs/>
        </w:rPr>
        <w:t>Scalene Triangle</w:t>
      </w:r>
    </w:p>
    <w:p w14:paraId="6325495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 scalene triangle has three unequal sides:</w:t>
      </w:r>
    </w:p>
    <w:p w14:paraId="287C961C" w14:textId="000FEF98" w:rsidR="00FA43DE" w:rsidRPr="00FA43DE" w:rsidRDefault="00FA43DE" w:rsidP="00FA43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a≠b, b≠c, a≠c</m:t>
          </m:r>
        </m:oMath>
      </m:oMathPara>
    </w:p>
    <w:p w14:paraId="4E97666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It has:</w:t>
      </w:r>
    </w:p>
    <w:p w14:paraId="21410432" w14:textId="77777777" w:rsidR="00FA43DE" w:rsidRPr="00FA43DE" w:rsidRDefault="00FA43DE" w:rsidP="00FA43DE">
      <w:pPr>
        <w:numPr>
          <w:ilvl w:val="0"/>
          <w:numId w:val="3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0 lines of symmetry</w:t>
      </w:r>
    </w:p>
    <w:p w14:paraId="564AA62A" w14:textId="77777777" w:rsidR="00FA43DE" w:rsidRPr="00FA43DE" w:rsidRDefault="00FA43DE" w:rsidP="00FA43DE">
      <w:pPr>
        <w:numPr>
          <w:ilvl w:val="0"/>
          <w:numId w:val="3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Rotational order 1</w:t>
      </w:r>
    </w:p>
    <w:p w14:paraId="08D57559" w14:textId="77777777" w:rsidR="00FA43DE" w:rsidRPr="00FA43DE" w:rsidRDefault="00FA43DE" w:rsidP="00FA43DE">
      <w:pPr>
        <w:numPr>
          <w:ilvl w:val="0"/>
          <w:numId w:val="3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No point symmetry</w:t>
      </w:r>
    </w:p>
    <w:p w14:paraId="000393E1" w14:textId="3DD25B33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3D821BBA" wp14:editId="6581C0E7">
            <wp:extent cx="5943600" cy="3815080"/>
            <wp:effectExtent l="0" t="0" r="0" b="0"/>
            <wp:docPr id="103162735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C93A" w14:textId="0DD0726A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36E8C3B" wp14:editId="5D39CF3E">
            <wp:extent cx="5943600" cy="4093210"/>
            <wp:effectExtent l="0" t="0" r="0" b="2540"/>
            <wp:docPr id="89682301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692D" w14:textId="37BDAFAF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03068F3A" wp14:editId="15B40F5A">
            <wp:extent cx="4899660" cy="3131820"/>
            <wp:effectExtent l="0" t="0" r="0" b="0"/>
            <wp:docPr id="2722397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A001" w14:textId="5BECAD9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2DB144BE" wp14:editId="056DAF59">
            <wp:extent cx="5943600" cy="3343275"/>
            <wp:effectExtent l="0" t="0" r="0" b="9525"/>
            <wp:docPr id="695411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0E7B" w14:textId="152D5949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04A6E800" wp14:editId="605E1A8C">
            <wp:extent cx="4503420" cy="4762500"/>
            <wp:effectExtent l="0" t="0" r="0" b="0"/>
            <wp:docPr id="181102592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6B30" w14:textId="77777777" w:rsidR="00FA43DE" w:rsidRPr="00FA43DE" w:rsidRDefault="00FA43DE" w:rsidP="00FA43DE">
      <w:pPr>
        <w:rPr>
          <w:rFonts w:ascii="Roboto Mono" w:hAnsi="Roboto Mono"/>
          <w:b/>
          <w:bCs/>
        </w:rPr>
      </w:pPr>
      <w:r w:rsidRPr="00FA43DE">
        <w:rPr>
          <w:rFonts w:ascii="Roboto Mono" w:hAnsi="Roboto Mono"/>
          <w:b/>
          <w:bCs/>
        </w:rPr>
        <w:t>Irregular Polygon</w:t>
      </w:r>
    </w:p>
    <w:p w14:paraId="6BCED67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An irregular polygon can have:</w:t>
      </w:r>
    </w:p>
    <w:p w14:paraId="7907999B" w14:textId="77777777" w:rsidR="00FA43DE" w:rsidRPr="00FA43DE" w:rsidRDefault="00FA43DE" w:rsidP="00FA43DE">
      <w:pPr>
        <w:numPr>
          <w:ilvl w:val="0"/>
          <w:numId w:val="4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Unequal side lengths</w:t>
      </w:r>
    </w:p>
    <w:p w14:paraId="339CB6A3" w14:textId="77777777" w:rsidR="00FA43DE" w:rsidRPr="00FA43DE" w:rsidRDefault="00FA43DE" w:rsidP="00FA43DE">
      <w:pPr>
        <w:numPr>
          <w:ilvl w:val="0"/>
          <w:numId w:val="4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Unequal angles</w:t>
      </w:r>
    </w:p>
    <w:p w14:paraId="1E175146" w14:textId="77777777" w:rsidR="00FA43DE" w:rsidRPr="00FA43DE" w:rsidRDefault="00FA43DE" w:rsidP="00FA43DE">
      <w:pPr>
        <w:numPr>
          <w:ilvl w:val="0"/>
          <w:numId w:val="4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No line symmetry</w:t>
      </w:r>
    </w:p>
    <w:p w14:paraId="7F95BDE5" w14:textId="4B7AE637" w:rsidR="00FA43DE" w:rsidRPr="00FA43DE" w:rsidRDefault="00FA43DE" w:rsidP="00FA43DE">
      <w:pPr>
        <w:numPr>
          <w:ilvl w:val="0"/>
          <w:numId w:val="4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No rotational symmetry other than the trivial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43DE">
        <w:rPr>
          <w:rFonts w:ascii="Roboto Mono" w:hAnsi="Roboto Mono"/>
        </w:rPr>
        <w:t>rotation</w:t>
      </w:r>
    </w:p>
    <w:p w14:paraId="2EA307B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121EEA3F">
          <v:rect id="_x0000_i1283" style="width:0;height:1.5pt" o:hralign="center" o:hrstd="t" o:hr="t" fillcolor="#a0a0a0" stroked="f"/>
        </w:pict>
      </w:r>
    </w:p>
    <w:p w14:paraId="3F6C6F6B" w14:textId="3B9BE1E8" w:rsidR="00FA43DE" w:rsidRDefault="00FA43DE" w:rsidP="00475650">
      <w:pPr>
        <w:pStyle w:val="Heading2"/>
      </w:pPr>
      <w:r w:rsidRPr="00FA43DE">
        <w:t>Asymmetric Organic Shapes</w:t>
      </w:r>
    </w:p>
    <w:p w14:paraId="71CE45AE" w14:textId="115422C5" w:rsidR="00475650" w:rsidRPr="00475650" w:rsidRDefault="00475650" w:rsidP="004756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B379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Many natural forms are approximately asymmetric.</w:t>
      </w:r>
    </w:p>
    <w:p w14:paraId="6990358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>Examples include:</w:t>
      </w:r>
    </w:p>
    <w:p w14:paraId="5C636E0A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Irregular leaves</w:t>
      </w:r>
    </w:p>
    <w:p w14:paraId="6D814D39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Tree branches</w:t>
      </w:r>
    </w:p>
    <w:p w14:paraId="147C6A83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Rocks</w:t>
      </w:r>
    </w:p>
    <w:p w14:paraId="040EDF29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Clouds</w:t>
      </w:r>
    </w:p>
    <w:p w14:paraId="4993EAE1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Natural splashes</w:t>
      </w:r>
    </w:p>
    <w:p w14:paraId="4AA6A26A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Animal silhouettes</w:t>
      </w:r>
    </w:p>
    <w:p w14:paraId="75B18CD4" w14:textId="77777777" w:rsidR="00FA43DE" w:rsidRPr="00FA43DE" w:rsidRDefault="00FA43DE" w:rsidP="00FA43DE">
      <w:pPr>
        <w:numPr>
          <w:ilvl w:val="0"/>
          <w:numId w:val="5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Natural terrain</w:t>
      </w:r>
    </w:p>
    <w:p w14:paraId="3774966E" w14:textId="30C57A0A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70D26BD" wp14:editId="2EA5FC1C">
            <wp:extent cx="5943600" cy="5943600"/>
            <wp:effectExtent l="0" t="0" r="0" b="0"/>
            <wp:docPr id="169483196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C5B7" w14:textId="4E6AF80A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5E93EECF" wp14:editId="56A33667">
            <wp:extent cx="5943600" cy="5415280"/>
            <wp:effectExtent l="0" t="0" r="0" b="0"/>
            <wp:docPr id="37235011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C975" w14:textId="1E0343CF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6C3D6658" wp14:editId="2B52B0B9">
            <wp:extent cx="5943600" cy="5943600"/>
            <wp:effectExtent l="0" t="0" r="0" b="0"/>
            <wp:docPr id="122102196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6E63" w14:textId="171E196E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0A8C346F" wp14:editId="613E3A62">
            <wp:extent cx="5943600" cy="7425690"/>
            <wp:effectExtent l="0" t="0" r="0" b="3810"/>
            <wp:docPr id="56076046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A07C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Natural asymmetry does not necessarily mean that every measurement is different. It means that the overall shape lacks the relevant symmetry.</w:t>
      </w:r>
    </w:p>
    <w:p w14:paraId="73E58AB0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pict w14:anchorId="3FC4408B">
          <v:rect id="_x0000_i1288" style="width:0;height:1.5pt" o:hralign="center" o:hrstd="t" o:hr="t" fillcolor="#a0a0a0" stroked="f"/>
        </w:pict>
      </w:r>
    </w:p>
    <w:p w14:paraId="48067361" w14:textId="24916C0B" w:rsidR="00FA43DE" w:rsidRDefault="00FA43DE" w:rsidP="00C135E4">
      <w:pPr>
        <w:pStyle w:val="Heading2"/>
      </w:pPr>
      <w:r w:rsidRPr="00FA43DE">
        <w:t>Asymmetric Freeform Shapes</w:t>
      </w:r>
    </w:p>
    <w:p w14:paraId="05A1D682" w14:textId="2CAEEC54" w:rsidR="00C135E4" w:rsidRPr="00C135E4" w:rsidRDefault="00C135E4" w:rsidP="00C135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52A6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Freeform shapes frequently exhibit asymmetry because their boundaries are not constrained by a fixed geometric pattern.</w:t>
      </w:r>
    </w:p>
    <w:p w14:paraId="21B7926C" w14:textId="77777777" w:rsid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example:</w:t>
      </w:r>
    </w:p>
    <w:p w14:paraId="40AEF715" w14:textId="4511A6C5" w:rsidR="00A22BCE" w:rsidRPr="00FA43DE" w:rsidRDefault="00A22BCE" w:rsidP="00FA43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9658B" wp14:editId="3B95F62C">
            <wp:extent cx="5943600" cy="945515"/>
            <wp:effectExtent l="0" t="0" r="0" b="6985"/>
            <wp:docPr id="132574959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0224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  </w:t>
      </w:r>
      <w:r w:rsidRPr="00FA43DE">
        <w:rPr>
          <w:rFonts w:ascii="Segoe UI Symbol" w:hAnsi="Segoe UI Symbol" w:cs="Segoe UI Symbol"/>
        </w:rPr>
        <w:t>╭─────╮</w:t>
      </w:r>
    </w:p>
    <w:p w14:paraId="2F53EEC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</w:t>
      </w:r>
      <w:r w:rsidRPr="00FA43DE">
        <w:rPr>
          <w:rFonts w:ascii="Segoe UI Symbol" w:hAnsi="Segoe UI Symbol" w:cs="Segoe UI Symbol"/>
        </w:rPr>
        <w:t>╭─╯</w:t>
      </w:r>
      <w:r w:rsidRPr="00FA43DE">
        <w:rPr>
          <w:rFonts w:ascii="Roboto Mono" w:hAnsi="Roboto Mono"/>
        </w:rPr>
        <w:t xml:space="preserve">     </w:t>
      </w:r>
      <w:r w:rsidRPr="00FA43DE">
        <w:rPr>
          <w:rFonts w:ascii="Segoe UI Symbol" w:hAnsi="Segoe UI Symbol" w:cs="Segoe UI Symbol"/>
        </w:rPr>
        <w:t>╰──╮</w:t>
      </w:r>
    </w:p>
    <w:p w14:paraId="41FD128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Segoe UI Symbol" w:hAnsi="Segoe UI Symbol" w:cs="Segoe UI Symbol"/>
        </w:rPr>
        <w:t>╱</w:t>
      </w:r>
      <w:r w:rsidRPr="00FA43DE">
        <w:rPr>
          <w:rFonts w:ascii="Roboto Mono" w:hAnsi="Roboto Mono"/>
        </w:rPr>
        <w:t xml:space="preserve">            </w:t>
      </w:r>
      <w:r w:rsidRPr="00FA43DE">
        <w:rPr>
          <w:rFonts w:ascii="Segoe UI Symbol" w:hAnsi="Segoe UI Symbol" w:cs="Segoe UI Symbol"/>
        </w:rPr>
        <w:t>╲</w:t>
      </w:r>
    </w:p>
    <w:p w14:paraId="24BBA52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Segoe UI Symbol" w:hAnsi="Segoe UI Symbol" w:cs="Segoe UI Symbol"/>
        </w:rPr>
        <w:t>╲</w:t>
      </w:r>
      <w:r w:rsidRPr="00FA43DE">
        <w:rPr>
          <w:rFonts w:ascii="Roboto Mono" w:hAnsi="Roboto Mono"/>
        </w:rPr>
        <w:t xml:space="preserve">       </w:t>
      </w:r>
      <w:r w:rsidRPr="00FA43DE">
        <w:rPr>
          <w:rFonts w:ascii="Segoe UI Symbol" w:hAnsi="Segoe UI Symbol" w:cs="Segoe UI Symbol"/>
        </w:rPr>
        <w:t>╭────╯</w:t>
      </w:r>
    </w:p>
    <w:p w14:paraId="4DBB64D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 </w:t>
      </w:r>
      <w:r w:rsidRPr="00FA43DE">
        <w:rPr>
          <w:rFonts w:ascii="Segoe UI Symbol" w:hAnsi="Segoe UI Symbol" w:cs="Segoe UI Symbol"/>
        </w:rPr>
        <w:t>╲</w:t>
      </w:r>
      <w:r w:rsidRPr="00FA43DE">
        <w:rPr>
          <w:rFonts w:ascii="Roboto Mono" w:hAnsi="Roboto Mono"/>
        </w:rPr>
        <w:t>_____</w:t>
      </w:r>
      <w:r w:rsidRPr="00FA43DE">
        <w:rPr>
          <w:rFonts w:ascii="Segoe UI Symbol" w:hAnsi="Segoe UI Symbol" w:cs="Segoe UI Symbol"/>
        </w:rPr>
        <w:t>╯</w:t>
      </w:r>
    </w:p>
    <w:p w14:paraId="291780B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The different sides do not correspond as mirror images.</w:t>
      </w:r>
    </w:p>
    <w:p w14:paraId="05B2B233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66ECF381">
          <v:rect id="_x0000_i1289" style="width:0;height:1.5pt" o:hralign="center" o:hrstd="t" o:hr="t" fillcolor="#a0a0a0" stroked="f"/>
        </w:pict>
      </w:r>
    </w:p>
    <w:p w14:paraId="336AF258" w14:textId="2F95C4D7" w:rsidR="00FA43DE" w:rsidRDefault="00FA43DE" w:rsidP="00692528">
      <w:pPr>
        <w:pStyle w:val="Heading2"/>
      </w:pPr>
      <w:r w:rsidRPr="00FA43DE">
        <w:t>Asymmetric vs Symmetric Shapes</w:t>
      </w:r>
    </w:p>
    <w:p w14:paraId="2E28D5FD" w14:textId="6FA606A0" w:rsidR="00692528" w:rsidRDefault="00692528" w:rsidP="006925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803E2" w14:textId="1E0EB030" w:rsidR="00E97822" w:rsidRPr="00692528" w:rsidRDefault="00E97822" w:rsidP="00692528">
      <w:r>
        <w:rPr>
          <w:noProof/>
        </w:rPr>
        <w:drawing>
          <wp:inline distT="0" distB="0" distL="0" distR="0" wp14:anchorId="4B2C3ADC" wp14:editId="0DB9743B">
            <wp:extent cx="5943600" cy="1899285"/>
            <wp:effectExtent l="0" t="0" r="0" b="5715"/>
            <wp:docPr id="6902257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5313"/>
      </w:tblGrid>
      <w:tr w:rsidR="00FA43DE" w:rsidRPr="00FA43DE" w14:paraId="725A9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FED11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lastRenderedPageBreak/>
              <w:t>Symmetric Shape</w:t>
            </w:r>
          </w:p>
        </w:tc>
        <w:tc>
          <w:tcPr>
            <w:tcW w:w="0" w:type="auto"/>
            <w:vAlign w:val="center"/>
            <w:hideMark/>
          </w:tcPr>
          <w:p w14:paraId="31966983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t>Asymmetric Shape</w:t>
            </w:r>
          </w:p>
        </w:tc>
      </w:tr>
      <w:tr w:rsidR="00FA43DE" w:rsidRPr="00FA43DE" w14:paraId="7D80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8466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Has a specified symmetry</w:t>
            </w:r>
          </w:p>
        </w:tc>
        <w:tc>
          <w:tcPr>
            <w:tcW w:w="0" w:type="auto"/>
            <w:vAlign w:val="center"/>
            <w:hideMark/>
          </w:tcPr>
          <w:p w14:paraId="0F16ECA3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Lacks the specified symmetry</w:t>
            </w:r>
          </w:p>
        </w:tc>
      </w:tr>
      <w:tr w:rsidR="00FA43DE" w:rsidRPr="00FA43DE" w14:paraId="692C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4D57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Parts correspond systematically</w:t>
            </w:r>
          </w:p>
        </w:tc>
        <w:tc>
          <w:tcPr>
            <w:tcW w:w="0" w:type="auto"/>
            <w:vAlign w:val="center"/>
            <w:hideMark/>
          </w:tcPr>
          <w:p w14:paraId="0221E3CB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Parts do not correspond in that way</w:t>
            </w:r>
          </w:p>
        </w:tc>
      </w:tr>
      <w:tr w:rsidR="00FA43DE" w:rsidRPr="00FA43DE" w14:paraId="01F0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55AB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have reflection symmetry</w:t>
            </w:r>
          </w:p>
        </w:tc>
        <w:tc>
          <w:tcPr>
            <w:tcW w:w="0" w:type="auto"/>
            <w:vAlign w:val="center"/>
            <w:hideMark/>
          </w:tcPr>
          <w:p w14:paraId="223C64B4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have no reflection symmetry</w:t>
            </w:r>
          </w:p>
        </w:tc>
      </w:tr>
      <w:tr w:rsidR="00FA43DE" w:rsidRPr="00FA43DE" w14:paraId="26ED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3BAD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have rotational symmetry</w:t>
            </w:r>
          </w:p>
        </w:tc>
        <w:tc>
          <w:tcPr>
            <w:tcW w:w="0" w:type="auto"/>
            <w:vAlign w:val="center"/>
            <w:hideMark/>
          </w:tcPr>
          <w:p w14:paraId="443456A8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have no non-trivial rotational symmetry</w:t>
            </w:r>
          </w:p>
        </w:tc>
      </w:tr>
      <w:tr w:rsidR="00FA43DE" w:rsidRPr="00FA43DE" w14:paraId="37844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1C3F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Often has balanced structure</w:t>
            </w:r>
          </w:p>
        </w:tc>
        <w:tc>
          <w:tcPr>
            <w:tcW w:w="0" w:type="auto"/>
            <w:vAlign w:val="center"/>
            <w:hideMark/>
          </w:tcPr>
          <w:p w14:paraId="5ECE9DB0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Often has an unbalanced structure</w:t>
            </w:r>
          </w:p>
        </w:tc>
      </w:tr>
    </w:tbl>
    <w:p w14:paraId="69670DED" w14:textId="37A668E5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2B4681FE" wp14:editId="591938D7">
            <wp:extent cx="5943600" cy="4460875"/>
            <wp:effectExtent l="0" t="0" r="0" b="0"/>
            <wp:docPr id="213029454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090" w14:textId="0808D083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AF5B6DA" wp14:editId="1411C03E">
            <wp:extent cx="3665220" cy="3390900"/>
            <wp:effectExtent l="0" t="0" r="0" b="0"/>
            <wp:docPr id="65530296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DAA1" w14:textId="0FA831EC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4F74B145" wp14:editId="461E3370">
            <wp:extent cx="5943600" cy="3328670"/>
            <wp:effectExtent l="0" t="0" r="0" b="5080"/>
            <wp:docPr id="111914521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35EB" w14:textId="695201C5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AC1895E" wp14:editId="5653D653">
            <wp:extent cx="5943600" cy="3964305"/>
            <wp:effectExtent l="0" t="0" r="0" b="0"/>
            <wp:docPr id="15882560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53A2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7DBFCB2A">
          <v:rect id="_x0000_i1294" style="width:0;height:1.5pt" o:hralign="center" o:hrstd="t" o:hr="t" fillcolor="#a0a0a0" stroked="f"/>
        </w:pict>
      </w:r>
    </w:p>
    <w:p w14:paraId="716F50D4" w14:textId="1A6687D8" w:rsidR="00FA43DE" w:rsidRDefault="00FA43DE" w:rsidP="00E84DE7">
      <w:pPr>
        <w:pStyle w:val="Heading2"/>
      </w:pPr>
      <w:r w:rsidRPr="00FA43DE">
        <w:t>Asymmetric vs Irregular Shapes</w:t>
      </w:r>
    </w:p>
    <w:p w14:paraId="0BFE7C0B" w14:textId="3CE96B2B" w:rsidR="00E84DE7" w:rsidRPr="00E84DE7" w:rsidRDefault="00E84DE7" w:rsidP="00E84D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CD332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These terms are related but </w:t>
      </w:r>
      <w:r w:rsidRPr="00FA43DE">
        <w:rPr>
          <w:rFonts w:ascii="Roboto Mono" w:hAnsi="Roboto Mono"/>
          <w:b/>
          <w:bCs/>
        </w:rPr>
        <w:t>not identical</w:t>
      </w:r>
      <w:r w:rsidRPr="00FA43DE">
        <w:rPr>
          <w:rFonts w:ascii="Roboto Mono" w:hAnsi="Roboto Mono"/>
        </w:rPr>
        <w:t>.</w:t>
      </w:r>
    </w:p>
    <w:p w14:paraId="0DBEFA83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An </w:t>
      </w:r>
      <w:r w:rsidRPr="00FA43DE">
        <w:rPr>
          <w:rFonts w:ascii="Roboto Mono" w:hAnsi="Roboto Mono"/>
          <w:b/>
          <w:bCs/>
        </w:rPr>
        <w:t>irregular shape</w:t>
      </w:r>
      <w:r w:rsidRPr="00FA43DE">
        <w:rPr>
          <w:rFonts w:ascii="Roboto Mono" w:hAnsi="Roboto Mono"/>
        </w:rPr>
        <w:t xml:space="preserve"> does not satisfy the defining conditions of a regular shape.</w:t>
      </w:r>
    </w:p>
    <w:p w14:paraId="729D22C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An </w:t>
      </w:r>
      <w:r w:rsidRPr="00FA43DE">
        <w:rPr>
          <w:rFonts w:ascii="Roboto Mono" w:hAnsi="Roboto Mono"/>
          <w:b/>
          <w:bCs/>
        </w:rPr>
        <w:t>asymmetric shape</w:t>
      </w:r>
      <w:r w:rsidRPr="00FA43DE">
        <w:rPr>
          <w:rFonts w:ascii="Roboto Mono" w:hAnsi="Roboto Mono"/>
        </w:rPr>
        <w:t xml:space="preserve"> lacks a specified symmetry.</w:t>
      </w:r>
    </w:p>
    <w:p w14:paraId="114CB03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Therefore:</w:t>
      </w:r>
    </w:p>
    <w:p w14:paraId="46113287" w14:textId="2F4F5B26" w:rsidR="00FA43DE" w:rsidRPr="00FA43DE" w:rsidRDefault="00FA43DE" w:rsidP="00FA43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</m:e>
          </m:borderBox>
        </m:oMath>
      </m:oMathPara>
    </w:p>
    <w:p w14:paraId="1CCC4B3F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For example, a rectangle that is not a square is </w:t>
      </w:r>
      <w:r w:rsidRPr="00FA43DE">
        <w:rPr>
          <w:rFonts w:ascii="Roboto Mono" w:hAnsi="Roboto Mono"/>
          <w:b/>
          <w:bCs/>
        </w:rPr>
        <w:t>irregular as a polygon</w:t>
      </w:r>
      <w:r w:rsidRPr="00FA43DE">
        <w:rPr>
          <w:rFonts w:ascii="Roboto Mono" w:hAnsi="Roboto Mono"/>
        </w:rPr>
        <w:t xml:space="preserve"> but still has </w:t>
      </w:r>
      <w:r w:rsidRPr="00FA43DE">
        <w:rPr>
          <w:rFonts w:ascii="Roboto Mono" w:hAnsi="Roboto Mono"/>
          <w:b/>
          <w:bCs/>
        </w:rPr>
        <w:t>two lines of symmetry</w:t>
      </w:r>
      <w:r w:rsidRPr="00FA43DE">
        <w:rPr>
          <w:rFonts w:ascii="Roboto Mono" w:hAnsi="Roboto Mono"/>
        </w:rPr>
        <w:t>.</w:t>
      </w:r>
    </w:p>
    <w:p w14:paraId="646F806F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Conversely, some non-regular shapes can still possess symmetry.</w:t>
      </w:r>
    </w:p>
    <w:p w14:paraId="249F0648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41E1F94D">
          <v:rect id="_x0000_i1295" style="width:0;height:1.5pt" o:hralign="center" o:hrstd="t" o:hr="t" fillcolor="#a0a0a0" stroked="f"/>
        </w:pict>
      </w:r>
    </w:p>
    <w:p w14:paraId="03C0B77A" w14:textId="02A6A794" w:rsidR="00FA43DE" w:rsidRDefault="00FA43DE" w:rsidP="003D3898">
      <w:pPr>
        <w:pStyle w:val="Heading2"/>
      </w:pPr>
      <w:r w:rsidRPr="00FA43DE">
        <w:lastRenderedPageBreak/>
        <w:t>Asymmetric vs Freeform Shapes</w:t>
      </w:r>
    </w:p>
    <w:p w14:paraId="3BC5700D" w14:textId="20686796" w:rsidR="003D3898" w:rsidRDefault="003D3898" w:rsidP="003D38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E80C0E" w14:textId="413C59F2" w:rsidR="00F020F7" w:rsidRPr="003D3898" w:rsidRDefault="00F020F7" w:rsidP="003D3898">
      <w:r>
        <w:rPr>
          <w:noProof/>
        </w:rPr>
        <w:drawing>
          <wp:inline distT="0" distB="0" distL="0" distR="0" wp14:anchorId="061BC15E" wp14:editId="66FED00B">
            <wp:extent cx="5943600" cy="1557655"/>
            <wp:effectExtent l="0" t="0" r="0" b="4445"/>
            <wp:docPr id="165489962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5166"/>
      </w:tblGrid>
      <w:tr w:rsidR="00FA43DE" w:rsidRPr="00FA43DE" w14:paraId="06A6A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6318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t>Asymmetric Shape</w:t>
            </w:r>
          </w:p>
        </w:tc>
        <w:tc>
          <w:tcPr>
            <w:tcW w:w="0" w:type="auto"/>
            <w:vAlign w:val="center"/>
            <w:hideMark/>
          </w:tcPr>
          <w:p w14:paraId="4E2543CB" w14:textId="77777777" w:rsidR="00FA43DE" w:rsidRPr="00FA43DE" w:rsidRDefault="00FA43DE" w:rsidP="00FA43DE">
            <w:pPr>
              <w:rPr>
                <w:rFonts w:ascii="Roboto Mono" w:hAnsi="Roboto Mono"/>
                <w:b/>
                <w:bCs/>
              </w:rPr>
            </w:pPr>
            <w:r w:rsidRPr="00FA43DE">
              <w:rPr>
                <w:rFonts w:ascii="Roboto Mono" w:hAnsi="Roboto Mono"/>
                <w:b/>
                <w:bCs/>
              </w:rPr>
              <w:t>Freeform Shape</w:t>
            </w:r>
          </w:p>
        </w:tc>
      </w:tr>
      <w:tr w:rsidR="00FA43DE" w:rsidRPr="00FA43DE" w14:paraId="4F10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8842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Describes absence of symmetry</w:t>
            </w:r>
          </w:p>
        </w:tc>
        <w:tc>
          <w:tcPr>
            <w:tcW w:w="0" w:type="auto"/>
            <w:vAlign w:val="center"/>
            <w:hideMark/>
          </w:tcPr>
          <w:p w14:paraId="4DFF1D33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Describes absence of a fixed geometric form</w:t>
            </w:r>
          </w:p>
        </w:tc>
      </w:tr>
      <w:tr w:rsidR="00FA43DE" w:rsidRPr="00FA43DE" w14:paraId="3638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F98C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May be a standard geometric figure</w:t>
            </w:r>
          </w:p>
        </w:tc>
        <w:tc>
          <w:tcPr>
            <w:tcW w:w="0" w:type="auto"/>
            <w:vAlign w:val="center"/>
            <w:hideMark/>
          </w:tcPr>
          <w:p w14:paraId="2DAF395E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Usually non-standard</w:t>
            </w:r>
          </w:p>
        </w:tc>
      </w:tr>
      <w:tr w:rsidR="00FA43DE" w:rsidRPr="00FA43DE" w14:paraId="25FF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6541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Can be polygonal</w:t>
            </w:r>
          </w:p>
        </w:tc>
        <w:tc>
          <w:tcPr>
            <w:tcW w:w="0" w:type="auto"/>
            <w:vAlign w:val="center"/>
            <w:hideMark/>
          </w:tcPr>
          <w:p w14:paraId="7FBA37E4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Can be curved, straight, or mixed</w:t>
            </w:r>
          </w:p>
        </w:tc>
      </w:tr>
      <w:tr w:rsidR="00FA43DE" w:rsidRPr="00FA43DE" w14:paraId="387C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AA31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Symmetry is the main criterion</w:t>
            </w:r>
          </w:p>
        </w:tc>
        <w:tc>
          <w:tcPr>
            <w:tcW w:w="0" w:type="auto"/>
            <w:vAlign w:val="center"/>
            <w:hideMark/>
          </w:tcPr>
          <w:p w14:paraId="2C28E8ED" w14:textId="77777777" w:rsidR="00FA43DE" w:rsidRPr="00FA43DE" w:rsidRDefault="00FA43DE" w:rsidP="00FA43DE">
            <w:pPr>
              <w:rPr>
                <w:rFonts w:ascii="Roboto Mono" w:hAnsi="Roboto Mono"/>
              </w:rPr>
            </w:pPr>
            <w:r w:rsidRPr="00FA43DE">
              <w:rPr>
                <w:rFonts w:ascii="Roboto Mono" w:hAnsi="Roboto Mono"/>
              </w:rPr>
              <w:t>Boundary structure is the main criterion</w:t>
            </w:r>
          </w:p>
        </w:tc>
      </w:tr>
    </w:tbl>
    <w:p w14:paraId="1FE2C647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 shape can therefore be:</w:t>
      </w:r>
    </w:p>
    <w:p w14:paraId="59DD50CE" w14:textId="77777777" w:rsidR="00FA43DE" w:rsidRPr="00FA43DE" w:rsidRDefault="00FA43DE" w:rsidP="00FA43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+ Asymmetric</m:t>
              </m:r>
            </m:e>
          </m:borderBox>
        </m:oMath>
      </m:oMathPara>
    </w:p>
    <w:p w14:paraId="1A71E5D3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but it does not have to be.</w:t>
      </w:r>
    </w:p>
    <w:p w14:paraId="1E8A9437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1525E04F">
          <v:rect id="_x0000_i1296" style="width:0;height:1.5pt" o:hralign="center" o:hrstd="t" o:hr="t" fillcolor="#a0a0a0" stroked="f"/>
        </w:pict>
      </w:r>
    </w:p>
    <w:p w14:paraId="4564BD2C" w14:textId="74226BD8" w:rsidR="00FA43DE" w:rsidRDefault="00FA43DE" w:rsidP="009D6D8D">
      <w:pPr>
        <w:pStyle w:val="Heading2"/>
      </w:pPr>
      <w:r w:rsidRPr="00FA43DE">
        <w:t>Mathematical Perspective</w:t>
      </w:r>
    </w:p>
    <w:p w14:paraId="1D448B0B" w14:textId="6996DB3E" w:rsidR="009D6D8D" w:rsidRPr="009D6D8D" w:rsidRDefault="009D6D8D" w:rsidP="009D6D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A2DD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Symmetry can be expressed through transformations.</w:t>
      </w:r>
    </w:p>
    <w:p w14:paraId="357E017A" w14:textId="4F7D9A95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For reflection symmetry, a reflection transformation </w:t>
      </w:r>
      <m:oMath>
        <m:r>
          <w:rPr>
            <w:rFonts w:ascii="Cambria Math" w:hAnsi="Cambria Math"/>
          </w:rPr>
          <m:t>R</m:t>
        </m:r>
      </m:oMath>
      <w:r w:rsidRPr="00FA43DE">
        <w:rPr>
          <w:rFonts w:ascii="Roboto Mono" w:hAnsi="Roboto Mono"/>
        </w:rPr>
        <w:t>satisfies:</w:t>
      </w:r>
    </w:p>
    <w:p w14:paraId="3E0B73C5" w14:textId="4487E4C0" w:rsidR="00FA43DE" w:rsidRPr="00FA43DE" w:rsidRDefault="00FA43DE" w:rsidP="00FA43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58652D39" w14:textId="6543F521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S</m:t>
        </m:r>
      </m:oMath>
      <w:r w:rsidRPr="00FA43DE">
        <w:rPr>
          <w:rFonts w:ascii="Roboto Mono" w:hAnsi="Roboto Mono"/>
        </w:rPr>
        <w:t>represents the shape.</w:t>
      </w:r>
    </w:p>
    <w:p w14:paraId="3C84C9AF" w14:textId="0FD97E5C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For rotational symmetry, a rotation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FA43DE">
        <w:rPr>
          <w:rFonts w:ascii="Roboto Mono" w:hAnsi="Roboto Mono"/>
        </w:rPr>
        <w:t>satisfies:</w:t>
      </w:r>
    </w:p>
    <w:p w14:paraId="4D3A2094" w14:textId="3CF28038" w:rsidR="00FA43DE" w:rsidRPr="00FA43DE" w:rsidRDefault="00FA43DE" w:rsidP="00FA43D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4A00BE1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some angle:</w:t>
      </w:r>
    </w:p>
    <w:p w14:paraId="1989102F" w14:textId="58D548EB" w:rsidR="00FA43DE" w:rsidRPr="00FA43DE" w:rsidRDefault="00FA43DE" w:rsidP="00FA43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3EABC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An asymmetric shape does not satisfy the relevant non-trivial symmetry condition.</w:t>
      </w:r>
    </w:p>
    <w:p w14:paraId="1150967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example, if no non-trivial rotation maps the shape onto itself:</w:t>
      </w:r>
    </w:p>
    <w:p w14:paraId="5BA8E3F0" w14:textId="7E13C12C" w:rsidR="00FA43DE" w:rsidRPr="00FA43DE" w:rsidRDefault="00FA43DE" w:rsidP="00FA43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793D5B6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for all:</w:t>
      </w:r>
    </w:p>
    <w:p w14:paraId="41E984B8" w14:textId="322C8BC7" w:rsidR="00FA43DE" w:rsidRPr="00FA43DE" w:rsidRDefault="00FA43DE" w:rsidP="00FA43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956721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691AE84D">
          <v:rect id="_x0000_i1297" style="width:0;height:1.5pt" o:hralign="center" o:hrstd="t" o:hr="t" fillcolor="#a0a0a0" stroked="f"/>
        </w:pict>
      </w:r>
    </w:p>
    <w:p w14:paraId="1CA22020" w14:textId="01A47F6A" w:rsidR="00FA43DE" w:rsidRDefault="00FA43DE" w:rsidP="004F2200">
      <w:pPr>
        <w:pStyle w:val="Heading2"/>
      </w:pPr>
      <w:r w:rsidRPr="00FA43DE">
        <w:t>Classification Summary</w:t>
      </w:r>
    </w:p>
    <w:p w14:paraId="5816DC3B" w14:textId="000BAAFD" w:rsidR="004F2200" w:rsidRDefault="004F2200" w:rsidP="004F22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752A23" w14:textId="0C240ABE" w:rsidR="00C5224C" w:rsidRPr="004F2200" w:rsidRDefault="00C5224C" w:rsidP="004F2200">
      <w:r>
        <w:rPr>
          <w:noProof/>
        </w:rPr>
        <w:drawing>
          <wp:inline distT="0" distB="0" distL="0" distR="0" wp14:anchorId="2D5768FA" wp14:editId="19A33F46">
            <wp:extent cx="5943600" cy="1898015"/>
            <wp:effectExtent l="0" t="0" r="0" b="6985"/>
            <wp:docPr id="74890419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3BE0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Shapes</w:t>
      </w:r>
    </w:p>
    <w:p w14:paraId="1A80C87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Symmetric Shapes</w:t>
      </w:r>
    </w:p>
    <w:p w14:paraId="5997004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  <w:r w:rsidRPr="00FA43DE">
        <w:rPr>
          <w:rFonts w:ascii="Roboto Mono" w:hAnsi="Roboto Mono"/>
        </w:rPr>
        <w:t xml:space="preserve">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Reflection Symmetry</w:t>
      </w:r>
    </w:p>
    <w:p w14:paraId="10F374F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  <w:r w:rsidRPr="00FA43DE">
        <w:rPr>
          <w:rFonts w:ascii="Roboto Mono" w:hAnsi="Roboto Mono"/>
        </w:rPr>
        <w:t xml:space="preserve">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Rotational Symmetry</w:t>
      </w:r>
    </w:p>
    <w:p w14:paraId="66DB369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lastRenderedPageBreak/>
        <w:t>│</w:t>
      </w:r>
      <w:r w:rsidRPr="00FA43DE">
        <w:rPr>
          <w:rFonts w:ascii="Roboto Mono" w:hAnsi="Roboto Mono"/>
        </w:rPr>
        <w:t xml:space="preserve">   </w:t>
      </w: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Point Symmetry</w:t>
      </w:r>
    </w:p>
    <w:p w14:paraId="02CB3427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</w:p>
    <w:p w14:paraId="489C6D19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Asymmetric Shapes</w:t>
      </w:r>
    </w:p>
    <w:p w14:paraId="34122304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Reflection-Asymmetric</w:t>
      </w:r>
    </w:p>
    <w:p w14:paraId="36D60D2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Rotation-Asymmetric</w:t>
      </w:r>
    </w:p>
    <w:p w14:paraId="4CC3233A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Point-Asymmetric</w:t>
      </w:r>
    </w:p>
    <w:p w14:paraId="752B394A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    </w:t>
      </w: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Completely Asymmetric</w:t>
      </w:r>
    </w:p>
    <w:p w14:paraId="1641C831" w14:textId="77777777" w:rsid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Another useful classification is:</w:t>
      </w:r>
    </w:p>
    <w:p w14:paraId="6784F3E5" w14:textId="1A597368" w:rsidR="00443459" w:rsidRPr="00FA43DE" w:rsidRDefault="00443459" w:rsidP="00FA43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F53E7F" wp14:editId="6AB9ECEC">
            <wp:extent cx="5943600" cy="1426845"/>
            <wp:effectExtent l="0" t="0" r="0" b="1905"/>
            <wp:docPr id="73543383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C076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Asymmetric Shapes</w:t>
      </w:r>
    </w:p>
    <w:p w14:paraId="2F4965B4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Geometric Asymmetric Shapes</w:t>
      </w:r>
    </w:p>
    <w:p w14:paraId="2DCF8787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  <w:r w:rsidRPr="00FA43DE">
        <w:rPr>
          <w:rFonts w:ascii="Roboto Mono" w:hAnsi="Roboto Mono"/>
        </w:rPr>
        <w:t xml:space="preserve">   </w:t>
      </w: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Scalene Triangles</w:t>
      </w:r>
    </w:p>
    <w:p w14:paraId="0D8F176B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  <w:r w:rsidRPr="00FA43DE">
        <w:rPr>
          <w:rFonts w:ascii="Roboto Mono" w:hAnsi="Roboto Mono"/>
        </w:rPr>
        <w:t xml:space="preserve">   </w:t>
      </w: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Irregular Polygons</w:t>
      </w:r>
    </w:p>
    <w:p w14:paraId="45822163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</w:p>
    <w:p w14:paraId="2C47B1AD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├──</w:t>
      </w:r>
      <w:r w:rsidRPr="00FA43DE">
        <w:rPr>
          <w:rFonts w:ascii="Roboto Mono" w:hAnsi="Roboto Mono"/>
        </w:rPr>
        <w:t xml:space="preserve"> Organic Asymmetric Shapes</w:t>
      </w:r>
    </w:p>
    <w:p w14:paraId="5578041A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│</w:t>
      </w:r>
    </w:p>
    <w:p w14:paraId="78423382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MS Gothic" w:eastAsia="MS Gothic" w:hAnsi="MS Gothic" w:cs="MS Gothic" w:hint="eastAsia"/>
        </w:rPr>
        <w:t>└──</w:t>
      </w:r>
      <w:r w:rsidRPr="00FA43DE">
        <w:rPr>
          <w:rFonts w:ascii="Roboto Mono" w:hAnsi="Roboto Mono"/>
        </w:rPr>
        <w:t xml:space="preserve"> Freeform Asymmetric Shapes</w:t>
      </w:r>
    </w:p>
    <w:p w14:paraId="1EBEE8CE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484EB541">
          <v:rect id="_x0000_i1298" style="width:0;height:1.5pt" o:hralign="center" o:hrstd="t" o:hr="t" fillcolor="#a0a0a0" stroked="f"/>
        </w:pict>
      </w:r>
    </w:p>
    <w:p w14:paraId="1CF5F3F1" w14:textId="45CBF74B" w:rsidR="00FA43DE" w:rsidRDefault="00FA43DE" w:rsidP="003F55C6">
      <w:pPr>
        <w:pStyle w:val="Heading2"/>
      </w:pPr>
      <w:r w:rsidRPr="00FA43DE">
        <w:t>Examples</w:t>
      </w:r>
    </w:p>
    <w:p w14:paraId="2A137DAA" w14:textId="48C8BE8B" w:rsidR="003F55C6" w:rsidRPr="003F55C6" w:rsidRDefault="003F55C6" w:rsidP="003F55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C1482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t>Common examples include:</w:t>
      </w:r>
    </w:p>
    <w:p w14:paraId="58CB7C4B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>Scalene triangles</w:t>
      </w:r>
    </w:p>
    <w:p w14:paraId="116C2483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Irregular polygons</w:t>
      </w:r>
    </w:p>
    <w:p w14:paraId="7CC17234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Irregular quadrilaterals</w:t>
      </w:r>
    </w:p>
    <w:p w14:paraId="24473312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Asymmetric stars</w:t>
      </w:r>
    </w:p>
    <w:p w14:paraId="5A7F0EE2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Abstract freeform shapes</w:t>
      </w:r>
    </w:p>
    <w:p w14:paraId="576AC9AB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Irregular blobs</w:t>
      </w:r>
    </w:p>
    <w:p w14:paraId="36C78F98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Natural rocks</w:t>
      </w:r>
    </w:p>
    <w:p w14:paraId="20DC9855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Uneven leaves</w:t>
      </w:r>
    </w:p>
    <w:p w14:paraId="49CCADC0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Irregular clouds</w:t>
      </w:r>
    </w:p>
    <w:p w14:paraId="4C32736B" w14:textId="77777777" w:rsidR="00FA43DE" w:rsidRPr="00FA43DE" w:rsidRDefault="00FA43DE" w:rsidP="00FA43DE">
      <w:pPr>
        <w:numPr>
          <w:ilvl w:val="0"/>
          <w:numId w:val="6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Asymmetric artistic forms</w:t>
      </w:r>
    </w:p>
    <w:p w14:paraId="4682B373" w14:textId="7EBC4DDD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0E8C4BF1" wp14:editId="5E0B9E14">
            <wp:extent cx="5745480" cy="3131820"/>
            <wp:effectExtent l="0" t="0" r="7620" b="0"/>
            <wp:docPr id="38482366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2BFB" w14:textId="07185C25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374A2169" wp14:editId="1C0857AE">
            <wp:extent cx="5943600" cy="5943600"/>
            <wp:effectExtent l="0" t="0" r="0" b="0"/>
            <wp:docPr id="23247581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F08F" w14:textId="44F309F4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31F09036" wp14:editId="342742E6">
            <wp:extent cx="5943600" cy="3865880"/>
            <wp:effectExtent l="0" t="0" r="0" b="1270"/>
            <wp:docPr id="163188015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7683" w14:textId="33693D5C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drawing>
          <wp:inline distT="0" distB="0" distL="0" distR="0" wp14:anchorId="74D94400" wp14:editId="442AA784">
            <wp:extent cx="5943600" cy="2546350"/>
            <wp:effectExtent l="0" t="0" r="0" b="6350"/>
            <wp:docPr id="34367714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7441" w14:textId="3688FC84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drawing>
          <wp:inline distT="0" distB="0" distL="0" distR="0" wp14:anchorId="4E12B2C7" wp14:editId="50D27033">
            <wp:extent cx="5943600" cy="5943600"/>
            <wp:effectExtent l="0" t="0" r="0" b="0"/>
            <wp:docPr id="161403949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B455" w14:textId="77777777" w:rsidR="00FA43DE" w:rsidRPr="00FA43DE" w:rsidRDefault="00FA43DE" w:rsidP="00FA43DE">
      <w:pPr>
        <w:rPr>
          <w:rFonts w:ascii="Roboto Mono" w:hAnsi="Roboto Mono"/>
        </w:rPr>
      </w:pPr>
      <w:r w:rsidRPr="00FA43DE">
        <w:rPr>
          <w:rFonts w:ascii="Roboto Mono" w:hAnsi="Roboto Mono"/>
        </w:rPr>
        <w:pict w14:anchorId="3E616305">
          <v:rect id="_x0000_i1304" style="width:0;height:1.5pt" o:hralign="center" o:hrstd="t" o:hr="t" fillcolor="#a0a0a0" stroked="f"/>
        </w:pict>
      </w:r>
    </w:p>
    <w:p w14:paraId="6C910F19" w14:textId="228A380B" w:rsidR="00FA43DE" w:rsidRDefault="00FA43DE" w:rsidP="00E4449D">
      <w:pPr>
        <w:pStyle w:val="Heading2"/>
      </w:pPr>
      <w:r w:rsidRPr="00FA43DE">
        <w:t>Key Points</w:t>
      </w:r>
    </w:p>
    <w:p w14:paraId="39F165FE" w14:textId="7CE2A06E" w:rsidR="00E4449D" w:rsidRPr="00E4449D" w:rsidRDefault="00E4449D" w:rsidP="00E444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D136B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An </w:t>
      </w:r>
      <w:r w:rsidRPr="00FA43DE">
        <w:rPr>
          <w:rFonts w:ascii="Roboto Mono" w:hAnsi="Roboto Mono"/>
          <w:b/>
          <w:bCs/>
        </w:rPr>
        <w:t>Asymmetric Shape</w:t>
      </w:r>
      <w:r w:rsidRPr="00FA43DE">
        <w:rPr>
          <w:rFonts w:ascii="Roboto Mono" w:hAnsi="Roboto Mono"/>
        </w:rPr>
        <w:t xml:space="preserve"> lacks the symmetry being considered.</w:t>
      </w:r>
    </w:p>
    <w:p w14:paraId="6EDEA18C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It may have </w:t>
      </w:r>
      <w:r w:rsidRPr="00FA43DE">
        <w:rPr>
          <w:rFonts w:ascii="Roboto Mono" w:hAnsi="Roboto Mono"/>
          <w:b/>
          <w:bCs/>
        </w:rPr>
        <w:t>no line symmetry</w:t>
      </w:r>
      <w:r w:rsidRPr="00FA43DE">
        <w:rPr>
          <w:rFonts w:ascii="Roboto Mono" w:hAnsi="Roboto Mono"/>
        </w:rPr>
        <w:t>.</w:t>
      </w:r>
    </w:p>
    <w:p w14:paraId="6DE8621B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It may have </w:t>
      </w:r>
      <w:r w:rsidRPr="00FA43DE">
        <w:rPr>
          <w:rFonts w:ascii="Roboto Mono" w:hAnsi="Roboto Mono"/>
          <w:b/>
          <w:bCs/>
        </w:rPr>
        <w:t>no non-trivial rotational symmetry</w:t>
      </w:r>
      <w:r w:rsidRPr="00FA43DE">
        <w:rPr>
          <w:rFonts w:ascii="Roboto Mono" w:hAnsi="Roboto Mono"/>
        </w:rPr>
        <w:t>.</w:t>
      </w:r>
    </w:p>
    <w:p w14:paraId="07089588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lastRenderedPageBreak/>
        <w:t xml:space="preserve">It may lack </w:t>
      </w:r>
      <w:r w:rsidRPr="00FA43DE">
        <w:rPr>
          <w:rFonts w:ascii="Roboto Mono" w:hAnsi="Roboto Mono"/>
          <w:b/>
          <w:bCs/>
        </w:rPr>
        <w:t>point symmetry</w:t>
      </w:r>
      <w:r w:rsidRPr="00FA43DE">
        <w:rPr>
          <w:rFonts w:ascii="Roboto Mono" w:hAnsi="Roboto Mono"/>
        </w:rPr>
        <w:t>.</w:t>
      </w:r>
    </w:p>
    <w:p w14:paraId="6F5D2F49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 shape can be asymmetric with respect to one transformation while symmetric with respect to another.</w:t>
      </w:r>
    </w:p>
    <w:p w14:paraId="64EBFC27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  <w:b/>
          <w:bCs/>
        </w:rPr>
        <w:t>Asymmetric</w:t>
      </w:r>
      <w:r w:rsidRPr="00FA43DE">
        <w:rPr>
          <w:rFonts w:ascii="Roboto Mono" w:hAnsi="Roboto Mono"/>
        </w:rPr>
        <w:t xml:space="preserve"> does not mean the same thing as </w:t>
      </w:r>
      <w:r w:rsidRPr="00FA43DE">
        <w:rPr>
          <w:rFonts w:ascii="Roboto Mono" w:hAnsi="Roboto Mono"/>
          <w:b/>
          <w:bCs/>
        </w:rPr>
        <w:t>irregular</w:t>
      </w:r>
      <w:r w:rsidRPr="00FA43DE">
        <w:rPr>
          <w:rFonts w:ascii="Roboto Mono" w:hAnsi="Roboto Mono"/>
        </w:rPr>
        <w:t>.</w:t>
      </w:r>
    </w:p>
    <w:p w14:paraId="4C354F17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  <w:b/>
          <w:bCs/>
        </w:rPr>
        <w:t>Asymmetric</w:t>
      </w:r>
      <w:r w:rsidRPr="00FA43DE">
        <w:rPr>
          <w:rFonts w:ascii="Roboto Mono" w:hAnsi="Roboto Mono"/>
        </w:rPr>
        <w:t xml:space="preserve"> describes symmetry, while </w:t>
      </w:r>
      <w:r w:rsidRPr="00FA43DE">
        <w:rPr>
          <w:rFonts w:ascii="Roboto Mono" w:hAnsi="Roboto Mono"/>
          <w:b/>
          <w:bCs/>
        </w:rPr>
        <w:t>freeform</w:t>
      </w:r>
      <w:r w:rsidRPr="00FA43DE">
        <w:rPr>
          <w:rFonts w:ascii="Roboto Mono" w:hAnsi="Roboto Mono"/>
        </w:rPr>
        <w:t xml:space="preserve"> describes geometric structure.</w:t>
      </w:r>
    </w:p>
    <w:p w14:paraId="342806EA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Geometric, organic, and freeform shapes can all be asymmetric.</w:t>
      </w:r>
    </w:p>
    <w:p w14:paraId="7E9E0583" w14:textId="77777777" w:rsidR="00FA43DE" w:rsidRPr="00FA43DE" w:rsidRDefault="00FA43DE" w:rsidP="00FA43DE">
      <w:pPr>
        <w:numPr>
          <w:ilvl w:val="0"/>
          <w:numId w:val="7"/>
        </w:numPr>
        <w:rPr>
          <w:rFonts w:ascii="Roboto Mono" w:hAnsi="Roboto Mono"/>
        </w:rPr>
      </w:pPr>
      <w:r w:rsidRPr="00FA43DE">
        <w:rPr>
          <w:rFonts w:ascii="Roboto Mono" w:hAnsi="Roboto Mono"/>
        </w:rPr>
        <w:t>A scalene triangle is a simple example of a shape with no line symmetry.</w:t>
      </w:r>
    </w:p>
    <w:p w14:paraId="0F466FE0" w14:textId="53ADC66E" w:rsidR="00FA43DE" w:rsidRDefault="00FA43DE" w:rsidP="009513FA">
      <w:pPr>
        <w:pStyle w:val="Heading2"/>
      </w:pPr>
      <w:r w:rsidRPr="00FA43DE">
        <w:t>Conclusion</w:t>
      </w:r>
    </w:p>
    <w:p w14:paraId="27BB9A2F" w14:textId="6316D81C" w:rsidR="009513FA" w:rsidRPr="009513FA" w:rsidRDefault="009513FA" w:rsidP="009513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4DB221" w14:textId="50AC173D" w:rsidR="00FA43DE" w:rsidRPr="00FA43DE" w:rsidRDefault="00FA43DE" w:rsidP="00182367">
      <w:pPr>
        <w:rPr>
          <w:rFonts w:ascii="Roboto Mono" w:hAnsi="Roboto Mono"/>
        </w:rPr>
      </w:pPr>
      <w:r w:rsidRPr="00FA43DE">
        <w:rPr>
          <w:rFonts w:ascii="Roboto Mono" w:hAnsi="Roboto Mono"/>
        </w:rPr>
        <w:t xml:space="preserve">An </w:t>
      </w:r>
      <w:r w:rsidRPr="00FA43DE">
        <w:rPr>
          <w:rFonts w:ascii="Roboto Mono" w:hAnsi="Roboto Mono"/>
          <w:b/>
          <w:bCs/>
        </w:rPr>
        <w:t>Asymmetric Shape</w:t>
      </w:r>
      <w:r w:rsidRPr="00FA43DE">
        <w:rPr>
          <w:rFonts w:ascii="Roboto Mono" w:hAnsi="Roboto Mono"/>
        </w:rPr>
        <w:t xml:space="preserve"> is a shape that lacks the specified symmetry transformation. It may have an unbalanced arrangement of sides, angles, curves, or other features. Asymmetry can occur in </w:t>
      </w:r>
      <w:r w:rsidRPr="00FA43DE">
        <w:rPr>
          <w:rFonts w:ascii="Roboto Mono" w:hAnsi="Roboto Mono"/>
          <w:b/>
          <w:bCs/>
        </w:rPr>
        <w:t>geometric, organic, and freeform shapes</w:t>
      </w:r>
      <w:r w:rsidRPr="00FA43DE">
        <w:rPr>
          <w:rFonts w:ascii="Roboto Mono" w:hAnsi="Roboto Mono"/>
        </w:rPr>
        <w:t>, making it a property that can be used across many different shape classifications.</w:t>
      </w:r>
    </w:p>
    <w:sectPr w:rsidR="00FA43DE" w:rsidRPr="00FA4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5FC3"/>
    <w:multiLevelType w:val="multilevel"/>
    <w:tmpl w:val="048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D11F6"/>
    <w:multiLevelType w:val="hybridMultilevel"/>
    <w:tmpl w:val="5960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11E41"/>
    <w:multiLevelType w:val="multilevel"/>
    <w:tmpl w:val="D92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51D61"/>
    <w:multiLevelType w:val="multilevel"/>
    <w:tmpl w:val="AB2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0A31"/>
    <w:multiLevelType w:val="multilevel"/>
    <w:tmpl w:val="501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C43A7"/>
    <w:multiLevelType w:val="multilevel"/>
    <w:tmpl w:val="62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D5FE3"/>
    <w:multiLevelType w:val="multilevel"/>
    <w:tmpl w:val="ABB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3557D"/>
    <w:multiLevelType w:val="multilevel"/>
    <w:tmpl w:val="D0E8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71674">
    <w:abstractNumId w:val="6"/>
  </w:num>
  <w:num w:numId="2" w16cid:durableId="1805075133">
    <w:abstractNumId w:val="7"/>
  </w:num>
  <w:num w:numId="3" w16cid:durableId="1144736747">
    <w:abstractNumId w:val="4"/>
  </w:num>
  <w:num w:numId="4" w16cid:durableId="1484397236">
    <w:abstractNumId w:val="2"/>
  </w:num>
  <w:num w:numId="5" w16cid:durableId="1895113749">
    <w:abstractNumId w:val="0"/>
  </w:num>
  <w:num w:numId="6" w16cid:durableId="2071689669">
    <w:abstractNumId w:val="5"/>
  </w:num>
  <w:num w:numId="7" w16cid:durableId="193082876">
    <w:abstractNumId w:val="3"/>
  </w:num>
  <w:num w:numId="8" w16cid:durableId="2127458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BC"/>
    <w:rsid w:val="000063B9"/>
    <w:rsid w:val="00182367"/>
    <w:rsid w:val="001F4416"/>
    <w:rsid w:val="002B6E01"/>
    <w:rsid w:val="002D1F4F"/>
    <w:rsid w:val="003559CE"/>
    <w:rsid w:val="003D3898"/>
    <w:rsid w:val="003F55C6"/>
    <w:rsid w:val="00443459"/>
    <w:rsid w:val="00475650"/>
    <w:rsid w:val="004C44ED"/>
    <w:rsid w:val="004F2200"/>
    <w:rsid w:val="0053711C"/>
    <w:rsid w:val="00572239"/>
    <w:rsid w:val="005764C8"/>
    <w:rsid w:val="005A2574"/>
    <w:rsid w:val="005B5649"/>
    <w:rsid w:val="005E1D6E"/>
    <w:rsid w:val="006756CD"/>
    <w:rsid w:val="00692528"/>
    <w:rsid w:val="00711B4D"/>
    <w:rsid w:val="00741F36"/>
    <w:rsid w:val="00844D99"/>
    <w:rsid w:val="008952B3"/>
    <w:rsid w:val="009513FA"/>
    <w:rsid w:val="009C37BC"/>
    <w:rsid w:val="009D6D8D"/>
    <w:rsid w:val="00A22BCE"/>
    <w:rsid w:val="00A5208D"/>
    <w:rsid w:val="00A70480"/>
    <w:rsid w:val="00B06781"/>
    <w:rsid w:val="00BC35A9"/>
    <w:rsid w:val="00BD6A88"/>
    <w:rsid w:val="00C135E4"/>
    <w:rsid w:val="00C5224C"/>
    <w:rsid w:val="00CE42D7"/>
    <w:rsid w:val="00DD21E2"/>
    <w:rsid w:val="00E4449D"/>
    <w:rsid w:val="00E81562"/>
    <w:rsid w:val="00E84DE7"/>
    <w:rsid w:val="00E97822"/>
    <w:rsid w:val="00F020F7"/>
    <w:rsid w:val="00FA43DE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3174"/>
  <w15:chartTrackingRefBased/>
  <w15:docId w15:val="{FFF81B82-AA69-410A-BA00-B2739F2B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1448</Words>
  <Characters>8258</Characters>
  <Application>Microsoft Office Word</Application>
  <DocSecurity>0</DocSecurity>
  <Lines>68</Lines>
  <Paragraphs>19</Paragraphs>
  <ScaleCrop>false</ScaleCrop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2026-09-23T14:38:00Z</dcterms:created>
  <dcterms:modified xsi:type="dcterms:W3CDTF">2026-09-23T14:45:00Z</dcterms:modified>
</cp:coreProperties>
</file>