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2979" w14:textId="2252D72C" w:rsidR="00A70480" w:rsidRDefault="00336FC3" w:rsidP="00336FC3">
      <w:pPr>
        <w:pStyle w:val="Heading1"/>
      </w:pPr>
      <w:r w:rsidRPr="00336FC3">
        <w:t>Crossed Triangle</w:t>
      </w:r>
    </w:p>
    <w:p w14:paraId="4CC33C22" w14:textId="5B1A7EF7" w:rsidR="00336FC3" w:rsidRPr="00336FC3" w:rsidRDefault="00336FC3" w:rsidP="00336FC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6D0C5" w14:textId="772C7FB4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drawing>
          <wp:inline distT="0" distB="0" distL="0" distR="0" wp14:anchorId="2B1CB842" wp14:editId="30C45638">
            <wp:extent cx="5943600" cy="5727700"/>
            <wp:effectExtent l="0" t="0" r="0" b="6350"/>
            <wp:docPr id="748694300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40F66" w14:textId="09E8E55E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07D597B1" wp14:editId="41C3A6F5">
            <wp:extent cx="5943600" cy="3815715"/>
            <wp:effectExtent l="0" t="0" r="0" b="0"/>
            <wp:docPr id="11133372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FA361" w14:textId="5517D688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drawing>
          <wp:inline distT="0" distB="0" distL="0" distR="0" wp14:anchorId="2829215E" wp14:editId="0054ED14">
            <wp:extent cx="4290060" cy="3360420"/>
            <wp:effectExtent l="0" t="0" r="0" b="0"/>
            <wp:docPr id="16133765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AC96" w14:textId="65804EBA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4CF1D23D" wp14:editId="2897E030">
            <wp:extent cx="5943600" cy="4614545"/>
            <wp:effectExtent l="0" t="0" r="0" b="0"/>
            <wp:docPr id="169880914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C2FE" w14:textId="7FD38B55" w:rsidR="00336FC3" w:rsidRDefault="00336FC3" w:rsidP="00336FC3">
      <w:pPr>
        <w:pStyle w:val="Heading2"/>
      </w:pPr>
      <w:r w:rsidRPr="00336FC3">
        <w:t>Definition</w:t>
      </w:r>
    </w:p>
    <w:p w14:paraId="3DA9F60E" w14:textId="0CFC9BE1" w:rsidR="00336FC3" w:rsidRPr="00336FC3" w:rsidRDefault="00336FC3" w:rsidP="00336F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D7593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A </w:t>
      </w:r>
      <w:r w:rsidRPr="00336FC3">
        <w:rPr>
          <w:rFonts w:ascii="Roboto Mono" w:hAnsi="Roboto Mono"/>
          <w:b/>
          <w:bCs/>
        </w:rPr>
        <w:t>crossed triangle</w:t>
      </w:r>
      <w:r w:rsidRPr="00336FC3">
        <w:rPr>
          <w:rFonts w:ascii="Roboto Mono" w:hAnsi="Roboto Mono"/>
        </w:rPr>
        <w:t xml:space="preserve"> is a triangle-like configuration in which one or more of its sides </w:t>
      </w:r>
      <w:r w:rsidRPr="00336FC3">
        <w:rPr>
          <w:rFonts w:ascii="Roboto Mono" w:hAnsi="Roboto Mono"/>
          <w:b/>
          <w:bCs/>
        </w:rPr>
        <w:t>cross each other</w:t>
      </w:r>
      <w:r w:rsidRPr="00336FC3">
        <w:rPr>
          <w:rFonts w:ascii="Roboto Mono" w:hAnsi="Roboto Mono"/>
        </w:rPr>
        <w:t xml:space="preserve">, creating a </w:t>
      </w:r>
      <w:r w:rsidRPr="00336FC3">
        <w:rPr>
          <w:rFonts w:ascii="Roboto Mono" w:hAnsi="Roboto Mono"/>
          <w:b/>
          <w:bCs/>
        </w:rPr>
        <w:t>self-intersecting boundary</w:t>
      </w:r>
      <w:r w:rsidRPr="00336FC3">
        <w:rPr>
          <w:rFonts w:ascii="Roboto Mono" w:hAnsi="Roboto Mono"/>
        </w:rPr>
        <w:t>.</w:t>
      </w:r>
    </w:p>
    <w:p w14:paraId="19B44014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However, there is an important geometric distinction:</w:t>
      </w:r>
    </w:p>
    <w:p w14:paraId="330AF12B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In standard Euclidean geometry, a triangle is a </w:t>
      </w:r>
      <w:r w:rsidRPr="00336FC3">
        <w:rPr>
          <w:rFonts w:ascii="Roboto Mono" w:hAnsi="Roboto Mono"/>
          <w:b/>
          <w:bCs/>
        </w:rPr>
        <w:t>simple polygon</w:t>
      </w:r>
      <w:r w:rsidRPr="00336FC3">
        <w:rPr>
          <w:rFonts w:ascii="Roboto Mono" w:hAnsi="Roboto Mono"/>
        </w:rPr>
        <w:t>, so its three sides cannot cross except at their shared endpoints.</w:t>
      </w:r>
    </w:p>
    <w:p w14:paraId="45D2D769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Therefore, a </w:t>
      </w:r>
      <w:r w:rsidRPr="00336FC3">
        <w:rPr>
          <w:rFonts w:ascii="Roboto Mono" w:hAnsi="Roboto Mono"/>
          <w:b/>
          <w:bCs/>
        </w:rPr>
        <w:t>crossed triangle is not a conventional simple triangle</w:t>
      </w:r>
      <w:r w:rsidRPr="00336FC3">
        <w:rPr>
          <w:rFonts w:ascii="Roboto Mono" w:hAnsi="Roboto Mono"/>
        </w:rPr>
        <w:t xml:space="preserve">. It is better treated as a </w:t>
      </w:r>
      <w:r w:rsidRPr="00336FC3">
        <w:rPr>
          <w:rFonts w:ascii="Roboto Mono" w:hAnsi="Roboto Mono"/>
          <w:b/>
          <w:bCs/>
        </w:rPr>
        <w:t>self-intersecting or crossed three-edge polygonal configuration</w:t>
      </w:r>
      <w:r w:rsidRPr="00336FC3">
        <w:rPr>
          <w:rFonts w:ascii="Roboto Mono" w:hAnsi="Roboto Mono"/>
        </w:rPr>
        <w:t>.</w:t>
      </w:r>
    </w:p>
    <w:p w14:paraId="449EBA5A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pict w14:anchorId="741B45C0">
          <v:rect id="_x0000_i1162" style="width:0;height:1.5pt" o:hralign="center" o:hrstd="t" o:hr="t" fillcolor="#a0a0a0" stroked="f"/>
        </w:pict>
      </w:r>
    </w:p>
    <w:p w14:paraId="185FD50E" w14:textId="4FF3744E" w:rsidR="00336FC3" w:rsidRDefault="00336FC3" w:rsidP="00A165A9">
      <w:pPr>
        <w:pStyle w:val="Heading2"/>
      </w:pPr>
      <w:r w:rsidRPr="00336FC3">
        <w:t>Fundamental Concept</w:t>
      </w:r>
    </w:p>
    <w:p w14:paraId="359FD2BE" w14:textId="4F648483" w:rsidR="00A165A9" w:rsidRPr="00A165A9" w:rsidRDefault="00A165A9" w:rsidP="00A165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7D4311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A standard triangle has three vertices:</w:t>
      </w:r>
    </w:p>
    <w:p w14:paraId="7382B9DD" w14:textId="0A207BD6" w:rsidR="00336FC3" w:rsidRPr="00336FC3" w:rsidRDefault="00336FC3" w:rsidP="00336FC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B,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C</m:t>
          </m:r>
        </m:oMath>
      </m:oMathPara>
    </w:p>
    <w:p w14:paraId="7921598E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and three sides:</w:t>
      </w:r>
    </w:p>
    <w:p w14:paraId="0F75899C" w14:textId="6ABC6157" w:rsidR="00336FC3" w:rsidRPr="00336FC3" w:rsidRDefault="00336FC3" w:rsidP="00336FC3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CA</m:t>
              </m:r>
            </m:e>
          </m:groupChr>
        </m:oMath>
      </m:oMathPara>
    </w:p>
    <w:p w14:paraId="2B2CE43D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The sides meet only at their corresponding vertices.</w:t>
      </w:r>
    </w:p>
    <w:p w14:paraId="743CC555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A crossed configuration occurs when the edges are arranged so that two non-adjacent edges intersect at a point other than a common vertex.</w:t>
      </w:r>
    </w:p>
    <w:p w14:paraId="5A6B5187" w14:textId="77777777" w:rsid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For example:</w:t>
      </w:r>
    </w:p>
    <w:p w14:paraId="4969F2B4" w14:textId="55A8F185" w:rsidR="003E7103" w:rsidRPr="00336FC3" w:rsidRDefault="003E7103" w:rsidP="00336F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033176" wp14:editId="4D0F7400">
            <wp:extent cx="5943600" cy="2975610"/>
            <wp:effectExtent l="0" t="0" r="0" b="0"/>
            <wp:docPr id="21313056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3876D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Simple triangle:</w:t>
      </w:r>
    </w:p>
    <w:p w14:paraId="080F4335" w14:textId="77777777" w:rsidR="00336FC3" w:rsidRPr="00336FC3" w:rsidRDefault="00336FC3" w:rsidP="00336FC3">
      <w:pPr>
        <w:rPr>
          <w:rFonts w:ascii="Roboto Mono" w:hAnsi="Roboto Mono"/>
        </w:rPr>
      </w:pPr>
    </w:p>
    <w:p w14:paraId="4C91FD3A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    A</w:t>
      </w:r>
    </w:p>
    <w:p w14:paraId="17AC8406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   / \</w:t>
      </w:r>
    </w:p>
    <w:p w14:paraId="50518783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t xml:space="preserve">     /   \</w:t>
      </w:r>
    </w:p>
    <w:p w14:paraId="62C8824E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 /     \</w:t>
      </w:r>
    </w:p>
    <w:p w14:paraId="413BE2BF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B-------C</w:t>
      </w:r>
    </w:p>
    <w:p w14:paraId="31768F41" w14:textId="77777777" w:rsidR="00336FC3" w:rsidRPr="00336FC3" w:rsidRDefault="00336FC3" w:rsidP="00336FC3">
      <w:pPr>
        <w:rPr>
          <w:rFonts w:ascii="Roboto Mono" w:hAnsi="Roboto Mono"/>
        </w:rPr>
      </w:pPr>
    </w:p>
    <w:p w14:paraId="2C629099" w14:textId="77777777" w:rsidR="00336FC3" w:rsidRPr="00336FC3" w:rsidRDefault="00336FC3" w:rsidP="00336FC3">
      <w:pPr>
        <w:rPr>
          <w:rFonts w:ascii="Roboto Mono" w:hAnsi="Roboto Mono"/>
        </w:rPr>
      </w:pPr>
    </w:p>
    <w:p w14:paraId="5C520B35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Crossed configuration:</w:t>
      </w:r>
    </w:p>
    <w:p w14:paraId="5284D0FC" w14:textId="77777777" w:rsidR="00336FC3" w:rsidRPr="00336FC3" w:rsidRDefault="00336FC3" w:rsidP="00336FC3">
      <w:pPr>
        <w:rPr>
          <w:rFonts w:ascii="Roboto Mono" w:hAnsi="Roboto Mono"/>
        </w:rPr>
      </w:pPr>
    </w:p>
    <w:p w14:paraId="4C52407E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    A</w:t>
      </w:r>
    </w:p>
    <w:p w14:paraId="0A80FFAA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   / \</w:t>
      </w:r>
    </w:p>
    <w:p w14:paraId="11DCC0BA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  /   \</w:t>
      </w:r>
    </w:p>
    <w:p w14:paraId="5CDA5A3D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 B-----X</w:t>
      </w:r>
    </w:p>
    <w:p w14:paraId="3FC4B89E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  \   /</w:t>
      </w:r>
    </w:p>
    <w:p w14:paraId="78EB52CC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   \ /</w:t>
      </w:r>
    </w:p>
    <w:p w14:paraId="76D44E4C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       C</w:t>
      </w:r>
    </w:p>
    <w:p w14:paraId="49CCB2EB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The exact appearance depends on the ordering of the vertices and edges.</w:t>
      </w:r>
    </w:p>
    <w:p w14:paraId="4CF8BE35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pict w14:anchorId="554FBD8D">
          <v:rect id="_x0000_i1163" style="width:0;height:1.5pt" o:hralign="center" o:hrstd="t" o:hr="t" fillcolor="#a0a0a0" stroked="f"/>
        </w:pict>
      </w:r>
    </w:p>
    <w:p w14:paraId="7DA5D31D" w14:textId="47A08E5C" w:rsidR="00336FC3" w:rsidRDefault="00336FC3" w:rsidP="005759D5">
      <w:pPr>
        <w:pStyle w:val="Heading2"/>
      </w:pPr>
      <w:r w:rsidRPr="00336FC3">
        <w:t>Why Crossed Triangles Are Special</w:t>
      </w:r>
    </w:p>
    <w:p w14:paraId="78F6731D" w14:textId="0B909226" w:rsidR="005759D5" w:rsidRPr="005759D5" w:rsidRDefault="005759D5" w:rsidP="005759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A0F3E6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For a triangle, every pair of sides normally shares a vertex:</w:t>
      </w:r>
    </w:p>
    <w:p w14:paraId="02B99BD8" w14:textId="32A76EAF" w:rsidR="00336FC3" w:rsidRPr="00336FC3" w:rsidRDefault="00336FC3" w:rsidP="00336FC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AB∩BC=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BC∩CA=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CA∩AB=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</m:oMath>
      </m:oMathPara>
    </w:p>
    <w:p w14:paraId="259C666B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Thus, there is </w:t>
      </w:r>
      <w:r w:rsidRPr="00336FC3">
        <w:rPr>
          <w:rFonts w:ascii="Roboto Mono" w:hAnsi="Roboto Mono"/>
          <w:b/>
          <w:bCs/>
        </w:rPr>
        <w:t>no pair of non-adjacent sides</w:t>
      </w:r>
      <w:r w:rsidRPr="00336FC3">
        <w:rPr>
          <w:rFonts w:ascii="Roboto Mono" w:hAnsi="Roboto Mono"/>
        </w:rPr>
        <w:t xml:space="preserve"> available to cross.</w:t>
      </w:r>
    </w:p>
    <w:p w14:paraId="7C11CC25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t>This means that a genuine self-intersection cannot occur in an ordinary 3-sided polygon while preserving the usual polygon definition.</w:t>
      </w:r>
    </w:p>
    <w:p w14:paraId="51D19DE7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Therefore:</w:t>
      </w:r>
    </w:p>
    <w:p w14:paraId="71A3877F" w14:textId="77777777" w:rsidR="00336FC3" w:rsidRPr="00336FC3" w:rsidRDefault="00336FC3" w:rsidP="00336FC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 standard triangle cannot be a self-intersecting polygon.</m:t>
              </m:r>
            </m:e>
          </m:borderBox>
        </m:oMath>
      </m:oMathPara>
    </w:p>
    <w:p w14:paraId="29921883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pict w14:anchorId="6F27AC27">
          <v:rect id="_x0000_i1164" style="width:0;height:1.5pt" o:hralign="center" o:hrstd="t" o:hr="t" fillcolor="#a0a0a0" stroked="f"/>
        </w:pict>
      </w:r>
    </w:p>
    <w:p w14:paraId="64C3195A" w14:textId="490E5DF9" w:rsidR="00336FC3" w:rsidRDefault="00336FC3" w:rsidP="008649B4">
      <w:pPr>
        <w:pStyle w:val="Heading2"/>
      </w:pPr>
      <w:r w:rsidRPr="00336FC3">
        <w:t>Crossed Triangle-Like Shapes</w:t>
      </w:r>
    </w:p>
    <w:p w14:paraId="088545F0" w14:textId="7BD8CAB8" w:rsidR="008649B4" w:rsidRPr="008649B4" w:rsidRDefault="008649B4" w:rsidP="008649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B081A4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What is sometimes informally called a </w:t>
      </w:r>
      <w:r w:rsidRPr="00336FC3">
        <w:rPr>
          <w:rFonts w:ascii="Roboto Mono" w:hAnsi="Roboto Mono"/>
          <w:b/>
          <w:bCs/>
        </w:rPr>
        <w:t>crossed triangle</w:t>
      </w:r>
      <w:r w:rsidRPr="00336FC3">
        <w:rPr>
          <w:rFonts w:ascii="Roboto Mono" w:hAnsi="Roboto Mono"/>
        </w:rPr>
        <w:t xml:space="preserve"> may instead be a </w:t>
      </w:r>
      <w:r w:rsidRPr="00336FC3">
        <w:rPr>
          <w:rFonts w:ascii="Roboto Mono" w:hAnsi="Roboto Mono"/>
          <w:b/>
          <w:bCs/>
        </w:rPr>
        <w:t>crossed shape composed of three line segments or rays</w:t>
      </w:r>
      <w:r w:rsidRPr="00336FC3">
        <w:rPr>
          <w:rFonts w:ascii="Roboto Mono" w:hAnsi="Roboto Mono"/>
        </w:rPr>
        <w:t xml:space="preserve"> whose arrangement resembles a triangle but does not satisfy the formal definition of a triangle.</w:t>
      </w:r>
    </w:p>
    <w:p w14:paraId="2D6A324B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Such a configuration can involve:</w:t>
      </w:r>
    </w:p>
    <w:p w14:paraId="5E18262F" w14:textId="77777777" w:rsidR="00336FC3" w:rsidRPr="00336FC3" w:rsidRDefault="00336FC3" w:rsidP="00336FC3">
      <w:pPr>
        <w:numPr>
          <w:ilvl w:val="0"/>
          <w:numId w:val="1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t>Crossing line segments</w:t>
      </w:r>
    </w:p>
    <w:p w14:paraId="5F7DC917" w14:textId="77777777" w:rsidR="00336FC3" w:rsidRPr="00336FC3" w:rsidRDefault="00336FC3" w:rsidP="00336FC3">
      <w:pPr>
        <w:numPr>
          <w:ilvl w:val="0"/>
          <w:numId w:val="1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t>Overlapping segments</w:t>
      </w:r>
    </w:p>
    <w:p w14:paraId="77986665" w14:textId="77777777" w:rsidR="00336FC3" w:rsidRPr="00336FC3" w:rsidRDefault="00336FC3" w:rsidP="00336FC3">
      <w:pPr>
        <w:numPr>
          <w:ilvl w:val="0"/>
          <w:numId w:val="1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t>Multiple intersection points</w:t>
      </w:r>
    </w:p>
    <w:p w14:paraId="2C9D383D" w14:textId="77777777" w:rsidR="00336FC3" w:rsidRPr="00336FC3" w:rsidRDefault="00336FC3" w:rsidP="00336FC3">
      <w:pPr>
        <w:numPr>
          <w:ilvl w:val="0"/>
          <w:numId w:val="1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t>A non-simple boundary</w:t>
      </w:r>
    </w:p>
    <w:p w14:paraId="26834644" w14:textId="77777777" w:rsidR="00336FC3" w:rsidRPr="00336FC3" w:rsidRDefault="00336FC3" w:rsidP="00336FC3">
      <w:pPr>
        <w:numPr>
          <w:ilvl w:val="0"/>
          <w:numId w:val="1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t>Regions that are not bounded in the same way as a triangle</w:t>
      </w:r>
    </w:p>
    <w:p w14:paraId="152B6AD5" w14:textId="150B20D9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60043D84" wp14:editId="06D784B7">
            <wp:extent cx="5943600" cy="5645150"/>
            <wp:effectExtent l="0" t="0" r="0" b="0"/>
            <wp:docPr id="146347315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E35D6" w14:textId="177219B0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1DB8D9C8" wp14:editId="70B9800B">
            <wp:extent cx="5943600" cy="6402705"/>
            <wp:effectExtent l="0" t="0" r="0" b="0"/>
            <wp:docPr id="6595823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1F05" w14:textId="760FB8E3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5787858D" wp14:editId="54770BE2">
            <wp:extent cx="5943600" cy="5943600"/>
            <wp:effectExtent l="0" t="0" r="0" b="0"/>
            <wp:docPr id="211853274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D936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pict w14:anchorId="051B5F66">
          <v:rect id="_x0000_i1168" style="width:0;height:1.5pt" o:hralign="center" o:hrstd="t" o:hr="t" fillcolor="#a0a0a0" stroked="f"/>
        </w:pict>
      </w:r>
    </w:p>
    <w:p w14:paraId="0837B0A8" w14:textId="7E929D10" w:rsidR="00336FC3" w:rsidRDefault="00336FC3" w:rsidP="004C5C91">
      <w:pPr>
        <w:pStyle w:val="Heading2"/>
      </w:pPr>
      <w:r w:rsidRPr="00336FC3">
        <w:t>Crossed vs. Ordinary Triangle</w:t>
      </w:r>
    </w:p>
    <w:p w14:paraId="201CEE1B" w14:textId="10E738CF" w:rsidR="004C5C91" w:rsidRDefault="004C5C91" w:rsidP="004C5C9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6F80BF" w14:textId="23FBD704" w:rsidR="00FF54B5" w:rsidRPr="004C5C91" w:rsidRDefault="00FF54B5" w:rsidP="004C5C91">
      <w:r>
        <w:rPr>
          <w:noProof/>
        </w:rPr>
        <w:lastRenderedPageBreak/>
        <w:drawing>
          <wp:inline distT="0" distB="0" distL="0" distR="0" wp14:anchorId="1669265D" wp14:editId="05FEE4B6">
            <wp:extent cx="5943600" cy="2609850"/>
            <wp:effectExtent l="0" t="0" r="0" b="0"/>
            <wp:docPr id="9113424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2223"/>
        <w:gridCol w:w="3864"/>
      </w:tblGrid>
      <w:tr w:rsidR="00336FC3" w:rsidRPr="00336FC3" w14:paraId="3F019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0CDCF" w14:textId="77777777" w:rsidR="00336FC3" w:rsidRPr="00336FC3" w:rsidRDefault="00336FC3" w:rsidP="00336FC3">
            <w:pPr>
              <w:rPr>
                <w:rFonts w:ascii="Roboto Mono" w:hAnsi="Roboto Mono"/>
                <w:b/>
                <w:bCs/>
              </w:rPr>
            </w:pPr>
            <w:r w:rsidRPr="00336FC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64618D" w14:textId="77777777" w:rsidR="00336FC3" w:rsidRPr="00336FC3" w:rsidRDefault="00336FC3" w:rsidP="00336FC3">
            <w:pPr>
              <w:rPr>
                <w:rFonts w:ascii="Roboto Mono" w:hAnsi="Roboto Mono"/>
                <w:b/>
                <w:bCs/>
              </w:rPr>
            </w:pPr>
            <w:r w:rsidRPr="00336FC3">
              <w:rPr>
                <w:rFonts w:ascii="Roboto Mono" w:hAnsi="Roboto Mono"/>
                <w:b/>
                <w:bCs/>
              </w:rPr>
              <w:t>Ordinary Triangle</w:t>
            </w:r>
          </w:p>
        </w:tc>
        <w:tc>
          <w:tcPr>
            <w:tcW w:w="0" w:type="auto"/>
            <w:vAlign w:val="center"/>
            <w:hideMark/>
          </w:tcPr>
          <w:p w14:paraId="60FF58E1" w14:textId="77777777" w:rsidR="00336FC3" w:rsidRPr="00336FC3" w:rsidRDefault="00336FC3" w:rsidP="00336FC3">
            <w:pPr>
              <w:rPr>
                <w:rFonts w:ascii="Roboto Mono" w:hAnsi="Roboto Mono"/>
                <w:b/>
                <w:bCs/>
              </w:rPr>
            </w:pPr>
            <w:r w:rsidRPr="00336FC3">
              <w:rPr>
                <w:rFonts w:ascii="Roboto Mono" w:hAnsi="Roboto Mono"/>
                <w:b/>
                <w:bCs/>
              </w:rPr>
              <w:t>Crossed Triangle-Like Configuration</w:t>
            </w:r>
          </w:p>
        </w:tc>
      </w:tr>
      <w:tr w:rsidR="00336FC3" w:rsidRPr="00336FC3" w14:paraId="2745E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76D6B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Number of main edges</w:t>
            </w:r>
          </w:p>
        </w:tc>
        <w:tc>
          <w:tcPr>
            <w:tcW w:w="0" w:type="auto"/>
            <w:vAlign w:val="center"/>
            <w:hideMark/>
          </w:tcPr>
          <w:p w14:paraId="26FD769E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BC4F95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3 or more line segments</w:t>
            </w:r>
          </w:p>
        </w:tc>
      </w:tr>
      <w:tr w:rsidR="00336FC3" w:rsidRPr="00336FC3" w14:paraId="0B22F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3885E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11135332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6B5EDC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May not behave as 3 polygon vertices</w:t>
            </w:r>
          </w:p>
        </w:tc>
      </w:tr>
      <w:tr w:rsidR="00336FC3" w:rsidRPr="00336FC3" w14:paraId="1B752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8E90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Self-intersection</w:t>
            </w:r>
          </w:p>
        </w:tc>
        <w:tc>
          <w:tcPr>
            <w:tcW w:w="0" w:type="auto"/>
            <w:vAlign w:val="center"/>
            <w:hideMark/>
          </w:tcPr>
          <w:p w14:paraId="677017A1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477C37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Possible in a generalized configuration</w:t>
            </w:r>
          </w:p>
        </w:tc>
      </w:tr>
      <w:tr w:rsidR="00336FC3" w:rsidRPr="00336FC3" w14:paraId="067C2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23D14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Simple polygon</w:t>
            </w:r>
          </w:p>
        </w:tc>
        <w:tc>
          <w:tcPr>
            <w:tcW w:w="0" w:type="auto"/>
            <w:vAlign w:val="center"/>
            <w:hideMark/>
          </w:tcPr>
          <w:p w14:paraId="202E1F7B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7A64DD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No</w:t>
            </w:r>
          </w:p>
        </w:tc>
      </w:tr>
      <w:tr w:rsidR="00336FC3" w:rsidRPr="00336FC3" w14:paraId="0E3A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9780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Enclosed region</w:t>
            </w:r>
          </w:p>
        </w:tc>
        <w:tc>
          <w:tcPr>
            <w:tcW w:w="0" w:type="auto"/>
            <w:vAlign w:val="center"/>
            <w:hideMark/>
          </w:tcPr>
          <w:p w14:paraId="6B32FC96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One triangular region</w:t>
            </w:r>
          </w:p>
        </w:tc>
        <w:tc>
          <w:tcPr>
            <w:tcW w:w="0" w:type="auto"/>
            <w:vAlign w:val="center"/>
            <w:hideMark/>
          </w:tcPr>
          <w:p w14:paraId="1E1106B2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May produce multiple or ambiguous regions</w:t>
            </w:r>
          </w:p>
        </w:tc>
      </w:tr>
      <w:tr w:rsidR="00336FC3" w:rsidRPr="00336FC3" w14:paraId="79A9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1880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Standard triangle area</w:t>
            </w:r>
          </w:p>
        </w:tc>
        <w:tc>
          <w:tcPr>
            <w:tcW w:w="0" w:type="auto"/>
            <w:vAlign w:val="center"/>
            <w:hideMark/>
          </w:tcPr>
          <w:p w14:paraId="04B9D6F9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Defined</w:t>
            </w:r>
          </w:p>
        </w:tc>
        <w:tc>
          <w:tcPr>
            <w:tcW w:w="0" w:type="auto"/>
            <w:vAlign w:val="center"/>
            <w:hideMark/>
          </w:tcPr>
          <w:p w14:paraId="6878B44B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May require special interpretation</w:t>
            </w:r>
          </w:p>
        </w:tc>
      </w:tr>
      <w:tr w:rsidR="00336FC3" w:rsidRPr="00336FC3" w14:paraId="389AB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FC6C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Standard triangle classification</w:t>
            </w:r>
          </w:p>
        </w:tc>
        <w:tc>
          <w:tcPr>
            <w:tcW w:w="0" w:type="auto"/>
            <w:vAlign w:val="center"/>
            <w:hideMark/>
          </w:tcPr>
          <w:p w14:paraId="6BC7B870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FB8E9B" w14:textId="77777777" w:rsidR="00336FC3" w:rsidRPr="00336FC3" w:rsidRDefault="00336FC3" w:rsidP="00336FC3">
            <w:pPr>
              <w:rPr>
                <w:rFonts w:ascii="Roboto Mono" w:hAnsi="Roboto Mono"/>
              </w:rPr>
            </w:pPr>
            <w:r w:rsidRPr="00336FC3">
              <w:rPr>
                <w:rFonts w:ascii="Roboto Mono" w:hAnsi="Roboto Mono"/>
              </w:rPr>
              <w:t>Not applicable</w:t>
            </w:r>
          </w:p>
        </w:tc>
      </w:tr>
    </w:tbl>
    <w:p w14:paraId="23302671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pict w14:anchorId="0627721F">
          <v:rect id="_x0000_i1169" style="width:0;height:1.5pt" o:hralign="center" o:hrstd="t" o:hr="t" fillcolor="#a0a0a0" stroked="f"/>
        </w:pict>
      </w:r>
    </w:p>
    <w:p w14:paraId="093F7879" w14:textId="690A13E2" w:rsidR="00336FC3" w:rsidRDefault="00336FC3" w:rsidP="00A253AD">
      <w:pPr>
        <w:pStyle w:val="Heading2"/>
      </w:pPr>
      <w:r w:rsidRPr="00336FC3">
        <w:t>Relationship to Self-Intersecting Polygons</w:t>
      </w:r>
    </w:p>
    <w:p w14:paraId="0F7ABEEA" w14:textId="72FABDBE" w:rsidR="00A253AD" w:rsidRPr="00A253AD" w:rsidRDefault="00A253AD" w:rsidP="00A25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FD6F01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t xml:space="preserve">A </w:t>
      </w:r>
      <w:r w:rsidRPr="00336FC3">
        <w:rPr>
          <w:rFonts w:ascii="Roboto Mono" w:hAnsi="Roboto Mono"/>
          <w:b/>
          <w:bCs/>
        </w:rPr>
        <w:t>self-intersecting polygon</w:t>
      </w:r>
      <w:r w:rsidRPr="00336FC3">
        <w:rPr>
          <w:rFonts w:ascii="Roboto Mono" w:hAnsi="Roboto Mono"/>
        </w:rPr>
        <w:t xml:space="preserve"> has at least two non-adjacent edges that intersect.</w:t>
      </w:r>
    </w:p>
    <w:p w14:paraId="2F986A48" w14:textId="37678938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336FC3">
        <w:rPr>
          <w:rFonts w:ascii="Roboto Mono" w:hAnsi="Roboto Mono"/>
        </w:rPr>
        <w:t>-gon, this is possible when:</w:t>
      </w:r>
    </w:p>
    <w:p w14:paraId="05321BBC" w14:textId="5F081BBD" w:rsidR="00336FC3" w:rsidRPr="00336FC3" w:rsidRDefault="00336FC3" w:rsidP="00336FC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n≥4</m:t>
          </m:r>
        </m:oMath>
      </m:oMathPara>
    </w:p>
    <w:p w14:paraId="6E5EAB06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because a triangle has no pair of non-adjacent edges.</w:t>
      </w:r>
    </w:p>
    <w:p w14:paraId="40D3FA11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The simplest familiar self-intersecting polygon is the </w:t>
      </w:r>
      <w:r w:rsidRPr="00336FC3">
        <w:rPr>
          <w:rFonts w:ascii="Roboto Mono" w:hAnsi="Roboto Mono"/>
          <w:b/>
          <w:bCs/>
        </w:rPr>
        <w:t>crossed quadrilateral</w:t>
      </w:r>
      <w:r w:rsidRPr="00336FC3">
        <w:rPr>
          <w:rFonts w:ascii="Roboto Mono" w:hAnsi="Roboto Mono"/>
        </w:rPr>
        <w:t xml:space="preserve">, often called a </w:t>
      </w:r>
      <w:r w:rsidRPr="00336FC3">
        <w:rPr>
          <w:rFonts w:ascii="Roboto Mono" w:hAnsi="Roboto Mono"/>
          <w:b/>
          <w:bCs/>
        </w:rPr>
        <w:t>bow-tie quadrilateral</w:t>
      </w:r>
      <w:r w:rsidRPr="00336FC3">
        <w:rPr>
          <w:rFonts w:ascii="Roboto Mono" w:hAnsi="Roboto Mono"/>
        </w:rPr>
        <w:t>.</w:t>
      </w:r>
    </w:p>
    <w:p w14:paraId="1F2D45CE" w14:textId="4CF9F2F4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drawing>
          <wp:inline distT="0" distB="0" distL="0" distR="0" wp14:anchorId="3251CD3B" wp14:editId="333D2D27">
            <wp:extent cx="5943600" cy="5523230"/>
            <wp:effectExtent l="0" t="0" r="0" b="1270"/>
            <wp:docPr id="259498003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AB55" w14:textId="380C66A3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073B0C3B" wp14:editId="271A53C5">
            <wp:extent cx="5943600" cy="3344545"/>
            <wp:effectExtent l="0" t="0" r="0" b="8255"/>
            <wp:docPr id="68722713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897E5" w14:textId="48BE9E0B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drawing>
          <wp:inline distT="0" distB="0" distL="0" distR="0" wp14:anchorId="7F50E4F5" wp14:editId="71953EC7">
            <wp:extent cx="5943600" cy="3317240"/>
            <wp:effectExtent l="0" t="0" r="0" b="0"/>
            <wp:docPr id="116811116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818FC" w14:textId="02D57C34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5D6C8DAD" wp14:editId="544554DD">
            <wp:extent cx="5943600" cy="4178935"/>
            <wp:effectExtent l="0" t="0" r="0" b="0"/>
            <wp:docPr id="22543989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371DB" w14:textId="7F9DCAAA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28841DA9" wp14:editId="47D63436">
            <wp:extent cx="5943600" cy="4499610"/>
            <wp:effectExtent l="0" t="0" r="0" b="0"/>
            <wp:docPr id="163836479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3D792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pict w14:anchorId="6F72A0E0">
          <v:rect id="_x0000_i1175" style="width:0;height:1.5pt" o:hralign="center" o:hrstd="t" o:hr="t" fillcolor="#a0a0a0" stroked="f"/>
        </w:pict>
      </w:r>
    </w:p>
    <w:p w14:paraId="515413B9" w14:textId="4B01A89C" w:rsidR="00336FC3" w:rsidRDefault="00336FC3" w:rsidP="000014FF">
      <w:pPr>
        <w:pStyle w:val="Heading2"/>
      </w:pPr>
      <w:r w:rsidRPr="00336FC3">
        <w:t>Important Distinction</w:t>
      </w:r>
    </w:p>
    <w:p w14:paraId="0A2FACCC" w14:textId="6204CA6D" w:rsidR="000014FF" w:rsidRPr="000014FF" w:rsidRDefault="000014FF" w:rsidP="000014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857BD9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Do not confuse </w:t>
      </w:r>
      <w:r w:rsidRPr="00336FC3">
        <w:rPr>
          <w:rFonts w:ascii="Roboto Mono" w:hAnsi="Roboto Mono"/>
          <w:b/>
          <w:bCs/>
        </w:rPr>
        <w:t>crossed triangles</w:t>
      </w:r>
      <w:r w:rsidRPr="00336FC3">
        <w:rPr>
          <w:rFonts w:ascii="Roboto Mono" w:hAnsi="Roboto Mono"/>
        </w:rPr>
        <w:t xml:space="preserve"> with </w:t>
      </w:r>
      <w:r w:rsidRPr="00336FC3">
        <w:rPr>
          <w:rFonts w:ascii="Roboto Mono" w:hAnsi="Roboto Mono"/>
          <w:b/>
          <w:bCs/>
        </w:rPr>
        <w:t>two overlapping triangles</w:t>
      </w:r>
      <w:r w:rsidRPr="00336FC3">
        <w:rPr>
          <w:rFonts w:ascii="Roboto Mono" w:hAnsi="Roboto Mono"/>
        </w:rPr>
        <w:t>.</w:t>
      </w:r>
    </w:p>
    <w:p w14:paraId="18ECECEE" w14:textId="77777777" w:rsidR="00336FC3" w:rsidRPr="00336FC3" w:rsidRDefault="00336FC3" w:rsidP="00336FC3">
      <w:pPr>
        <w:rPr>
          <w:rFonts w:ascii="Roboto Mono" w:hAnsi="Roboto Mono"/>
          <w:b/>
          <w:bCs/>
        </w:rPr>
      </w:pPr>
      <w:r w:rsidRPr="00336FC3">
        <w:rPr>
          <w:rFonts w:ascii="Roboto Mono" w:hAnsi="Roboto Mono"/>
          <w:b/>
          <w:bCs/>
        </w:rPr>
        <w:t>Two overlapping triangles</w:t>
      </w:r>
    </w:p>
    <w:p w14:paraId="544A29AC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>Two separate triangles may intersect:</w:t>
      </w:r>
    </w:p>
    <w:p w14:paraId="3C2D82B4" w14:textId="1A25CCD8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65D00B38" wp14:editId="00781762">
            <wp:extent cx="4160520" cy="3208020"/>
            <wp:effectExtent l="0" t="0" r="0" b="0"/>
            <wp:docPr id="104026800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BF75A" w14:textId="2923F0E2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drawing>
          <wp:inline distT="0" distB="0" distL="0" distR="0" wp14:anchorId="794B40DA" wp14:editId="31A1D98E">
            <wp:extent cx="3649980" cy="3649980"/>
            <wp:effectExtent l="0" t="0" r="7620" b="7620"/>
            <wp:docPr id="116014387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07DF" w14:textId="60101704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5703DF68" wp14:editId="2EAA8DD6">
            <wp:extent cx="5760720" cy="3390900"/>
            <wp:effectExtent l="0" t="0" r="0" b="0"/>
            <wp:docPr id="193864047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B71F" w14:textId="77BD3E65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drawing>
          <wp:inline distT="0" distB="0" distL="0" distR="0" wp14:anchorId="4A9E8E7E" wp14:editId="29388118">
            <wp:extent cx="5943600" cy="4646930"/>
            <wp:effectExtent l="0" t="0" r="0" b="1270"/>
            <wp:docPr id="1403189570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1A8B" w14:textId="3DB8515B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drawing>
          <wp:inline distT="0" distB="0" distL="0" distR="0" wp14:anchorId="3FCD5F53" wp14:editId="3598B083">
            <wp:extent cx="5943600" cy="5419725"/>
            <wp:effectExtent l="0" t="0" r="0" b="9525"/>
            <wp:docPr id="828706923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311E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Here, each individual triangle remains a valid triangle. Their </w:t>
      </w:r>
      <w:r w:rsidRPr="00336FC3">
        <w:rPr>
          <w:rFonts w:ascii="Roboto Mono" w:hAnsi="Roboto Mono"/>
          <w:b/>
          <w:bCs/>
        </w:rPr>
        <w:t>boundaries or regions intersect</w:t>
      </w:r>
      <w:r w:rsidRPr="00336FC3">
        <w:rPr>
          <w:rFonts w:ascii="Roboto Mono" w:hAnsi="Roboto Mono"/>
        </w:rPr>
        <w:t>, but neither triangle necessarily becomes a crossed triangle.</w:t>
      </w:r>
    </w:p>
    <w:p w14:paraId="1CE137F3" w14:textId="77777777" w:rsidR="00336FC3" w:rsidRPr="00336FC3" w:rsidRDefault="00336FC3" w:rsidP="00336FC3">
      <w:pPr>
        <w:rPr>
          <w:rFonts w:ascii="Roboto Mono" w:hAnsi="Roboto Mono"/>
          <w:b/>
          <w:bCs/>
        </w:rPr>
      </w:pPr>
      <w:r w:rsidRPr="00336FC3">
        <w:rPr>
          <w:rFonts w:ascii="Roboto Mono" w:hAnsi="Roboto Mono"/>
          <w:b/>
          <w:bCs/>
        </w:rPr>
        <w:t>Crossed configuration</w:t>
      </w:r>
    </w:p>
    <w:p w14:paraId="072C15E9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A crossed configuration refers to </w:t>
      </w:r>
      <w:r w:rsidRPr="00336FC3">
        <w:rPr>
          <w:rFonts w:ascii="Roboto Mono" w:hAnsi="Roboto Mono"/>
          <w:b/>
          <w:bCs/>
        </w:rPr>
        <w:t>self-intersection within the boundary itself</w:t>
      </w:r>
      <w:r w:rsidRPr="00336FC3">
        <w:rPr>
          <w:rFonts w:ascii="Roboto Mono" w:hAnsi="Roboto Mono"/>
        </w:rPr>
        <w:t>.</w:t>
      </w:r>
    </w:p>
    <w:p w14:paraId="41513AB3" w14:textId="77777777" w:rsidR="00336FC3" w:rsidRPr="00336FC3" w:rsidRDefault="00336FC3" w:rsidP="00336FC3">
      <w:pPr>
        <w:rPr>
          <w:rFonts w:ascii="Roboto Mono" w:hAnsi="Roboto Mono"/>
        </w:rPr>
      </w:pPr>
      <w:r w:rsidRPr="00336FC3">
        <w:rPr>
          <w:rFonts w:ascii="Roboto Mono" w:hAnsi="Roboto Mono"/>
        </w:rPr>
        <w:pict w14:anchorId="44CECE0A">
          <v:rect id="_x0000_i1182" style="width:0;height:1.5pt" o:hralign="center" o:hrstd="t" o:hr="t" fillcolor="#a0a0a0" stroked="f"/>
        </w:pict>
      </w:r>
    </w:p>
    <w:p w14:paraId="6445C190" w14:textId="6B313999" w:rsidR="00336FC3" w:rsidRDefault="00336FC3" w:rsidP="0060580B">
      <w:pPr>
        <w:pStyle w:val="Heading2"/>
      </w:pPr>
      <w:r w:rsidRPr="00336FC3">
        <w:t>Key Points</w:t>
      </w:r>
    </w:p>
    <w:p w14:paraId="551DA779" w14:textId="6DAEA24C" w:rsidR="0060580B" w:rsidRPr="0060580B" w:rsidRDefault="0060580B" w:rsidP="0060580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1F97AA" w14:textId="77777777" w:rsidR="00336FC3" w:rsidRPr="00336FC3" w:rsidRDefault="00336FC3" w:rsidP="00336FC3">
      <w:pPr>
        <w:numPr>
          <w:ilvl w:val="0"/>
          <w:numId w:val="2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lastRenderedPageBreak/>
        <w:t xml:space="preserve">A standard triangle is a </w:t>
      </w:r>
      <w:r w:rsidRPr="00336FC3">
        <w:rPr>
          <w:rFonts w:ascii="Roboto Mono" w:hAnsi="Roboto Mono"/>
          <w:b/>
          <w:bCs/>
        </w:rPr>
        <w:t>simple polygon</w:t>
      </w:r>
      <w:r w:rsidRPr="00336FC3">
        <w:rPr>
          <w:rFonts w:ascii="Roboto Mono" w:hAnsi="Roboto Mono"/>
        </w:rPr>
        <w:t>.</w:t>
      </w:r>
    </w:p>
    <w:p w14:paraId="4E0A333E" w14:textId="77777777" w:rsidR="00336FC3" w:rsidRPr="00336FC3" w:rsidRDefault="00336FC3" w:rsidP="00336FC3">
      <w:pPr>
        <w:numPr>
          <w:ilvl w:val="0"/>
          <w:numId w:val="2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t>Its three sides cannot cross except at their shared vertices.</w:t>
      </w:r>
    </w:p>
    <w:p w14:paraId="785CAD3C" w14:textId="77777777" w:rsidR="00336FC3" w:rsidRPr="00336FC3" w:rsidRDefault="00336FC3" w:rsidP="00336FC3">
      <w:pPr>
        <w:numPr>
          <w:ilvl w:val="0"/>
          <w:numId w:val="2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Therefore, a formally defined </w:t>
      </w:r>
      <w:r w:rsidRPr="00336FC3">
        <w:rPr>
          <w:rFonts w:ascii="Roboto Mono" w:hAnsi="Roboto Mono"/>
          <w:b/>
          <w:bCs/>
        </w:rPr>
        <w:t>self-intersecting triangle does not exist</w:t>
      </w:r>
      <w:r w:rsidRPr="00336FC3">
        <w:rPr>
          <w:rFonts w:ascii="Roboto Mono" w:hAnsi="Roboto Mono"/>
        </w:rPr>
        <w:t xml:space="preserve"> in ordinary polygon geometry.</w:t>
      </w:r>
    </w:p>
    <w:p w14:paraId="166EBD3A" w14:textId="77777777" w:rsidR="00336FC3" w:rsidRPr="00336FC3" w:rsidRDefault="00336FC3" w:rsidP="00336FC3">
      <w:pPr>
        <w:numPr>
          <w:ilvl w:val="0"/>
          <w:numId w:val="2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t>“Crossed triangle” can be used informally for a triangle-like crossed arrangement of segments.</w:t>
      </w:r>
    </w:p>
    <w:p w14:paraId="315E193C" w14:textId="77777777" w:rsidR="00336FC3" w:rsidRPr="00336FC3" w:rsidRDefault="00336FC3" w:rsidP="00336FC3">
      <w:pPr>
        <w:numPr>
          <w:ilvl w:val="0"/>
          <w:numId w:val="2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For a formal taxonomy, crossed configurations are better associated with </w:t>
      </w:r>
      <w:r w:rsidRPr="00336FC3">
        <w:rPr>
          <w:rFonts w:ascii="Roboto Mono" w:hAnsi="Roboto Mono"/>
          <w:b/>
          <w:bCs/>
        </w:rPr>
        <w:t>self-intersecting polygons</w:t>
      </w:r>
      <w:r w:rsidRPr="00336FC3">
        <w:rPr>
          <w:rFonts w:ascii="Roboto Mono" w:hAnsi="Roboto Mono"/>
        </w:rPr>
        <w:t xml:space="preserve"> or </w:t>
      </w:r>
      <w:r w:rsidRPr="00336FC3">
        <w:rPr>
          <w:rFonts w:ascii="Roboto Mono" w:hAnsi="Roboto Mono"/>
          <w:b/>
          <w:bCs/>
        </w:rPr>
        <w:t>intersecting line segments</w:t>
      </w:r>
      <w:r w:rsidRPr="00336FC3">
        <w:rPr>
          <w:rFonts w:ascii="Roboto Mono" w:hAnsi="Roboto Mono"/>
        </w:rPr>
        <w:t>.</w:t>
      </w:r>
    </w:p>
    <w:p w14:paraId="01FAF15C" w14:textId="77777777" w:rsidR="00336FC3" w:rsidRPr="00336FC3" w:rsidRDefault="00336FC3" w:rsidP="00336FC3">
      <w:pPr>
        <w:numPr>
          <w:ilvl w:val="0"/>
          <w:numId w:val="2"/>
        </w:numPr>
        <w:rPr>
          <w:rFonts w:ascii="Roboto Mono" w:hAnsi="Roboto Mono"/>
        </w:rPr>
      </w:pPr>
      <w:r w:rsidRPr="00336FC3">
        <w:rPr>
          <w:rFonts w:ascii="Roboto Mono" w:hAnsi="Roboto Mono"/>
        </w:rPr>
        <w:t xml:space="preserve">The simplest standard crossed polygon is a </w:t>
      </w:r>
      <w:r w:rsidRPr="00336FC3">
        <w:rPr>
          <w:rFonts w:ascii="Roboto Mono" w:hAnsi="Roboto Mono"/>
          <w:b/>
          <w:bCs/>
        </w:rPr>
        <w:t>crossed quadrilateral</w:t>
      </w:r>
      <w:r w:rsidRPr="00336FC3">
        <w:rPr>
          <w:rFonts w:ascii="Roboto Mono" w:hAnsi="Roboto Mono"/>
        </w:rPr>
        <w:t>.</w:t>
      </w:r>
    </w:p>
    <w:p w14:paraId="130A12BE" w14:textId="77777777" w:rsidR="00336FC3" w:rsidRDefault="00336FC3" w:rsidP="007A0A6F">
      <w:pPr>
        <w:pStyle w:val="Heading2"/>
      </w:pPr>
      <w:r w:rsidRPr="00336FC3">
        <w:t>Conclusion</w:t>
      </w:r>
    </w:p>
    <w:p w14:paraId="16760C00" w14:textId="49B72BF3" w:rsidR="007A0A6F" w:rsidRPr="007A0A6F" w:rsidRDefault="007A0A6F" w:rsidP="007A0A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E0CCCB" w14:textId="614B9EA2" w:rsidR="00336FC3" w:rsidRPr="00336FC3" w:rsidRDefault="00336FC3" w:rsidP="003E7103">
      <w:pPr>
        <w:rPr>
          <w:rFonts w:ascii="Roboto Mono" w:hAnsi="Roboto Mono"/>
        </w:rPr>
      </w:pPr>
      <w:r w:rsidRPr="00336FC3">
        <w:rPr>
          <w:rFonts w:ascii="Roboto Mono" w:hAnsi="Roboto Mono"/>
          <w:b/>
          <w:bCs/>
        </w:rPr>
        <w:t>Crossed Triangle</w:t>
      </w:r>
      <w:r w:rsidRPr="00336FC3">
        <w:rPr>
          <w:rFonts w:ascii="Roboto Mono" w:hAnsi="Roboto Mono"/>
        </w:rPr>
        <w:t xml:space="preserve"> is not a standard mathematical type of triangle. Because every pair of triangle sides is adjacent and shares a vertex, a triangle cannot have the self-intersection characteristic of a crossed polygon. For a structured geometry taxonomy, it is therefore more accurate to classify crossed configurations under </w:t>
      </w:r>
      <w:r w:rsidRPr="00336FC3">
        <w:rPr>
          <w:rFonts w:ascii="Roboto Mono" w:hAnsi="Roboto Mono"/>
          <w:b/>
          <w:bCs/>
        </w:rPr>
        <w:t>Self-Intersecting/Crossed Polygons</w:t>
      </w:r>
      <w:r w:rsidRPr="00336FC3">
        <w:rPr>
          <w:rFonts w:ascii="Roboto Mono" w:hAnsi="Roboto Mono"/>
        </w:rPr>
        <w:t xml:space="preserve"> or </w:t>
      </w:r>
      <w:r w:rsidRPr="00336FC3">
        <w:rPr>
          <w:rFonts w:ascii="Roboto Mono" w:hAnsi="Roboto Mono"/>
          <w:b/>
          <w:bCs/>
        </w:rPr>
        <w:t>Intersection</w:t>
      </w:r>
      <w:r w:rsidRPr="00336FC3">
        <w:rPr>
          <w:rFonts w:ascii="Roboto Mono" w:hAnsi="Roboto Mono"/>
        </w:rPr>
        <w:t xml:space="preserve">, rather than under the standard </w:t>
      </w:r>
      <w:r w:rsidRPr="00336FC3">
        <w:rPr>
          <w:rFonts w:ascii="Roboto Mono" w:hAnsi="Roboto Mono"/>
          <w:b/>
          <w:bCs/>
        </w:rPr>
        <w:t>Triangles</w:t>
      </w:r>
      <w:r w:rsidRPr="00336FC3">
        <w:rPr>
          <w:rFonts w:ascii="Roboto Mono" w:hAnsi="Roboto Mono"/>
        </w:rPr>
        <w:t xml:space="preserve"> classification.</w:t>
      </w:r>
      <w:r w:rsidR="003E7103">
        <w:rPr>
          <w:rFonts w:ascii="Roboto Mono" w:hAnsi="Roboto Mono"/>
        </w:rPr>
        <w:t>s</w:t>
      </w:r>
    </w:p>
    <w:sectPr w:rsidR="00336FC3" w:rsidRPr="00336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C464C"/>
    <w:multiLevelType w:val="multilevel"/>
    <w:tmpl w:val="1C0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271B1"/>
    <w:multiLevelType w:val="multilevel"/>
    <w:tmpl w:val="B01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11282">
    <w:abstractNumId w:val="0"/>
  </w:num>
  <w:num w:numId="2" w16cid:durableId="1604653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58"/>
    <w:rsid w:val="000014FF"/>
    <w:rsid w:val="000975FE"/>
    <w:rsid w:val="00117009"/>
    <w:rsid w:val="002D1F4F"/>
    <w:rsid w:val="00336FC3"/>
    <w:rsid w:val="003E7103"/>
    <w:rsid w:val="00492B58"/>
    <w:rsid w:val="004C5C91"/>
    <w:rsid w:val="004F5F82"/>
    <w:rsid w:val="00530052"/>
    <w:rsid w:val="005759D5"/>
    <w:rsid w:val="0060580B"/>
    <w:rsid w:val="00677507"/>
    <w:rsid w:val="00711B4D"/>
    <w:rsid w:val="007A0A6F"/>
    <w:rsid w:val="008649B4"/>
    <w:rsid w:val="008952B3"/>
    <w:rsid w:val="008A79AC"/>
    <w:rsid w:val="008F2289"/>
    <w:rsid w:val="00A165A9"/>
    <w:rsid w:val="00A253AD"/>
    <w:rsid w:val="00A70480"/>
    <w:rsid w:val="00BE505B"/>
    <w:rsid w:val="00EB3041"/>
    <w:rsid w:val="00FF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A9D3"/>
  <w15:chartTrackingRefBased/>
  <w15:docId w15:val="{BFBAA056-0426-43C6-8BBD-D10AD432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832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2026-09-20T11:13:00Z</dcterms:created>
  <dcterms:modified xsi:type="dcterms:W3CDTF">2026-09-20T11:16:00Z</dcterms:modified>
</cp:coreProperties>
</file>