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10DED" w14:textId="77777777" w:rsidR="00413488" w:rsidRPr="00413488" w:rsidRDefault="00413488" w:rsidP="001065C7">
      <w:pPr>
        <w:pStyle w:val="Heading1"/>
      </w:pPr>
      <w:r w:rsidRPr="00413488">
        <w:t>Complex Rectilinear Shapes</w:t>
      </w:r>
    </w:p>
    <w:p w14:paraId="72E09510" w14:textId="57EC4AAD" w:rsidR="00413488" w:rsidRPr="00413488" w:rsidRDefault="00413488" w:rsidP="00413488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C379AE" w14:textId="76B6F71A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drawing>
          <wp:inline distT="0" distB="0" distL="0" distR="0" wp14:anchorId="7F5EB896" wp14:editId="60E2C546">
            <wp:extent cx="5741035" cy="3458845"/>
            <wp:effectExtent l="0" t="0" r="0" b="8255"/>
            <wp:docPr id="616883373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FCD38" w14:textId="4D43AEB6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drawing>
          <wp:inline distT="0" distB="0" distL="0" distR="0" wp14:anchorId="6FDC5517" wp14:editId="12186768">
            <wp:extent cx="3180715" cy="3117215"/>
            <wp:effectExtent l="0" t="0" r="635" b="6985"/>
            <wp:docPr id="294974356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715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0C258" w14:textId="5C2DE68E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lastRenderedPageBreak/>
        <w:drawing>
          <wp:inline distT="0" distB="0" distL="0" distR="0" wp14:anchorId="72B94445" wp14:editId="6440C599">
            <wp:extent cx="5943600" cy="2402840"/>
            <wp:effectExtent l="0" t="0" r="0" b="0"/>
            <wp:docPr id="393128025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CA47B" w14:textId="3B8F447F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drawing>
          <wp:inline distT="0" distB="0" distL="0" distR="0" wp14:anchorId="487D0114" wp14:editId="4DC938A7">
            <wp:extent cx="3323590" cy="3108960"/>
            <wp:effectExtent l="0" t="0" r="0" b="0"/>
            <wp:docPr id="1945144233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59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EB590" w14:textId="0CEDFFA6" w:rsidR="00413488" w:rsidRDefault="00413488" w:rsidP="00413488">
      <w:pPr>
        <w:pStyle w:val="Heading2"/>
      </w:pPr>
      <w:r w:rsidRPr="00413488">
        <w:t>Definition</w:t>
      </w:r>
    </w:p>
    <w:p w14:paraId="7D9E3152" w14:textId="5DD6EC24" w:rsidR="00413488" w:rsidRPr="00413488" w:rsidRDefault="00413488" w:rsidP="0041348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C81599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A </w:t>
      </w:r>
      <w:r w:rsidRPr="00413488">
        <w:rPr>
          <w:rFonts w:ascii="Roboto Mono" w:hAnsi="Roboto Mono"/>
          <w:b/>
          <w:bCs/>
        </w:rPr>
        <w:t>Complex Rectilinear Shape</w:t>
      </w:r>
      <w:r w:rsidRPr="00413488">
        <w:rPr>
          <w:rFonts w:ascii="Roboto Mono" w:hAnsi="Roboto Mono"/>
        </w:rPr>
        <w:t xml:space="preserve"> is a rectilinear shape with a complicated boundary structure, such as </w:t>
      </w:r>
      <w:r w:rsidRPr="00413488">
        <w:rPr>
          <w:rFonts w:ascii="Roboto Mono" w:hAnsi="Roboto Mono"/>
          <w:b/>
          <w:bCs/>
        </w:rPr>
        <w:t>self-intersections, multiple crossings, overlapping segments, or multiple connected components</w:t>
      </w:r>
      <w:r w:rsidRPr="00413488">
        <w:rPr>
          <w:rFonts w:ascii="Roboto Mono" w:hAnsi="Roboto Mono"/>
        </w:rPr>
        <w:t>.</w:t>
      </w:r>
    </w:p>
    <w:p w14:paraId="5FF188F1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A rectilinear shape has a boundary composed entirely of straight horizontal and vertical line segments.</w:t>
      </w:r>
    </w:p>
    <w:p w14:paraId="501F5C3E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lastRenderedPageBreak/>
        <w:t>Thus:</w:t>
      </w:r>
    </w:p>
    <w:p w14:paraId="5E22966E" w14:textId="710C8B25" w:rsidR="00413488" w:rsidRPr="006835D8" w:rsidRDefault="00413488" w:rsidP="00413488">
      <w:pPr>
        <w:rPr>
          <w:rFonts w:ascii="Roboto Mono" w:hAnsi="Roboto Mono"/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2"/>
                  <w:szCs w:val="22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Complex Rectilinear Shape</m:t>
              </m:r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Rectilinear Shape with a Complex Boundary Structure</m:t>
              </m:r>
            </m:e>
          </m:borderBox>
        </m:oMath>
      </m:oMathPara>
    </w:p>
    <w:p w14:paraId="6FF1E6FB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When the complexity specifically results from the boundary crossing itself, the more precise mathematical term is:</w:t>
      </w:r>
    </w:p>
    <w:p w14:paraId="2E37100A" w14:textId="77777777" w:rsidR="00413488" w:rsidRPr="00413488" w:rsidRDefault="00413488" w:rsidP="004134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Self-Intersecting Rectilinear Polygon</m:t>
              </m:r>
            </m:e>
          </m:borderBox>
        </m:oMath>
      </m:oMathPara>
    </w:p>
    <w:p w14:paraId="116F15FE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pict w14:anchorId="7E9F3966">
          <v:rect id="_x0000_i1201" style="width:0;height:1.5pt" o:hralign="center" o:hrstd="t" o:hr="t" fillcolor="#a0a0a0" stroked="f"/>
        </w:pict>
      </w:r>
    </w:p>
    <w:p w14:paraId="6DAB7A40" w14:textId="3B48B321" w:rsidR="00413488" w:rsidRDefault="00413488" w:rsidP="00F27493">
      <w:pPr>
        <w:pStyle w:val="Heading2"/>
      </w:pPr>
      <w:r w:rsidRPr="00413488">
        <w:t>Fundamental Concept</w:t>
      </w:r>
    </w:p>
    <w:p w14:paraId="484CDAD3" w14:textId="0349426C" w:rsidR="00F27493" w:rsidRPr="00F27493" w:rsidRDefault="00CD5805" w:rsidP="00F274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7DE64E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A </w:t>
      </w:r>
      <w:r w:rsidRPr="00413488">
        <w:rPr>
          <w:rFonts w:ascii="Roboto Mono" w:hAnsi="Roboto Mono"/>
          <w:b/>
          <w:bCs/>
        </w:rPr>
        <w:t>simple rectilinear shape</w:t>
      </w:r>
      <w:r w:rsidRPr="00413488">
        <w:rPr>
          <w:rFonts w:ascii="Roboto Mono" w:hAnsi="Roboto Mono"/>
        </w:rPr>
        <w:t xml:space="preserve"> has a single boundary that does not cross itself.</w:t>
      </w:r>
    </w:p>
    <w:p w14:paraId="06F91E53" w14:textId="77777777" w:rsidR="00413488" w:rsidRDefault="00413488" w:rsidP="00413488">
      <w:pPr>
        <w:rPr>
          <w:rFonts w:ascii="Roboto Mono" w:hAnsi="Roboto Mono"/>
          <w:rtl/>
        </w:rPr>
      </w:pPr>
      <w:r w:rsidRPr="00413488">
        <w:rPr>
          <w:rFonts w:ascii="Roboto Mono" w:hAnsi="Roboto Mono"/>
        </w:rPr>
        <w:t xml:space="preserve">A </w:t>
      </w:r>
      <w:r w:rsidRPr="00413488">
        <w:rPr>
          <w:rFonts w:ascii="Roboto Mono" w:hAnsi="Roboto Mono"/>
          <w:b/>
          <w:bCs/>
        </w:rPr>
        <w:t>complex rectilinear shape</w:t>
      </w:r>
      <w:r w:rsidRPr="00413488">
        <w:rPr>
          <w:rFonts w:ascii="Roboto Mono" w:hAnsi="Roboto Mono"/>
        </w:rPr>
        <w:t xml:space="preserve"> may have a more complicated arrangement of its horizontal and vertical segments.</w:t>
      </w:r>
    </w:p>
    <w:p w14:paraId="23FACD85" w14:textId="3BF2B9C4" w:rsidR="00297312" w:rsidRPr="00413488" w:rsidRDefault="00297312" w:rsidP="0041348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7E32E8" wp14:editId="2C1752EC">
            <wp:extent cx="5943600" cy="1118870"/>
            <wp:effectExtent l="0" t="0" r="0" b="5080"/>
            <wp:docPr id="189450505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CFD6B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Rectilinear Shapes</w:t>
      </w:r>
    </w:p>
    <w:p w14:paraId="7362AC3D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MS Gothic" w:eastAsia="MS Gothic" w:hAnsi="MS Gothic" w:cs="MS Gothic" w:hint="eastAsia"/>
        </w:rPr>
        <w:t>├──</w:t>
      </w:r>
      <w:r w:rsidRPr="00413488">
        <w:rPr>
          <w:rFonts w:ascii="Roboto Mono" w:hAnsi="Roboto Mono"/>
        </w:rPr>
        <w:t xml:space="preserve"> Simple Rectilinear Shapes</w:t>
      </w:r>
    </w:p>
    <w:p w14:paraId="2B768D1C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MS Gothic" w:eastAsia="MS Gothic" w:hAnsi="MS Gothic" w:cs="MS Gothic" w:hint="eastAsia"/>
        </w:rPr>
        <w:t>│</w:t>
      </w:r>
      <w:r w:rsidRPr="00413488">
        <w:rPr>
          <w:rFonts w:ascii="Roboto Mono" w:hAnsi="Roboto Mono"/>
        </w:rPr>
        <w:t xml:space="preserve">   </w:t>
      </w:r>
      <w:r w:rsidRPr="00413488">
        <w:rPr>
          <w:rFonts w:ascii="MS Gothic" w:eastAsia="MS Gothic" w:hAnsi="MS Gothic" w:cs="MS Gothic" w:hint="eastAsia"/>
        </w:rPr>
        <w:t>└──</w:t>
      </w:r>
      <w:r w:rsidRPr="00413488">
        <w:rPr>
          <w:rFonts w:ascii="Roboto Mono" w:hAnsi="Roboto Mono"/>
        </w:rPr>
        <w:t xml:space="preserve"> Non-self-intersecting boundary</w:t>
      </w:r>
    </w:p>
    <w:p w14:paraId="7E1022D7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MS Gothic" w:eastAsia="MS Gothic" w:hAnsi="MS Gothic" w:cs="MS Gothic" w:hint="eastAsia"/>
        </w:rPr>
        <w:t>│</w:t>
      </w:r>
    </w:p>
    <w:p w14:paraId="4C1590BC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MS Gothic" w:eastAsia="MS Gothic" w:hAnsi="MS Gothic" w:cs="MS Gothic" w:hint="eastAsia"/>
        </w:rPr>
        <w:t>└──</w:t>
      </w:r>
      <w:r w:rsidRPr="00413488">
        <w:rPr>
          <w:rFonts w:ascii="Roboto Mono" w:hAnsi="Roboto Mono"/>
        </w:rPr>
        <w:t xml:space="preserve"> Complex Rectilinear Shapes</w:t>
      </w:r>
    </w:p>
    <w:p w14:paraId="725E553C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    </w:t>
      </w:r>
      <w:r w:rsidRPr="00413488">
        <w:rPr>
          <w:rFonts w:ascii="MS Gothic" w:eastAsia="MS Gothic" w:hAnsi="MS Gothic" w:cs="MS Gothic" w:hint="eastAsia"/>
        </w:rPr>
        <w:t>└──</w:t>
      </w:r>
      <w:r w:rsidRPr="00413488">
        <w:rPr>
          <w:rFonts w:ascii="Roboto Mono" w:hAnsi="Roboto Mono"/>
        </w:rPr>
        <w:t xml:space="preserve"> Complex boundary structure</w:t>
      </w:r>
    </w:p>
    <w:p w14:paraId="27F8CFF1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The distinction is primarily about the </w:t>
      </w:r>
      <w:r w:rsidRPr="00413488">
        <w:rPr>
          <w:rFonts w:ascii="Roboto Mono" w:hAnsi="Roboto Mono"/>
          <w:b/>
          <w:bCs/>
        </w:rPr>
        <w:t>structure of the boundary</w:t>
      </w:r>
      <w:r w:rsidRPr="00413488">
        <w:rPr>
          <w:rFonts w:ascii="Roboto Mono" w:hAnsi="Roboto Mono"/>
        </w:rPr>
        <w:t>, not merely its appearance.</w:t>
      </w:r>
    </w:p>
    <w:p w14:paraId="0F4E0ED2" w14:textId="77777777" w:rsidR="00413488" w:rsidRPr="00413488" w:rsidRDefault="00413488" w:rsidP="00413488">
      <w:pPr>
        <w:rPr>
          <w:rFonts w:ascii="Roboto Mono" w:hAnsi="Roboto Mono" w:hint="cs"/>
          <w:rtl/>
          <w:lang w:bidi="ar-EG"/>
        </w:rPr>
      </w:pPr>
      <w:r w:rsidRPr="00413488">
        <w:rPr>
          <w:rFonts w:ascii="Roboto Mono" w:hAnsi="Roboto Mono"/>
        </w:rPr>
        <w:pict w14:anchorId="3D69F5CA">
          <v:rect id="_x0000_i1202" style="width:0;height:1.5pt" o:hralign="center" o:hrstd="t" o:hr="t" fillcolor="#a0a0a0" stroked="f"/>
        </w:pict>
      </w:r>
    </w:p>
    <w:p w14:paraId="409B3F98" w14:textId="140C8263" w:rsidR="00413488" w:rsidRDefault="00413488" w:rsidP="00510CB5">
      <w:pPr>
        <w:pStyle w:val="Heading2"/>
      </w:pPr>
      <w:r w:rsidRPr="00413488">
        <w:lastRenderedPageBreak/>
        <w:t>Main Characteristics</w:t>
      </w:r>
    </w:p>
    <w:p w14:paraId="2BCF7AC0" w14:textId="51A4D245" w:rsidR="00510CB5" w:rsidRDefault="00510CB5" w:rsidP="00510CB5">
      <w:pPr>
        <w:rPr>
          <w:rFonts w:ascii="Arial" w:eastAsia="Arial" w:hAnsi="Arial" w:cs="Arial"/>
          <w:color w:val="000000"/>
          <w:sz w:val="18"/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88DDA2" w14:textId="1A1A7CB9" w:rsidR="00C84552" w:rsidRPr="00510CB5" w:rsidRDefault="00C84552" w:rsidP="00510CB5">
      <w:r>
        <w:rPr>
          <w:noProof/>
        </w:rPr>
        <w:drawing>
          <wp:inline distT="0" distB="0" distL="0" distR="0" wp14:anchorId="20BB243E" wp14:editId="655971E0">
            <wp:extent cx="5943600" cy="4011295"/>
            <wp:effectExtent l="0" t="0" r="0" b="8255"/>
            <wp:docPr id="171598140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5404"/>
      </w:tblGrid>
      <w:tr w:rsidR="00413488" w:rsidRPr="00413488" w14:paraId="697D8E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371A1" w14:textId="77777777" w:rsidR="00413488" w:rsidRPr="00413488" w:rsidRDefault="00413488" w:rsidP="00413488">
            <w:pPr>
              <w:rPr>
                <w:rFonts w:ascii="Roboto Mono" w:hAnsi="Roboto Mono"/>
                <w:b/>
                <w:bCs/>
              </w:rPr>
            </w:pPr>
            <w:r w:rsidRPr="00413488">
              <w:rPr>
                <w:rFonts w:ascii="Roboto Mono" w:hAnsi="Roboto Mono"/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168AE4F0" w14:textId="77777777" w:rsidR="00413488" w:rsidRPr="00413488" w:rsidRDefault="00413488" w:rsidP="00413488">
            <w:pPr>
              <w:rPr>
                <w:rFonts w:ascii="Roboto Mono" w:hAnsi="Roboto Mono"/>
                <w:b/>
                <w:bCs/>
              </w:rPr>
            </w:pPr>
            <w:r w:rsidRPr="00413488">
              <w:rPr>
                <w:rFonts w:ascii="Roboto Mono" w:hAnsi="Roboto Mono"/>
                <w:b/>
                <w:bCs/>
              </w:rPr>
              <w:t>Complex Rectilinear Shape</w:t>
            </w:r>
          </w:p>
        </w:tc>
      </w:tr>
      <w:tr w:rsidR="00413488" w:rsidRPr="00413488" w14:paraId="09E5E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27604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7506332B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Straight line segments</w:t>
            </w:r>
          </w:p>
        </w:tc>
      </w:tr>
      <w:tr w:rsidR="00413488" w:rsidRPr="00413488" w14:paraId="237FA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177B7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Edge directions</w:t>
            </w:r>
          </w:p>
        </w:tc>
        <w:tc>
          <w:tcPr>
            <w:tcW w:w="0" w:type="auto"/>
            <w:vAlign w:val="center"/>
            <w:hideMark/>
          </w:tcPr>
          <w:p w14:paraId="65CA788D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Horizontal and vertical</w:t>
            </w:r>
          </w:p>
        </w:tc>
      </w:tr>
      <w:tr w:rsidR="00413488" w:rsidRPr="00413488" w14:paraId="306D7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D3B0C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Curved edges</w:t>
            </w:r>
          </w:p>
        </w:tc>
        <w:tc>
          <w:tcPr>
            <w:tcW w:w="0" w:type="auto"/>
            <w:vAlign w:val="center"/>
            <w:hideMark/>
          </w:tcPr>
          <w:p w14:paraId="74DF2A7A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None</w:t>
            </w:r>
          </w:p>
        </w:tc>
      </w:tr>
      <w:tr w:rsidR="00413488" w:rsidRPr="00413488" w14:paraId="1FDDC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031CF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Boundary complexity</w:t>
            </w:r>
          </w:p>
        </w:tc>
        <w:tc>
          <w:tcPr>
            <w:tcW w:w="0" w:type="auto"/>
            <w:vAlign w:val="center"/>
            <w:hideMark/>
          </w:tcPr>
          <w:p w14:paraId="5B13C0F1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High or complicated</w:t>
            </w:r>
          </w:p>
        </w:tc>
      </w:tr>
      <w:tr w:rsidR="00413488" w:rsidRPr="00413488" w14:paraId="1BBF2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329F7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Self-intersection</w:t>
            </w:r>
          </w:p>
        </w:tc>
        <w:tc>
          <w:tcPr>
            <w:tcW w:w="0" w:type="auto"/>
            <w:vAlign w:val="center"/>
            <w:hideMark/>
          </w:tcPr>
          <w:p w14:paraId="34EDA426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May occur</w:t>
            </w:r>
          </w:p>
        </w:tc>
      </w:tr>
      <w:tr w:rsidR="00413488" w:rsidRPr="00413488" w14:paraId="47E35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A2BE7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Multiple crossings</w:t>
            </w:r>
          </w:p>
        </w:tc>
        <w:tc>
          <w:tcPr>
            <w:tcW w:w="0" w:type="auto"/>
            <w:vAlign w:val="center"/>
            <w:hideMark/>
          </w:tcPr>
          <w:p w14:paraId="1A22E622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May occur</w:t>
            </w:r>
          </w:p>
        </w:tc>
      </w:tr>
      <w:tr w:rsidR="00413488" w:rsidRPr="00413488" w14:paraId="309FF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A3227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Overlapping segments</w:t>
            </w:r>
          </w:p>
        </w:tc>
        <w:tc>
          <w:tcPr>
            <w:tcW w:w="0" w:type="auto"/>
            <w:vAlign w:val="center"/>
            <w:hideMark/>
          </w:tcPr>
          <w:p w14:paraId="4012E9CB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May occur</w:t>
            </w:r>
          </w:p>
        </w:tc>
      </w:tr>
      <w:tr w:rsidR="00413488" w:rsidRPr="00413488" w14:paraId="7E65D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DC033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lastRenderedPageBreak/>
              <w:t>Multiple components</w:t>
            </w:r>
          </w:p>
        </w:tc>
        <w:tc>
          <w:tcPr>
            <w:tcW w:w="0" w:type="auto"/>
            <w:vAlign w:val="center"/>
            <w:hideMark/>
          </w:tcPr>
          <w:p w14:paraId="0D3326D8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May occur</w:t>
            </w:r>
          </w:p>
        </w:tc>
      </w:tr>
      <w:tr w:rsidR="00413488" w:rsidRPr="00413488" w14:paraId="5F66B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02002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Regularity</w:t>
            </w:r>
          </w:p>
        </w:tc>
        <w:tc>
          <w:tcPr>
            <w:tcW w:w="0" w:type="auto"/>
            <w:vAlign w:val="center"/>
            <w:hideMark/>
          </w:tcPr>
          <w:p w14:paraId="6838A033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Usually irregular</w:t>
            </w:r>
          </w:p>
        </w:tc>
      </w:tr>
      <w:tr w:rsidR="00413488" w:rsidRPr="00413488" w14:paraId="7F840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CB9B5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Area calculation</w:t>
            </w:r>
          </w:p>
        </w:tc>
        <w:tc>
          <w:tcPr>
            <w:tcW w:w="0" w:type="auto"/>
            <w:vAlign w:val="center"/>
            <w:hideMark/>
          </w:tcPr>
          <w:p w14:paraId="174CFC9E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May require special treatment</w:t>
            </w:r>
          </w:p>
        </w:tc>
      </w:tr>
      <w:tr w:rsidR="00413488" w:rsidRPr="00413488" w14:paraId="4E0B1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67526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Strict polygonal term</w:t>
            </w:r>
          </w:p>
        </w:tc>
        <w:tc>
          <w:tcPr>
            <w:tcW w:w="0" w:type="auto"/>
            <w:vAlign w:val="center"/>
            <w:hideMark/>
          </w:tcPr>
          <w:p w14:paraId="0688ED7A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Self-intersecting rectilinear polygon</w:t>
            </w:r>
          </w:p>
        </w:tc>
      </w:tr>
    </w:tbl>
    <w:p w14:paraId="1B7438E9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pict w14:anchorId="25072A6A">
          <v:rect id="_x0000_i1203" style="width:0;height:1.5pt" o:hralign="center" o:hrstd="t" o:hr="t" fillcolor="#a0a0a0" stroked="f"/>
        </w:pict>
      </w:r>
    </w:p>
    <w:p w14:paraId="54B80E79" w14:textId="0AD0DE36" w:rsidR="00413488" w:rsidRDefault="00413488" w:rsidP="00CC29A0">
      <w:pPr>
        <w:pStyle w:val="Heading2"/>
      </w:pPr>
      <w:r w:rsidRPr="00413488">
        <w:t>Main Types</w:t>
      </w:r>
    </w:p>
    <w:p w14:paraId="4CC2F580" w14:textId="6E510C55" w:rsidR="00CC29A0" w:rsidRDefault="00CC29A0" w:rsidP="00CC29A0">
      <w:pPr>
        <w:rPr>
          <w:rFonts w:ascii="Arial" w:eastAsia="Arial" w:hAnsi="Arial" w:cs="Arial"/>
          <w:color w:val="000000"/>
          <w:sz w:val="18"/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E972AA" w14:textId="42E7145D" w:rsidR="00AB439E" w:rsidRPr="00CC29A0" w:rsidRDefault="00AB439E" w:rsidP="00CC29A0">
      <w:r>
        <w:rPr>
          <w:noProof/>
        </w:rPr>
        <w:drawing>
          <wp:inline distT="0" distB="0" distL="0" distR="0" wp14:anchorId="0A08FDF8" wp14:editId="5B61DCA8">
            <wp:extent cx="5943600" cy="2363470"/>
            <wp:effectExtent l="0" t="0" r="0" b="0"/>
            <wp:docPr id="109008806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00AE7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Complex Rectilinear Shapes</w:t>
      </w:r>
    </w:p>
    <w:p w14:paraId="667F1CAD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MS Gothic" w:eastAsia="MS Gothic" w:hAnsi="MS Gothic" w:cs="MS Gothic" w:hint="eastAsia"/>
        </w:rPr>
        <w:t>├──</w:t>
      </w:r>
      <w:r w:rsidRPr="00413488">
        <w:rPr>
          <w:rFonts w:ascii="Roboto Mono" w:hAnsi="Roboto Mono"/>
        </w:rPr>
        <w:t xml:space="preserve"> Self-Intersecting Rectilinear Shapes</w:t>
      </w:r>
    </w:p>
    <w:p w14:paraId="357C141B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MS Gothic" w:eastAsia="MS Gothic" w:hAnsi="MS Gothic" w:cs="MS Gothic" w:hint="eastAsia"/>
        </w:rPr>
        <w:t>│</w:t>
      </w:r>
      <w:r w:rsidRPr="00413488">
        <w:rPr>
          <w:rFonts w:ascii="Roboto Mono" w:hAnsi="Roboto Mono"/>
        </w:rPr>
        <w:t xml:space="preserve">   </w:t>
      </w:r>
      <w:r w:rsidRPr="00413488">
        <w:rPr>
          <w:rFonts w:ascii="MS Gothic" w:eastAsia="MS Gothic" w:hAnsi="MS Gothic" w:cs="MS Gothic" w:hint="eastAsia"/>
        </w:rPr>
        <w:t>├──</w:t>
      </w:r>
      <w:r w:rsidRPr="00413488">
        <w:rPr>
          <w:rFonts w:ascii="Roboto Mono" w:hAnsi="Roboto Mono"/>
        </w:rPr>
        <w:t xml:space="preserve"> Single-Crossing</w:t>
      </w:r>
    </w:p>
    <w:p w14:paraId="741C21ED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MS Gothic" w:eastAsia="MS Gothic" w:hAnsi="MS Gothic" w:cs="MS Gothic" w:hint="eastAsia"/>
        </w:rPr>
        <w:t>│</w:t>
      </w:r>
      <w:r w:rsidRPr="00413488">
        <w:rPr>
          <w:rFonts w:ascii="Roboto Mono" w:hAnsi="Roboto Mono"/>
        </w:rPr>
        <w:t xml:space="preserve">   </w:t>
      </w:r>
      <w:r w:rsidRPr="00413488">
        <w:rPr>
          <w:rFonts w:ascii="MS Gothic" w:eastAsia="MS Gothic" w:hAnsi="MS Gothic" w:cs="MS Gothic" w:hint="eastAsia"/>
        </w:rPr>
        <w:t>└──</w:t>
      </w:r>
      <w:r w:rsidRPr="00413488">
        <w:rPr>
          <w:rFonts w:ascii="Roboto Mono" w:hAnsi="Roboto Mono"/>
        </w:rPr>
        <w:t xml:space="preserve"> Multiple-Crossing</w:t>
      </w:r>
    </w:p>
    <w:p w14:paraId="764E844B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MS Gothic" w:eastAsia="MS Gothic" w:hAnsi="MS Gothic" w:cs="MS Gothic" w:hint="eastAsia"/>
        </w:rPr>
        <w:t>│</w:t>
      </w:r>
    </w:p>
    <w:p w14:paraId="3D36338C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MS Gothic" w:eastAsia="MS Gothic" w:hAnsi="MS Gothic" w:cs="MS Gothic" w:hint="eastAsia"/>
        </w:rPr>
        <w:t>├──</w:t>
      </w:r>
      <w:r w:rsidRPr="00413488">
        <w:rPr>
          <w:rFonts w:ascii="Roboto Mono" w:hAnsi="Roboto Mono"/>
        </w:rPr>
        <w:t xml:space="preserve"> Overlapping Rectilinear Shapes</w:t>
      </w:r>
    </w:p>
    <w:p w14:paraId="636456E7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MS Gothic" w:eastAsia="MS Gothic" w:hAnsi="MS Gothic" w:cs="MS Gothic" w:hint="eastAsia"/>
        </w:rPr>
        <w:t>│</w:t>
      </w:r>
      <w:r w:rsidRPr="00413488">
        <w:rPr>
          <w:rFonts w:ascii="Roboto Mono" w:hAnsi="Roboto Mono"/>
        </w:rPr>
        <w:t xml:space="preserve">   </w:t>
      </w:r>
      <w:r w:rsidRPr="00413488">
        <w:rPr>
          <w:rFonts w:ascii="MS Gothic" w:eastAsia="MS Gothic" w:hAnsi="MS Gothic" w:cs="MS Gothic" w:hint="eastAsia"/>
        </w:rPr>
        <w:t>└──</w:t>
      </w:r>
      <w:r w:rsidRPr="00413488">
        <w:rPr>
          <w:rFonts w:ascii="Roboto Mono" w:hAnsi="Roboto Mono"/>
        </w:rPr>
        <w:t xml:space="preserve"> Overlapping Boundary Segments</w:t>
      </w:r>
    </w:p>
    <w:p w14:paraId="1B66BBFB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MS Gothic" w:eastAsia="MS Gothic" w:hAnsi="MS Gothic" w:cs="MS Gothic" w:hint="eastAsia"/>
        </w:rPr>
        <w:t>│</w:t>
      </w:r>
    </w:p>
    <w:p w14:paraId="4F463A6A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MS Gothic" w:eastAsia="MS Gothic" w:hAnsi="MS Gothic" w:cs="MS Gothic" w:hint="eastAsia"/>
        </w:rPr>
        <w:lastRenderedPageBreak/>
        <w:t>├──</w:t>
      </w:r>
      <w:r w:rsidRPr="00413488">
        <w:rPr>
          <w:rFonts w:ascii="Roboto Mono" w:hAnsi="Roboto Mono"/>
        </w:rPr>
        <w:t xml:space="preserve"> Multi-Component Rectilinear Shapes</w:t>
      </w:r>
    </w:p>
    <w:p w14:paraId="543BD11E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MS Gothic" w:eastAsia="MS Gothic" w:hAnsi="MS Gothic" w:cs="MS Gothic" w:hint="eastAsia"/>
        </w:rPr>
        <w:t>│</w:t>
      </w:r>
      <w:r w:rsidRPr="00413488">
        <w:rPr>
          <w:rFonts w:ascii="Roboto Mono" w:hAnsi="Roboto Mono"/>
        </w:rPr>
        <w:t xml:space="preserve">   </w:t>
      </w:r>
      <w:r w:rsidRPr="00413488">
        <w:rPr>
          <w:rFonts w:ascii="MS Gothic" w:eastAsia="MS Gothic" w:hAnsi="MS Gothic" w:cs="MS Gothic" w:hint="eastAsia"/>
        </w:rPr>
        <w:t>├──</w:t>
      </w:r>
      <w:r w:rsidRPr="00413488">
        <w:rPr>
          <w:rFonts w:ascii="Roboto Mono" w:hAnsi="Roboto Mono"/>
        </w:rPr>
        <w:t xml:space="preserve"> Two-Component</w:t>
      </w:r>
    </w:p>
    <w:p w14:paraId="15D25939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MS Gothic" w:eastAsia="MS Gothic" w:hAnsi="MS Gothic" w:cs="MS Gothic" w:hint="eastAsia"/>
        </w:rPr>
        <w:t>│</w:t>
      </w:r>
      <w:r w:rsidRPr="00413488">
        <w:rPr>
          <w:rFonts w:ascii="Roboto Mono" w:hAnsi="Roboto Mono"/>
        </w:rPr>
        <w:t xml:space="preserve">   </w:t>
      </w:r>
      <w:r w:rsidRPr="00413488">
        <w:rPr>
          <w:rFonts w:ascii="MS Gothic" w:eastAsia="MS Gothic" w:hAnsi="MS Gothic" w:cs="MS Gothic" w:hint="eastAsia"/>
        </w:rPr>
        <w:t>└──</w:t>
      </w:r>
      <w:r w:rsidRPr="00413488">
        <w:rPr>
          <w:rFonts w:ascii="Roboto Mono" w:hAnsi="Roboto Mono"/>
        </w:rPr>
        <w:t xml:space="preserve"> Multiple-Component</w:t>
      </w:r>
    </w:p>
    <w:p w14:paraId="41B593B5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MS Gothic" w:eastAsia="MS Gothic" w:hAnsi="MS Gothic" w:cs="MS Gothic" w:hint="eastAsia"/>
        </w:rPr>
        <w:t>│</w:t>
      </w:r>
    </w:p>
    <w:p w14:paraId="6DF062D7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MS Gothic" w:eastAsia="MS Gothic" w:hAnsi="MS Gothic" w:cs="MS Gothic" w:hint="eastAsia"/>
        </w:rPr>
        <w:t>└──</w:t>
      </w:r>
      <w:r w:rsidRPr="00413488">
        <w:rPr>
          <w:rFonts w:ascii="Roboto Mono" w:hAnsi="Roboto Mono"/>
        </w:rPr>
        <w:t xml:space="preserve"> Highly Irregular Rectilinear Shapes</w:t>
      </w:r>
    </w:p>
    <w:p w14:paraId="3A0CB503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    </w:t>
      </w:r>
      <w:r w:rsidRPr="00413488">
        <w:rPr>
          <w:rFonts w:ascii="MS Gothic" w:eastAsia="MS Gothic" w:hAnsi="MS Gothic" w:cs="MS Gothic" w:hint="eastAsia"/>
        </w:rPr>
        <w:t>└──</w:t>
      </w:r>
      <w:r w:rsidRPr="00413488">
        <w:rPr>
          <w:rFonts w:ascii="Roboto Mono" w:hAnsi="Roboto Mono"/>
        </w:rPr>
        <w:t xml:space="preserve"> Multiple Indentations and Extensions</w:t>
      </w:r>
    </w:p>
    <w:p w14:paraId="148904F1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pict w14:anchorId="1EF2EACB">
          <v:rect id="_x0000_i1204" style="width:0;height:1.5pt" o:hralign="center" o:hrstd="t" o:hr="t" fillcolor="#a0a0a0" stroked="f"/>
        </w:pict>
      </w:r>
    </w:p>
    <w:p w14:paraId="678F44A6" w14:textId="7EFC28B5" w:rsidR="00413488" w:rsidRDefault="00413488" w:rsidP="00EC371D">
      <w:pPr>
        <w:pStyle w:val="Heading2"/>
      </w:pPr>
      <w:r w:rsidRPr="00413488">
        <w:t>Self-Intersecting Rectilinear Shapes</w:t>
      </w:r>
    </w:p>
    <w:p w14:paraId="2DB56E18" w14:textId="244D5800" w:rsidR="00EC371D" w:rsidRPr="00EC371D" w:rsidRDefault="00EC371D" w:rsidP="00EC37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498FDC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A </w:t>
      </w:r>
      <w:r w:rsidRPr="00413488">
        <w:rPr>
          <w:rFonts w:ascii="Roboto Mono" w:hAnsi="Roboto Mono"/>
          <w:b/>
          <w:bCs/>
        </w:rPr>
        <w:t>Self-Intersecting Rectilinear Shape</w:t>
      </w:r>
      <w:r w:rsidRPr="00413488">
        <w:rPr>
          <w:rFonts w:ascii="Roboto Mono" w:hAnsi="Roboto Mono"/>
        </w:rPr>
        <w:t xml:space="preserve"> has horizontal and vertical boundary segments that cross one another at points that are not ordinary consecutive vertices.</w:t>
      </w:r>
    </w:p>
    <w:p w14:paraId="6720D8EA" w14:textId="1C71B7EA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drawing>
          <wp:inline distT="0" distB="0" distL="0" distR="0" wp14:anchorId="68262FC1" wp14:editId="537A789B">
            <wp:extent cx="3180715" cy="3117215"/>
            <wp:effectExtent l="0" t="0" r="635" b="6985"/>
            <wp:docPr id="763452312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715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E7BB8" w14:textId="70A1C2C5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lastRenderedPageBreak/>
        <w:drawing>
          <wp:inline distT="0" distB="0" distL="0" distR="0" wp14:anchorId="1C03004B" wp14:editId="3CA71372">
            <wp:extent cx="5064760" cy="6209665"/>
            <wp:effectExtent l="0" t="0" r="2540" b="635"/>
            <wp:docPr id="2062827665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760" cy="620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D4590" w14:textId="5FAF1B2A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lastRenderedPageBreak/>
        <w:drawing>
          <wp:inline distT="0" distB="0" distL="0" distR="0" wp14:anchorId="3A2EF66B" wp14:editId="3EA87577">
            <wp:extent cx="4763135" cy="4763135"/>
            <wp:effectExtent l="0" t="0" r="0" b="0"/>
            <wp:docPr id="504735600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2B21A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A self-intersection means:</w:t>
      </w:r>
    </w:p>
    <w:p w14:paraId="3A2774F9" w14:textId="77777777" w:rsidR="00413488" w:rsidRPr="00413488" w:rsidRDefault="00413488" w:rsidP="004134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Two nonadjacent boundary segments cross</m:t>
              </m:r>
            </m:e>
          </m:borderBox>
        </m:oMath>
      </m:oMathPara>
    </w:p>
    <w:p w14:paraId="16BF5305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Therefore, the boundary is not simple.</w:t>
      </w:r>
    </w:p>
    <w:p w14:paraId="44E0A322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pict w14:anchorId="36B0310D">
          <v:rect id="_x0000_i1208" style="width:0;height:1.5pt" o:hralign="center" o:hrstd="t" o:hr="t" fillcolor="#a0a0a0" stroked="f"/>
        </w:pict>
      </w:r>
    </w:p>
    <w:p w14:paraId="78DF31A8" w14:textId="22BDC452" w:rsidR="00413488" w:rsidRDefault="00413488" w:rsidP="00D514F4">
      <w:pPr>
        <w:pStyle w:val="Heading2"/>
      </w:pPr>
      <w:r w:rsidRPr="00413488">
        <w:t>Single-Crossing Rectilinear Shapes</w:t>
      </w:r>
    </w:p>
    <w:p w14:paraId="780CC123" w14:textId="1C5A65F6" w:rsidR="00D514F4" w:rsidRPr="00D514F4" w:rsidRDefault="00D514F4" w:rsidP="00D514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80DFDC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A complex rectilinear boundary may contain one principal self-intersection.</w:t>
      </w:r>
    </w:p>
    <w:p w14:paraId="5C18CF11" w14:textId="77777777" w:rsid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Conceptually:</w:t>
      </w:r>
    </w:p>
    <w:p w14:paraId="1D61FE0B" w14:textId="7D6F4AE8" w:rsidR="00FB25C5" w:rsidRPr="00413488" w:rsidRDefault="00FB25C5" w:rsidP="0041348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75AC9A6" wp14:editId="342B0BA1">
            <wp:extent cx="5943600" cy="1118870"/>
            <wp:effectExtent l="0" t="0" r="0" b="5080"/>
            <wp:docPr id="28210648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C9857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MS Gothic" w:eastAsia="MS Gothic" w:hAnsi="MS Gothic" w:cs="MS Gothic" w:hint="eastAsia"/>
        </w:rPr>
        <w:t>┌────────┐</w:t>
      </w:r>
    </w:p>
    <w:p w14:paraId="49FD214A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MS Gothic" w:eastAsia="MS Gothic" w:hAnsi="MS Gothic" w:cs="MS Gothic" w:hint="eastAsia"/>
        </w:rPr>
        <w:t>│</w:t>
      </w:r>
      <w:r w:rsidRPr="00413488">
        <w:rPr>
          <w:rFonts w:ascii="Roboto Mono" w:hAnsi="Roboto Mono"/>
        </w:rPr>
        <w:t xml:space="preserve">    </w:t>
      </w:r>
      <w:r w:rsidRPr="00413488">
        <w:rPr>
          <w:rFonts w:ascii="MS Gothic" w:eastAsia="MS Gothic" w:hAnsi="MS Gothic" w:cs="MS Gothic" w:hint="eastAsia"/>
        </w:rPr>
        <w:t>┌───┘</w:t>
      </w:r>
    </w:p>
    <w:p w14:paraId="0EF2EC00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MS Gothic" w:eastAsia="MS Gothic" w:hAnsi="MS Gothic" w:cs="MS Gothic" w:hint="eastAsia"/>
        </w:rPr>
        <w:t>│</w:t>
      </w:r>
      <w:r w:rsidRPr="00413488">
        <w:rPr>
          <w:rFonts w:ascii="Roboto Mono" w:hAnsi="Roboto Mono"/>
        </w:rPr>
        <w:t xml:space="preserve">    </w:t>
      </w:r>
      <w:r w:rsidRPr="00413488">
        <w:rPr>
          <w:rFonts w:ascii="MS Gothic" w:eastAsia="MS Gothic" w:hAnsi="MS Gothic" w:cs="MS Gothic" w:hint="eastAsia"/>
        </w:rPr>
        <w:t>│</w:t>
      </w:r>
    </w:p>
    <w:p w14:paraId="185486DB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MS Gothic" w:eastAsia="MS Gothic" w:hAnsi="MS Gothic" w:cs="MS Gothic" w:hint="eastAsia"/>
        </w:rPr>
        <w:t>└────┼────┐</w:t>
      </w:r>
    </w:p>
    <w:p w14:paraId="7DC644A4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     </w:t>
      </w:r>
      <w:r w:rsidRPr="00413488">
        <w:rPr>
          <w:rFonts w:ascii="MS Gothic" w:eastAsia="MS Gothic" w:hAnsi="MS Gothic" w:cs="MS Gothic" w:hint="eastAsia"/>
        </w:rPr>
        <w:t>│</w:t>
      </w:r>
      <w:r w:rsidRPr="00413488">
        <w:rPr>
          <w:rFonts w:ascii="Roboto Mono" w:hAnsi="Roboto Mono"/>
        </w:rPr>
        <w:t xml:space="preserve">    </w:t>
      </w:r>
      <w:r w:rsidRPr="00413488">
        <w:rPr>
          <w:rFonts w:ascii="MS Gothic" w:eastAsia="MS Gothic" w:hAnsi="MS Gothic" w:cs="MS Gothic" w:hint="eastAsia"/>
        </w:rPr>
        <w:t>│</w:t>
      </w:r>
    </w:p>
    <w:p w14:paraId="3A44338D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     </w:t>
      </w:r>
      <w:r w:rsidRPr="00413488">
        <w:rPr>
          <w:rFonts w:ascii="MS Gothic" w:eastAsia="MS Gothic" w:hAnsi="MS Gothic" w:cs="MS Gothic" w:hint="eastAsia"/>
        </w:rPr>
        <w:t>└────┘</w:t>
      </w:r>
    </w:p>
    <w:p w14:paraId="657A7852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The crossing point creates a more complicated boundary structure than a simple rectilinear polygon.</w:t>
      </w:r>
    </w:p>
    <w:p w14:paraId="2666C24C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pict w14:anchorId="205692D2">
          <v:rect id="_x0000_i1209" style="width:0;height:1.5pt" o:hralign="center" o:hrstd="t" o:hr="t" fillcolor="#a0a0a0" stroked="f"/>
        </w:pict>
      </w:r>
    </w:p>
    <w:p w14:paraId="4F38B5A6" w14:textId="183F3831" w:rsidR="00413488" w:rsidRDefault="00413488" w:rsidP="006C28C7">
      <w:pPr>
        <w:pStyle w:val="Heading2"/>
      </w:pPr>
      <w:r w:rsidRPr="00413488">
        <w:t>Multiple-Crossing Rectilinear Shapes</w:t>
      </w:r>
    </w:p>
    <w:p w14:paraId="72C5B8BB" w14:textId="264CC1E4" w:rsidR="006C28C7" w:rsidRPr="006C28C7" w:rsidRDefault="006C28C7" w:rsidP="006C28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9D8B8D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Some rectilinear boundaries can contain several crossing points.</w:t>
      </w:r>
    </w:p>
    <w:p w14:paraId="2FFF8FCB" w14:textId="518DB2B9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lastRenderedPageBreak/>
        <w:drawing>
          <wp:inline distT="0" distB="0" distL="0" distR="0" wp14:anchorId="344B46A0" wp14:editId="747898E0">
            <wp:extent cx="3180715" cy="3117215"/>
            <wp:effectExtent l="0" t="0" r="635" b="6985"/>
            <wp:docPr id="99446717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715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C23FA" w14:textId="46B7F9C6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drawing>
          <wp:inline distT="0" distB="0" distL="0" distR="0" wp14:anchorId="46E134C7" wp14:editId="56A6592D">
            <wp:extent cx="3323590" cy="3108960"/>
            <wp:effectExtent l="0" t="0" r="0" b="0"/>
            <wp:docPr id="1072684273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59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D27BA" w14:textId="11A564D5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lastRenderedPageBreak/>
        <w:drawing>
          <wp:inline distT="0" distB="0" distL="0" distR="0" wp14:anchorId="48B2892A" wp14:editId="4A17E47D">
            <wp:extent cx="4126865" cy="4126865"/>
            <wp:effectExtent l="0" t="0" r="6985" b="6985"/>
            <wp:docPr id="1324252977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865" cy="412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9F8C9" w14:textId="558445C2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lastRenderedPageBreak/>
        <w:drawing>
          <wp:inline distT="0" distB="0" distL="0" distR="0" wp14:anchorId="0444E60E" wp14:editId="6135517E">
            <wp:extent cx="5943600" cy="5943600"/>
            <wp:effectExtent l="0" t="0" r="0" b="0"/>
            <wp:docPr id="230217106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A3EB6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These shapes can have:</w:t>
      </w:r>
    </w:p>
    <w:p w14:paraId="6384CA85" w14:textId="77777777" w:rsidR="00413488" w:rsidRPr="00413488" w:rsidRDefault="00413488" w:rsidP="00413488">
      <w:pPr>
        <w:numPr>
          <w:ilvl w:val="0"/>
          <w:numId w:val="1"/>
        </w:numPr>
        <w:rPr>
          <w:rFonts w:ascii="Roboto Mono" w:hAnsi="Roboto Mono"/>
        </w:rPr>
      </w:pPr>
      <w:r w:rsidRPr="00413488">
        <w:rPr>
          <w:rFonts w:ascii="Roboto Mono" w:hAnsi="Roboto Mono"/>
        </w:rPr>
        <w:t>multiple intersection points</w:t>
      </w:r>
    </w:p>
    <w:p w14:paraId="785A3A90" w14:textId="77777777" w:rsidR="00413488" w:rsidRPr="00413488" w:rsidRDefault="00413488" w:rsidP="00413488">
      <w:pPr>
        <w:numPr>
          <w:ilvl w:val="0"/>
          <w:numId w:val="1"/>
        </w:numPr>
        <w:rPr>
          <w:rFonts w:ascii="Roboto Mono" w:hAnsi="Roboto Mono"/>
        </w:rPr>
      </w:pPr>
      <w:r w:rsidRPr="00413488">
        <w:rPr>
          <w:rFonts w:ascii="Roboto Mono" w:hAnsi="Roboto Mono"/>
        </w:rPr>
        <w:t>several enclosed regions</w:t>
      </w:r>
    </w:p>
    <w:p w14:paraId="388595E2" w14:textId="77777777" w:rsidR="00413488" w:rsidRPr="00413488" w:rsidRDefault="00413488" w:rsidP="00413488">
      <w:pPr>
        <w:numPr>
          <w:ilvl w:val="0"/>
          <w:numId w:val="1"/>
        </w:numPr>
        <w:rPr>
          <w:rFonts w:ascii="Roboto Mono" w:hAnsi="Roboto Mono"/>
        </w:rPr>
      </w:pPr>
      <w:r w:rsidRPr="00413488">
        <w:rPr>
          <w:rFonts w:ascii="Roboto Mono" w:hAnsi="Roboto Mono"/>
        </w:rPr>
        <w:t>complicated boundary paths</w:t>
      </w:r>
    </w:p>
    <w:p w14:paraId="77D3C468" w14:textId="77777777" w:rsidR="00413488" w:rsidRPr="00413488" w:rsidRDefault="00413488" w:rsidP="00413488">
      <w:pPr>
        <w:numPr>
          <w:ilvl w:val="0"/>
          <w:numId w:val="1"/>
        </w:numPr>
        <w:rPr>
          <w:rFonts w:ascii="Roboto Mono" w:hAnsi="Roboto Mono"/>
        </w:rPr>
      </w:pPr>
      <w:r w:rsidRPr="00413488">
        <w:rPr>
          <w:rFonts w:ascii="Roboto Mono" w:hAnsi="Roboto Mono"/>
        </w:rPr>
        <w:t>ambiguous interior regions</w:t>
      </w:r>
    </w:p>
    <w:p w14:paraId="1222CAA9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pict w14:anchorId="623A59BC">
          <v:rect id="_x0000_i1214" style="width:0;height:1.5pt" o:hralign="center" o:hrstd="t" o:hr="t" fillcolor="#a0a0a0" stroked="f"/>
        </w:pict>
      </w:r>
    </w:p>
    <w:p w14:paraId="5BC5790E" w14:textId="4454389E" w:rsidR="00413488" w:rsidRDefault="00413488" w:rsidP="003E5041">
      <w:pPr>
        <w:pStyle w:val="Heading2"/>
      </w:pPr>
      <w:r w:rsidRPr="00413488">
        <w:lastRenderedPageBreak/>
        <w:t>Overlapping Rectilinear Shapes</w:t>
      </w:r>
    </w:p>
    <w:p w14:paraId="7F42C610" w14:textId="3FB546E7" w:rsidR="003E5041" w:rsidRPr="003E5041" w:rsidRDefault="003E5041" w:rsidP="003E50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C1E8C0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An </w:t>
      </w:r>
      <w:r w:rsidRPr="00413488">
        <w:rPr>
          <w:rFonts w:ascii="Roboto Mono" w:hAnsi="Roboto Mono"/>
          <w:b/>
          <w:bCs/>
        </w:rPr>
        <w:t>Overlapping Rectilinear Shape</w:t>
      </w:r>
      <w:r w:rsidRPr="00413488">
        <w:rPr>
          <w:rFonts w:ascii="Roboto Mono" w:hAnsi="Roboto Mono"/>
        </w:rPr>
        <w:t xml:space="preserve"> or arrangement may contain boundary segments that partially occupy the same line.</w:t>
      </w:r>
    </w:p>
    <w:p w14:paraId="470ADF59" w14:textId="77777777" w:rsid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For example:</w:t>
      </w:r>
    </w:p>
    <w:p w14:paraId="500C7998" w14:textId="22784E72" w:rsidR="007E682B" w:rsidRPr="00413488" w:rsidRDefault="007E682B" w:rsidP="0041348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252ADA" wp14:editId="21940C53">
            <wp:extent cx="5943600" cy="512445"/>
            <wp:effectExtent l="0" t="0" r="0" b="1905"/>
            <wp:docPr id="115144883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72BC2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Arial" w:hAnsi="Arial" w:cs="Arial"/>
        </w:rPr>
        <w:t>──────────────</w:t>
      </w:r>
    </w:p>
    <w:p w14:paraId="04C65D77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      </w:t>
      </w:r>
      <w:r w:rsidRPr="00413488">
        <w:rPr>
          <w:rFonts w:ascii="Arial" w:hAnsi="Arial" w:cs="Arial"/>
        </w:rPr>
        <w:t>──────────────</w:t>
      </w:r>
    </w:p>
    <w:p w14:paraId="48FC433F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The common portion is an </w:t>
      </w:r>
      <w:r w:rsidRPr="00413488">
        <w:rPr>
          <w:rFonts w:ascii="Roboto Mono" w:hAnsi="Roboto Mono"/>
          <w:b/>
          <w:bCs/>
        </w:rPr>
        <w:t>overlapping segment</w:t>
      </w:r>
      <w:r w:rsidRPr="00413488">
        <w:rPr>
          <w:rFonts w:ascii="Roboto Mono" w:hAnsi="Roboto Mono"/>
        </w:rPr>
        <w:t>, rather than merely a single intersection point.</w:t>
      </w:r>
    </w:p>
    <w:p w14:paraId="10AC9764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Therefore:</w:t>
      </w:r>
    </w:p>
    <w:p w14:paraId="48388017" w14:textId="6C5269CE" w:rsidR="00413488" w:rsidRPr="00413488" w:rsidRDefault="00413488" w:rsidP="004134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Point Intersection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Segment Overlap</m:t>
              </m:r>
            </m:e>
          </m:borderBox>
        </m:oMath>
      </m:oMathPara>
    </w:p>
    <w:p w14:paraId="3A96C501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pict w14:anchorId="73917967">
          <v:rect id="_x0000_i1215" style="width:0;height:1.5pt" o:hralign="center" o:hrstd="t" o:hr="t" fillcolor="#a0a0a0" stroked="f"/>
        </w:pict>
      </w:r>
    </w:p>
    <w:p w14:paraId="45107840" w14:textId="6D63312D" w:rsidR="00413488" w:rsidRDefault="00413488" w:rsidP="00F24B98">
      <w:pPr>
        <w:pStyle w:val="Heading2"/>
      </w:pPr>
      <w:r w:rsidRPr="00413488">
        <w:t>Multi-Component Rectilinear Shapes</w:t>
      </w:r>
    </w:p>
    <w:p w14:paraId="368FA2A4" w14:textId="3F5F3CDA" w:rsidR="00F24B98" w:rsidRPr="00F24B98" w:rsidRDefault="00F24B98" w:rsidP="00F24B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E214A1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A complex rectilinear arrangement can contain more than one disconnected component.</w:t>
      </w:r>
    </w:p>
    <w:p w14:paraId="333E351D" w14:textId="38777BE1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lastRenderedPageBreak/>
        <w:drawing>
          <wp:inline distT="0" distB="0" distL="0" distR="0" wp14:anchorId="2EEB6B24" wp14:editId="3227B5D5">
            <wp:extent cx="5943600" cy="5943600"/>
            <wp:effectExtent l="0" t="0" r="0" b="0"/>
            <wp:docPr id="1351660882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85E17" w14:textId="13B91C49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lastRenderedPageBreak/>
        <w:drawing>
          <wp:inline distT="0" distB="0" distL="0" distR="0" wp14:anchorId="187A0E56" wp14:editId="454E347F">
            <wp:extent cx="5943600" cy="2402840"/>
            <wp:effectExtent l="0" t="0" r="0" b="0"/>
            <wp:docPr id="1643738658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EA047" w14:textId="50B3CC58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drawing>
          <wp:inline distT="0" distB="0" distL="0" distR="0" wp14:anchorId="1D84ACF2" wp14:editId="3E9762BD">
            <wp:extent cx="5943600" cy="5673725"/>
            <wp:effectExtent l="0" t="0" r="0" b="3175"/>
            <wp:docPr id="289677097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7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78A74" w14:textId="77777777" w:rsid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lastRenderedPageBreak/>
        <w:t>For example:</w:t>
      </w:r>
    </w:p>
    <w:p w14:paraId="64A5A316" w14:textId="574D68B0" w:rsidR="000B5001" w:rsidRPr="00413488" w:rsidRDefault="000B5001" w:rsidP="0041348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A859F4" wp14:editId="28BBF7B7">
            <wp:extent cx="5943600" cy="808990"/>
            <wp:effectExtent l="0" t="0" r="0" b="0"/>
            <wp:docPr id="51581968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742A2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MS Gothic" w:eastAsia="MS Gothic" w:hAnsi="MS Gothic" w:cs="MS Gothic" w:hint="eastAsia"/>
        </w:rPr>
        <w:t>┌───────┐</w:t>
      </w:r>
      <w:r w:rsidRPr="00413488">
        <w:rPr>
          <w:rFonts w:ascii="Roboto Mono" w:hAnsi="Roboto Mono"/>
        </w:rPr>
        <w:t xml:space="preserve">       </w:t>
      </w:r>
      <w:r w:rsidRPr="00413488">
        <w:rPr>
          <w:rFonts w:ascii="MS Gothic" w:eastAsia="MS Gothic" w:hAnsi="MS Gothic" w:cs="MS Gothic" w:hint="eastAsia"/>
        </w:rPr>
        <w:t>┌───────┐</w:t>
      </w:r>
    </w:p>
    <w:p w14:paraId="4844070F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MS Gothic" w:eastAsia="MS Gothic" w:hAnsi="MS Gothic" w:cs="MS Gothic" w:hint="eastAsia"/>
        </w:rPr>
        <w:t>│</w:t>
      </w:r>
      <w:r w:rsidRPr="00413488">
        <w:rPr>
          <w:rFonts w:ascii="Roboto Mono" w:hAnsi="Roboto Mono"/>
        </w:rPr>
        <w:t xml:space="preserve">       </w:t>
      </w:r>
      <w:r w:rsidRPr="00413488">
        <w:rPr>
          <w:rFonts w:ascii="MS Gothic" w:eastAsia="MS Gothic" w:hAnsi="MS Gothic" w:cs="MS Gothic" w:hint="eastAsia"/>
        </w:rPr>
        <w:t>│</w:t>
      </w:r>
      <w:r w:rsidRPr="00413488">
        <w:rPr>
          <w:rFonts w:ascii="Roboto Mono" w:hAnsi="Roboto Mono"/>
        </w:rPr>
        <w:t xml:space="preserve">       </w:t>
      </w:r>
      <w:r w:rsidRPr="00413488">
        <w:rPr>
          <w:rFonts w:ascii="MS Gothic" w:eastAsia="MS Gothic" w:hAnsi="MS Gothic" w:cs="MS Gothic" w:hint="eastAsia"/>
        </w:rPr>
        <w:t>│</w:t>
      </w:r>
      <w:r w:rsidRPr="00413488">
        <w:rPr>
          <w:rFonts w:ascii="Roboto Mono" w:hAnsi="Roboto Mono"/>
        </w:rPr>
        <w:t xml:space="preserve">       </w:t>
      </w:r>
      <w:r w:rsidRPr="00413488">
        <w:rPr>
          <w:rFonts w:ascii="MS Gothic" w:eastAsia="MS Gothic" w:hAnsi="MS Gothic" w:cs="MS Gothic" w:hint="eastAsia"/>
        </w:rPr>
        <w:t>│</w:t>
      </w:r>
    </w:p>
    <w:p w14:paraId="74CFABDA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MS Gothic" w:eastAsia="MS Gothic" w:hAnsi="MS Gothic" w:cs="MS Gothic" w:hint="eastAsia"/>
        </w:rPr>
        <w:t>│</w:t>
      </w:r>
      <w:r w:rsidRPr="00413488">
        <w:rPr>
          <w:rFonts w:ascii="Roboto Mono" w:hAnsi="Roboto Mono"/>
        </w:rPr>
        <w:t xml:space="preserve">       </w:t>
      </w:r>
      <w:r w:rsidRPr="00413488">
        <w:rPr>
          <w:rFonts w:ascii="MS Gothic" w:eastAsia="MS Gothic" w:hAnsi="MS Gothic" w:cs="MS Gothic" w:hint="eastAsia"/>
        </w:rPr>
        <w:t>│</w:t>
      </w:r>
      <w:r w:rsidRPr="00413488">
        <w:rPr>
          <w:rFonts w:ascii="Roboto Mono" w:hAnsi="Roboto Mono"/>
        </w:rPr>
        <w:t xml:space="preserve">       </w:t>
      </w:r>
      <w:r w:rsidRPr="00413488">
        <w:rPr>
          <w:rFonts w:ascii="MS Gothic" w:eastAsia="MS Gothic" w:hAnsi="MS Gothic" w:cs="MS Gothic" w:hint="eastAsia"/>
        </w:rPr>
        <w:t>│</w:t>
      </w:r>
      <w:r w:rsidRPr="00413488">
        <w:rPr>
          <w:rFonts w:ascii="Roboto Mono" w:hAnsi="Roboto Mono"/>
        </w:rPr>
        <w:t xml:space="preserve">       </w:t>
      </w:r>
      <w:r w:rsidRPr="00413488">
        <w:rPr>
          <w:rFonts w:ascii="MS Gothic" w:eastAsia="MS Gothic" w:hAnsi="MS Gothic" w:cs="MS Gothic" w:hint="eastAsia"/>
        </w:rPr>
        <w:t>│</w:t>
      </w:r>
    </w:p>
    <w:p w14:paraId="5E00CF7E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MS Gothic" w:eastAsia="MS Gothic" w:hAnsi="MS Gothic" w:cs="MS Gothic" w:hint="eastAsia"/>
        </w:rPr>
        <w:t>└───────┘</w:t>
      </w:r>
      <w:r w:rsidRPr="00413488">
        <w:rPr>
          <w:rFonts w:ascii="Roboto Mono" w:hAnsi="Roboto Mono"/>
        </w:rPr>
        <w:t xml:space="preserve">       </w:t>
      </w:r>
      <w:r w:rsidRPr="00413488">
        <w:rPr>
          <w:rFonts w:ascii="MS Gothic" w:eastAsia="MS Gothic" w:hAnsi="MS Gothic" w:cs="MS Gothic" w:hint="eastAsia"/>
        </w:rPr>
        <w:t>└───────┘</w:t>
      </w:r>
    </w:p>
    <w:p w14:paraId="6024F401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There are two separate rectilinear regions.</w:t>
      </w:r>
    </w:p>
    <w:p w14:paraId="04B1C566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Strictly speaking, this is better described as a </w:t>
      </w:r>
      <w:r w:rsidRPr="00413488">
        <w:rPr>
          <w:rFonts w:ascii="Roboto Mono" w:hAnsi="Roboto Mono"/>
          <w:b/>
          <w:bCs/>
        </w:rPr>
        <w:t>set or collection of rectilinear regions</w:t>
      </w:r>
      <w:r w:rsidRPr="00413488">
        <w:rPr>
          <w:rFonts w:ascii="Roboto Mono" w:hAnsi="Roboto Mono"/>
        </w:rPr>
        <w:t>, rather than one polygon.</w:t>
      </w:r>
    </w:p>
    <w:p w14:paraId="32EE9746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pict w14:anchorId="05EB8022">
          <v:rect id="_x0000_i1219" style="width:0;height:1.5pt" o:hralign="center" o:hrstd="t" o:hr="t" fillcolor="#a0a0a0" stroked="f"/>
        </w:pict>
      </w:r>
    </w:p>
    <w:p w14:paraId="062E1B45" w14:textId="46DAB978" w:rsidR="00413488" w:rsidRDefault="00413488" w:rsidP="001606CF">
      <w:pPr>
        <w:pStyle w:val="Heading2"/>
      </w:pPr>
      <w:r w:rsidRPr="00413488">
        <w:t>Interior Angles</w:t>
      </w:r>
    </w:p>
    <w:p w14:paraId="232CB14F" w14:textId="049AD83A" w:rsidR="001606CF" w:rsidRPr="001606CF" w:rsidRDefault="001606CF" w:rsidP="001606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D8DA71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For an ordinary vertex of a rectilinear polygon, the interior angle is generally:</w:t>
      </w:r>
    </w:p>
    <w:p w14:paraId="6740F99D" w14:textId="5000AA52" w:rsidR="00413488" w:rsidRPr="00413488" w:rsidRDefault="00413488" w:rsidP="00413488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2B4F0B3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or:</w:t>
      </w:r>
    </w:p>
    <w:p w14:paraId="3282D5C0" w14:textId="7C225B4D" w:rsidR="00413488" w:rsidRPr="00413488" w:rsidRDefault="00413488" w:rsidP="00413488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04EEE9B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However, at a self-intersection, the ordinary concept of a single polygon interior angle can become ambiguous.</w:t>
      </w:r>
    </w:p>
    <w:p w14:paraId="4F249191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Therefore, the simple-polygon formula:</w:t>
      </w:r>
    </w:p>
    <w:p w14:paraId="48F138AC" w14:textId="56957DB1" w:rsidR="00413488" w:rsidRPr="00413488" w:rsidRDefault="00413488" w:rsidP="004134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91805E2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should </w:t>
      </w:r>
      <w:r w:rsidRPr="00413488">
        <w:rPr>
          <w:rFonts w:ascii="Roboto Mono" w:hAnsi="Roboto Mono"/>
          <w:b/>
          <w:bCs/>
        </w:rPr>
        <w:t>not automatically be applied</w:t>
      </w:r>
      <w:r w:rsidRPr="00413488">
        <w:rPr>
          <w:rFonts w:ascii="Roboto Mono" w:hAnsi="Roboto Mono"/>
        </w:rPr>
        <w:t xml:space="preserve"> to a self-intersecting rectilinear polygon.</w:t>
      </w:r>
    </w:p>
    <w:p w14:paraId="59A6A26A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pict w14:anchorId="369F3F04">
          <v:rect id="_x0000_i1220" style="width:0;height:1.5pt" o:hralign="center" o:hrstd="t" o:hr="t" fillcolor="#a0a0a0" stroked="f"/>
        </w:pict>
      </w:r>
    </w:p>
    <w:p w14:paraId="68B1AB40" w14:textId="20F4B631" w:rsidR="00413488" w:rsidRDefault="00413488" w:rsidP="004B7225">
      <w:pPr>
        <w:pStyle w:val="Heading2"/>
      </w:pPr>
      <w:r w:rsidRPr="00413488">
        <w:lastRenderedPageBreak/>
        <w:t>Area</w:t>
      </w:r>
    </w:p>
    <w:p w14:paraId="07EEBF40" w14:textId="6D2BA329" w:rsidR="004B7225" w:rsidRPr="004B7225" w:rsidRDefault="004B7225" w:rsidP="004B722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03A1ED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For a simple rectilinear shape, area is usually straightforward.</w:t>
      </w:r>
    </w:p>
    <w:p w14:paraId="3D67B540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For example:</w:t>
      </w:r>
    </w:p>
    <w:p w14:paraId="4EA11BE9" w14:textId="7B8C2773" w:rsidR="00413488" w:rsidRPr="00413488" w:rsidRDefault="00413488" w:rsidP="004134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15B8AB50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or:</w:t>
      </w:r>
    </w:p>
    <w:p w14:paraId="6890E497" w14:textId="1DEBFA7C" w:rsidR="00413488" w:rsidRPr="00413488" w:rsidRDefault="00413488" w:rsidP="0041348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outer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removed</m:t>
              </m:r>
            </m:sub>
          </m:sSub>
        </m:oMath>
      </m:oMathPara>
    </w:p>
    <w:p w14:paraId="199E6E77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For a complex or self-intersecting shape, the area may require:</w:t>
      </w:r>
    </w:p>
    <w:p w14:paraId="6E009D80" w14:textId="77777777" w:rsidR="00413488" w:rsidRPr="00413488" w:rsidRDefault="00413488" w:rsidP="00413488">
      <w:pPr>
        <w:numPr>
          <w:ilvl w:val="0"/>
          <w:numId w:val="2"/>
        </w:numPr>
        <w:rPr>
          <w:rFonts w:ascii="Roboto Mono" w:hAnsi="Roboto Mono"/>
        </w:rPr>
      </w:pPr>
      <w:r w:rsidRPr="00413488">
        <w:rPr>
          <w:rFonts w:ascii="Roboto Mono" w:hAnsi="Roboto Mono"/>
        </w:rPr>
        <w:t>decomposition into separate regions</w:t>
      </w:r>
    </w:p>
    <w:p w14:paraId="28A72246" w14:textId="77777777" w:rsidR="00413488" w:rsidRPr="00413488" w:rsidRDefault="00413488" w:rsidP="00413488">
      <w:pPr>
        <w:numPr>
          <w:ilvl w:val="0"/>
          <w:numId w:val="2"/>
        </w:numPr>
        <w:rPr>
          <w:rFonts w:ascii="Roboto Mono" w:hAnsi="Roboto Mono"/>
        </w:rPr>
      </w:pPr>
      <w:r w:rsidRPr="00413488">
        <w:rPr>
          <w:rFonts w:ascii="Roboto Mono" w:hAnsi="Roboto Mono"/>
        </w:rPr>
        <w:t>calculation of each enclosed region</w:t>
      </w:r>
    </w:p>
    <w:p w14:paraId="2EDAAB20" w14:textId="77777777" w:rsidR="00413488" w:rsidRPr="00413488" w:rsidRDefault="00413488" w:rsidP="00413488">
      <w:pPr>
        <w:numPr>
          <w:ilvl w:val="0"/>
          <w:numId w:val="2"/>
        </w:numPr>
        <w:rPr>
          <w:rFonts w:ascii="Roboto Mono" w:hAnsi="Roboto Mono"/>
        </w:rPr>
      </w:pPr>
      <w:r w:rsidRPr="00413488">
        <w:rPr>
          <w:rFonts w:ascii="Roboto Mono" w:hAnsi="Roboto Mono"/>
        </w:rPr>
        <w:t>subtraction of overlapping areas</w:t>
      </w:r>
    </w:p>
    <w:p w14:paraId="15E3C059" w14:textId="77777777" w:rsidR="00413488" w:rsidRPr="00413488" w:rsidRDefault="00413488" w:rsidP="00413488">
      <w:pPr>
        <w:numPr>
          <w:ilvl w:val="0"/>
          <w:numId w:val="2"/>
        </w:num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or a defined </w:t>
      </w:r>
      <w:r w:rsidRPr="00413488">
        <w:rPr>
          <w:rFonts w:ascii="Roboto Mono" w:hAnsi="Roboto Mono"/>
          <w:b/>
          <w:bCs/>
        </w:rPr>
        <w:t>signed-area</w:t>
      </w:r>
      <w:r w:rsidRPr="00413488">
        <w:rPr>
          <w:rFonts w:ascii="Roboto Mono" w:hAnsi="Roboto Mono"/>
        </w:rPr>
        <w:t xml:space="preserve"> convention</w:t>
      </w:r>
    </w:p>
    <w:p w14:paraId="5D56C204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Therefore:</w:t>
      </w:r>
    </w:p>
    <w:p w14:paraId="645DE952" w14:textId="55E1FA08" w:rsidR="00413488" w:rsidRPr="00413488" w:rsidRDefault="00413488" w:rsidP="004134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Complex boundary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More careful area interpretation</m:t>
              </m:r>
            </m:e>
          </m:borderBox>
        </m:oMath>
      </m:oMathPara>
    </w:p>
    <w:p w14:paraId="01CCCEC7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pict w14:anchorId="16414BCE">
          <v:rect id="_x0000_i1221" style="width:0;height:1.5pt" o:hralign="center" o:hrstd="t" o:hr="t" fillcolor="#a0a0a0" stroked="f"/>
        </w:pict>
      </w:r>
    </w:p>
    <w:p w14:paraId="29254F8F" w14:textId="26624BF8" w:rsidR="00413488" w:rsidRDefault="00413488" w:rsidP="000476DF">
      <w:pPr>
        <w:pStyle w:val="Heading2"/>
      </w:pPr>
      <w:r w:rsidRPr="00413488">
        <w:t>Perimeter</w:t>
      </w:r>
    </w:p>
    <w:p w14:paraId="3138EBE6" w14:textId="6FBEA168" w:rsidR="000476DF" w:rsidRPr="000476DF" w:rsidRDefault="000476DF" w:rsidP="000476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69DB53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For a clearly defined collection of boundary segments:</w:t>
      </w:r>
    </w:p>
    <w:p w14:paraId="530FB660" w14:textId="242302A0" w:rsidR="00413488" w:rsidRPr="00413488" w:rsidRDefault="00413488" w:rsidP="004134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1CD455B2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However, when segments overlap or cross, it is important to specify what is being measured:</w:t>
      </w:r>
    </w:p>
    <w:p w14:paraId="18E858D2" w14:textId="77777777" w:rsidR="00413488" w:rsidRPr="00413488" w:rsidRDefault="00413488" w:rsidP="00413488">
      <w:pPr>
        <w:numPr>
          <w:ilvl w:val="0"/>
          <w:numId w:val="3"/>
        </w:numPr>
        <w:rPr>
          <w:rFonts w:ascii="Roboto Mono" w:hAnsi="Roboto Mono"/>
        </w:rPr>
      </w:pPr>
      <w:r w:rsidRPr="00413488">
        <w:rPr>
          <w:rFonts w:ascii="Roboto Mono" w:hAnsi="Roboto Mono"/>
        </w:rPr>
        <w:t>total path length</w:t>
      </w:r>
    </w:p>
    <w:p w14:paraId="24A42AE3" w14:textId="77777777" w:rsidR="00413488" w:rsidRPr="00413488" w:rsidRDefault="00413488" w:rsidP="00413488">
      <w:pPr>
        <w:numPr>
          <w:ilvl w:val="0"/>
          <w:numId w:val="3"/>
        </w:numPr>
        <w:rPr>
          <w:rFonts w:ascii="Roboto Mono" w:hAnsi="Roboto Mono"/>
        </w:rPr>
      </w:pPr>
      <w:r w:rsidRPr="00413488">
        <w:rPr>
          <w:rFonts w:ascii="Roboto Mono" w:hAnsi="Roboto Mono"/>
        </w:rPr>
        <w:t>outer boundary length</w:t>
      </w:r>
    </w:p>
    <w:p w14:paraId="490DFB97" w14:textId="77777777" w:rsidR="00413488" w:rsidRPr="00413488" w:rsidRDefault="00413488" w:rsidP="00413488">
      <w:pPr>
        <w:numPr>
          <w:ilvl w:val="0"/>
          <w:numId w:val="3"/>
        </w:numPr>
        <w:rPr>
          <w:rFonts w:ascii="Roboto Mono" w:hAnsi="Roboto Mono"/>
        </w:rPr>
      </w:pPr>
      <w:r w:rsidRPr="00413488">
        <w:rPr>
          <w:rFonts w:ascii="Roboto Mono" w:hAnsi="Roboto Mono"/>
        </w:rPr>
        <w:t>distinct boundary length</w:t>
      </w:r>
    </w:p>
    <w:p w14:paraId="3879A161" w14:textId="77777777" w:rsidR="00413488" w:rsidRPr="00413488" w:rsidRDefault="00413488" w:rsidP="00413488">
      <w:pPr>
        <w:numPr>
          <w:ilvl w:val="0"/>
          <w:numId w:val="3"/>
        </w:numPr>
        <w:rPr>
          <w:rFonts w:ascii="Roboto Mono" w:hAnsi="Roboto Mono"/>
        </w:rPr>
      </w:pPr>
      <w:r w:rsidRPr="00413488">
        <w:rPr>
          <w:rFonts w:ascii="Roboto Mono" w:hAnsi="Roboto Mono"/>
        </w:rPr>
        <w:lastRenderedPageBreak/>
        <w:t>perimeter of individual enclosed regions</w:t>
      </w:r>
    </w:p>
    <w:p w14:paraId="2D30D1B1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pict w14:anchorId="6205DF06">
          <v:rect id="_x0000_i1222" style="width:0;height:1.5pt" o:hralign="center" o:hrstd="t" o:hr="t" fillcolor="#a0a0a0" stroked="f"/>
        </w:pict>
      </w:r>
    </w:p>
    <w:p w14:paraId="44E949C5" w14:textId="5FADA586" w:rsidR="00413488" w:rsidRDefault="00413488" w:rsidP="00262103">
      <w:pPr>
        <w:pStyle w:val="Heading2"/>
      </w:pPr>
      <w:r w:rsidRPr="00413488">
        <w:t>Complex vs. Simple Rectilinear Shapes</w:t>
      </w:r>
    </w:p>
    <w:p w14:paraId="15E4540D" w14:textId="73792CE5" w:rsidR="00262103" w:rsidRDefault="00262103" w:rsidP="0026210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CE448B" w14:textId="7072FB71" w:rsidR="009B27B6" w:rsidRPr="00262103" w:rsidRDefault="009B27B6" w:rsidP="00262103">
      <w:r>
        <w:rPr>
          <w:noProof/>
        </w:rPr>
        <w:drawing>
          <wp:inline distT="0" distB="0" distL="0" distR="0" wp14:anchorId="3FDB73A6" wp14:editId="417B38C9">
            <wp:extent cx="5943600" cy="2270125"/>
            <wp:effectExtent l="0" t="0" r="0" b="0"/>
            <wp:docPr id="136764970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2603"/>
        <w:gridCol w:w="3561"/>
      </w:tblGrid>
      <w:tr w:rsidR="00413488" w:rsidRPr="00413488" w14:paraId="2D0FE9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FD592" w14:textId="77777777" w:rsidR="00413488" w:rsidRPr="00413488" w:rsidRDefault="00413488" w:rsidP="00413488">
            <w:pPr>
              <w:rPr>
                <w:rFonts w:ascii="Roboto Mono" w:hAnsi="Roboto Mono"/>
                <w:b/>
                <w:bCs/>
              </w:rPr>
            </w:pPr>
            <w:r w:rsidRPr="00413488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E711510" w14:textId="77777777" w:rsidR="00413488" w:rsidRPr="00413488" w:rsidRDefault="00413488" w:rsidP="00413488">
            <w:pPr>
              <w:rPr>
                <w:rFonts w:ascii="Roboto Mono" w:hAnsi="Roboto Mono"/>
                <w:b/>
                <w:bCs/>
              </w:rPr>
            </w:pPr>
            <w:r w:rsidRPr="00413488">
              <w:rPr>
                <w:rFonts w:ascii="Roboto Mono" w:hAnsi="Roboto Mono"/>
                <w:b/>
                <w:bCs/>
              </w:rPr>
              <w:t>Simple Rectilinear</w:t>
            </w:r>
          </w:p>
        </w:tc>
        <w:tc>
          <w:tcPr>
            <w:tcW w:w="0" w:type="auto"/>
            <w:vAlign w:val="center"/>
            <w:hideMark/>
          </w:tcPr>
          <w:p w14:paraId="2341C42E" w14:textId="77777777" w:rsidR="00413488" w:rsidRPr="00413488" w:rsidRDefault="00413488" w:rsidP="00413488">
            <w:pPr>
              <w:rPr>
                <w:rFonts w:ascii="Roboto Mono" w:hAnsi="Roboto Mono"/>
                <w:b/>
                <w:bCs/>
              </w:rPr>
            </w:pPr>
            <w:r w:rsidRPr="00413488">
              <w:rPr>
                <w:rFonts w:ascii="Roboto Mono" w:hAnsi="Roboto Mono"/>
                <w:b/>
                <w:bCs/>
              </w:rPr>
              <w:t>Complex Rectilinear</w:t>
            </w:r>
          </w:p>
        </w:tc>
      </w:tr>
      <w:tr w:rsidR="00413488" w:rsidRPr="00413488" w14:paraId="030A4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D0C8B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Horizontal/vertical edges</w:t>
            </w:r>
          </w:p>
        </w:tc>
        <w:tc>
          <w:tcPr>
            <w:tcW w:w="0" w:type="auto"/>
            <w:vAlign w:val="center"/>
            <w:hideMark/>
          </w:tcPr>
          <w:p w14:paraId="165709D0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42037D2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Yes</w:t>
            </w:r>
          </w:p>
        </w:tc>
      </w:tr>
      <w:tr w:rsidR="00413488" w:rsidRPr="00413488" w14:paraId="1F482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F6DDC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Self-intersection</w:t>
            </w:r>
          </w:p>
        </w:tc>
        <w:tc>
          <w:tcPr>
            <w:tcW w:w="0" w:type="auto"/>
            <w:vAlign w:val="center"/>
            <w:hideMark/>
          </w:tcPr>
          <w:p w14:paraId="39E67554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92FF147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May occur</w:t>
            </w:r>
          </w:p>
        </w:tc>
      </w:tr>
      <w:tr w:rsidR="00413488" w:rsidRPr="00413488" w14:paraId="0270F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7D26F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3760BA2D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Non-crossing</w:t>
            </w:r>
          </w:p>
        </w:tc>
        <w:tc>
          <w:tcPr>
            <w:tcW w:w="0" w:type="auto"/>
            <w:vAlign w:val="center"/>
            <w:hideMark/>
          </w:tcPr>
          <w:p w14:paraId="14D31FA0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May cross or overlap</w:t>
            </w:r>
          </w:p>
        </w:tc>
      </w:tr>
      <w:tr w:rsidR="00413488" w:rsidRPr="00413488" w14:paraId="3794E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DC9FA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Interior region</w:t>
            </w:r>
          </w:p>
        </w:tc>
        <w:tc>
          <w:tcPr>
            <w:tcW w:w="0" w:type="auto"/>
            <w:vAlign w:val="center"/>
            <w:hideMark/>
          </w:tcPr>
          <w:p w14:paraId="6BCA61F3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Clearly defined</w:t>
            </w:r>
          </w:p>
        </w:tc>
        <w:tc>
          <w:tcPr>
            <w:tcW w:w="0" w:type="auto"/>
            <w:vAlign w:val="center"/>
            <w:hideMark/>
          </w:tcPr>
          <w:p w14:paraId="4E1C87DC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May require interpretation</w:t>
            </w:r>
          </w:p>
        </w:tc>
      </w:tr>
      <w:tr w:rsidR="00413488" w:rsidRPr="00413488" w14:paraId="7789E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F2D75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Standard polygon formulas</w:t>
            </w:r>
          </w:p>
        </w:tc>
        <w:tc>
          <w:tcPr>
            <w:tcW w:w="0" w:type="auto"/>
            <w:vAlign w:val="center"/>
            <w:hideMark/>
          </w:tcPr>
          <w:p w14:paraId="0C6FCD54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Directly applicable</w:t>
            </w:r>
          </w:p>
        </w:tc>
        <w:tc>
          <w:tcPr>
            <w:tcW w:w="0" w:type="auto"/>
            <w:vAlign w:val="center"/>
            <w:hideMark/>
          </w:tcPr>
          <w:p w14:paraId="3824D19A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May require special treatment</w:t>
            </w:r>
          </w:p>
        </w:tc>
      </w:tr>
      <w:tr w:rsidR="00413488" w:rsidRPr="00413488" w14:paraId="0322D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BD4FB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Typical strict term</w:t>
            </w:r>
          </w:p>
        </w:tc>
        <w:tc>
          <w:tcPr>
            <w:tcW w:w="0" w:type="auto"/>
            <w:vAlign w:val="center"/>
            <w:hideMark/>
          </w:tcPr>
          <w:p w14:paraId="49B6921A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Simple rectilinear polygon</w:t>
            </w:r>
          </w:p>
        </w:tc>
        <w:tc>
          <w:tcPr>
            <w:tcW w:w="0" w:type="auto"/>
            <w:vAlign w:val="center"/>
            <w:hideMark/>
          </w:tcPr>
          <w:p w14:paraId="7C0FBF17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Self-intersecting rectilinear polygon</w:t>
            </w:r>
          </w:p>
        </w:tc>
      </w:tr>
    </w:tbl>
    <w:p w14:paraId="6AE33B35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pict w14:anchorId="1649C412">
          <v:rect id="_x0000_i1223" style="width:0;height:1.5pt" o:hralign="center" o:hrstd="t" o:hr="t" fillcolor="#a0a0a0" stroked="f"/>
        </w:pict>
      </w:r>
    </w:p>
    <w:p w14:paraId="2A635632" w14:textId="0BCAE437" w:rsidR="00413488" w:rsidRDefault="00413488" w:rsidP="003E5468">
      <w:pPr>
        <w:pStyle w:val="Heading2"/>
      </w:pPr>
      <w:r w:rsidRPr="00413488">
        <w:lastRenderedPageBreak/>
        <w:t>Complex vs. Concave Rectilinear Shapes</w:t>
      </w:r>
    </w:p>
    <w:p w14:paraId="34332448" w14:textId="2903B90C" w:rsidR="003E5468" w:rsidRPr="003E5468" w:rsidRDefault="003E5468" w:rsidP="003E54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EE82F9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These are </w:t>
      </w:r>
      <w:r w:rsidRPr="00413488">
        <w:rPr>
          <w:rFonts w:ascii="Roboto Mono" w:hAnsi="Roboto Mono"/>
          <w:b/>
          <w:bCs/>
        </w:rPr>
        <w:t>not the same classification</w:t>
      </w:r>
      <w:r w:rsidRPr="00413488">
        <w:rPr>
          <w:rFonts w:ascii="Roboto Mono" w:hAnsi="Roboto Mono"/>
        </w:rPr>
        <w:t>.</w:t>
      </w:r>
    </w:p>
    <w:p w14:paraId="3C2356E2" w14:textId="77777777" w:rsidR="00413488" w:rsidRPr="00413488" w:rsidRDefault="00413488" w:rsidP="00413488">
      <w:pPr>
        <w:rPr>
          <w:rFonts w:ascii="Roboto Mono" w:hAnsi="Roboto Mono"/>
          <w:b/>
          <w:bCs/>
        </w:rPr>
      </w:pPr>
      <w:r w:rsidRPr="00413488">
        <w:rPr>
          <w:rFonts w:ascii="Roboto Mono" w:hAnsi="Roboto Mono"/>
          <w:b/>
          <w:bCs/>
        </w:rPr>
        <w:t>Concave Rectilinear Shape</w:t>
      </w:r>
    </w:p>
    <w:p w14:paraId="32C9006F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Has an inward indentation:</w:t>
      </w:r>
    </w:p>
    <w:p w14:paraId="64225E1D" w14:textId="7A3D8649" w:rsidR="00413488" w:rsidRPr="00413488" w:rsidRDefault="00413488" w:rsidP="004134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At least one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nor/>
                </m:rPr>
                <w:rPr>
                  <w:rFonts w:ascii="Roboto Mono" w:hAnsi="Roboto Mono"/>
                </w:rPr>
                <m:t> reflex angle</m:t>
              </m:r>
            </m:e>
          </m:borderBox>
        </m:oMath>
      </m:oMathPara>
    </w:p>
    <w:p w14:paraId="15817CCB" w14:textId="77777777" w:rsid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Example:</w:t>
      </w:r>
    </w:p>
    <w:p w14:paraId="2661C311" w14:textId="127240F7" w:rsidR="002C5F65" w:rsidRPr="00413488" w:rsidRDefault="002C5F65" w:rsidP="0041348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16BD45" wp14:editId="291CB9A9">
            <wp:extent cx="5943600" cy="941070"/>
            <wp:effectExtent l="0" t="0" r="0" b="0"/>
            <wp:docPr id="213734269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D2DB2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MS Gothic" w:eastAsia="MS Gothic" w:hAnsi="MS Gothic" w:cs="MS Gothic" w:hint="eastAsia"/>
        </w:rPr>
        <w:t>┌────────┐</w:t>
      </w:r>
    </w:p>
    <w:p w14:paraId="5FEED71C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MS Gothic" w:eastAsia="MS Gothic" w:hAnsi="MS Gothic" w:cs="MS Gothic" w:hint="eastAsia"/>
        </w:rPr>
        <w:t>│</w:t>
      </w:r>
      <w:r w:rsidRPr="00413488">
        <w:rPr>
          <w:rFonts w:ascii="Roboto Mono" w:hAnsi="Roboto Mono"/>
        </w:rPr>
        <w:t xml:space="preserve">        </w:t>
      </w:r>
      <w:r w:rsidRPr="00413488">
        <w:rPr>
          <w:rFonts w:ascii="MS Gothic" w:eastAsia="MS Gothic" w:hAnsi="MS Gothic" w:cs="MS Gothic" w:hint="eastAsia"/>
        </w:rPr>
        <w:t>│</w:t>
      </w:r>
    </w:p>
    <w:p w14:paraId="68BF3804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MS Gothic" w:eastAsia="MS Gothic" w:hAnsi="MS Gothic" w:cs="MS Gothic" w:hint="eastAsia"/>
        </w:rPr>
        <w:t>│</w:t>
      </w:r>
      <w:r w:rsidRPr="00413488">
        <w:rPr>
          <w:rFonts w:ascii="Roboto Mono" w:hAnsi="Roboto Mono"/>
        </w:rPr>
        <w:t xml:space="preserve">   </w:t>
      </w:r>
      <w:r w:rsidRPr="00413488">
        <w:rPr>
          <w:rFonts w:ascii="MS Gothic" w:eastAsia="MS Gothic" w:hAnsi="MS Gothic" w:cs="MS Gothic" w:hint="eastAsia"/>
        </w:rPr>
        <w:t>┌────┘</w:t>
      </w:r>
    </w:p>
    <w:p w14:paraId="0AD4F269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MS Gothic" w:eastAsia="MS Gothic" w:hAnsi="MS Gothic" w:cs="MS Gothic" w:hint="eastAsia"/>
        </w:rPr>
        <w:t>│</w:t>
      </w:r>
      <w:r w:rsidRPr="00413488">
        <w:rPr>
          <w:rFonts w:ascii="Roboto Mono" w:hAnsi="Roboto Mono"/>
        </w:rPr>
        <w:t xml:space="preserve">   </w:t>
      </w:r>
      <w:r w:rsidRPr="00413488">
        <w:rPr>
          <w:rFonts w:ascii="MS Gothic" w:eastAsia="MS Gothic" w:hAnsi="MS Gothic" w:cs="MS Gothic" w:hint="eastAsia"/>
        </w:rPr>
        <w:t>│</w:t>
      </w:r>
    </w:p>
    <w:p w14:paraId="26644A69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MS Gothic" w:eastAsia="MS Gothic" w:hAnsi="MS Gothic" w:cs="MS Gothic" w:hint="eastAsia"/>
        </w:rPr>
        <w:t>└───┘</w:t>
      </w:r>
    </w:p>
    <w:p w14:paraId="708774AF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It can still be simple.</w:t>
      </w:r>
    </w:p>
    <w:p w14:paraId="179455E9" w14:textId="77777777" w:rsidR="00413488" w:rsidRPr="00413488" w:rsidRDefault="00413488" w:rsidP="00413488">
      <w:pPr>
        <w:rPr>
          <w:rFonts w:ascii="Roboto Mono" w:hAnsi="Roboto Mono"/>
          <w:b/>
          <w:bCs/>
        </w:rPr>
      </w:pPr>
      <w:r w:rsidRPr="00413488">
        <w:rPr>
          <w:rFonts w:ascii="Roboto Mono" w:hAnsi="Roboto Mono"/>
          <w:b/>
          <w:bCs/>
        </w:rPr>
        <w:t>Complex Rectilinear Shape</w:t>
      </w:r>
    </w:p>
    <w:p w14:paraId="30B09AB2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Has a more complicated boundary structure, potentially including self-intersections.</w:t>
      </w:r>
    </w:p>
    <w:p w14:paraId="022B6A59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Therefore:</w:t>
      </w:r>
    </w:p>
    <w:p w14:paraId="569B76FA" w14:textId="62439F1B" w:rsidR="00413488" w:rsidRPr="00413488" w:rsidRDefault="00413488" w:rsidP="004134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Concave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Complex</m:t>
              </m:r>
            </m:e>
          </m:borderBox>
        </m:oMath>
      </m:oMathPara>
    </w:p>
    <w:p w14:paraId="253039D4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An L-shape is normally:</w:t>
      </w:r>
    </w:p>
    <w:p w14:paraId="46273ECD" w14:textId="77777777" w:rsidR="00413488" w:rsidRPr="00413488" w:rsidRDefault="00413488" w:rsidP="004134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Simple + Concave + Rectilinear</m:t>
              </m:r>
            </m:e>
          </m:borderBox>
        </m:oMath>
      </m:oMathPara>
    </w:p>
    <w:p w14:paraId="6AA10E92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A self-intersecting rectilinear polygon is:</w:t>
      </w:r>
    </w:p>
    <w:p w14:paraId="3FB8D78C" w14:textId="77777777" w:rsidR="00413488" w:rsidRPr="00413488" w:rsidRDefault="00413488" w:rsidP="004134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Complex + Self-Intersecting + Rectilinear</m:t>
              </m:r>
            </m:e>
          </m:borderBox>
        </m:oMath>
      </m:oMathPara>
    </w:p>
    <w:p w14:paraId="3131EDE7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pict w14:anchorId="26F3A6AE">
          <v:rect id="_x0000_i1224" style="width:0;height:1.5pt" o:hralign="center" o:hrstd="t" o:hr="t" fillcolor="#a0a0a0" stroked="f"/>
        </w:pict>
      </w:r>
    </w:p>
    <w:p w14:paraId="63807ACD" w14:textId="7F96B2E3" w:rsidR="00413488" w:rsidRDefault="00413488" w:rsidP="002D7CB2">
      <w:pPr>
        <w:pStyle w:val="Heading2"/>
      </w:pPr>
      <w:r w:rsidRPr="00413488">
        <w:t>Complex vs. Irregular Rectilinear Shapes</w:t>
      </w:r>
    </w:p>
    <w:p w14:paraId="002C972A" w14:textId="49AFC474" w:rsidR="002D7CB2" w:rsidRPr="002D7CB2" w:rsidRDefault="002D7CB2" w:rsidP="002D7CB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F3FA0A" w14:textId="77777777" w:rsid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  <w:b/>
          <w:bCs/>
        </w:rPr>
        <w:t>Irregular</w:t>
      </w:r>
      <w:r w:rsidRPr="00413488">
        <w:rPr>
          <w:rFonts w:ascii="Roboto Mono" w:hAnsi="Roboto Mono"/>
        </w:rPr>
        <w:t xml:space="preserve"> and </w:t>
      </w:r>
      <w:r w:rsidRPr="00413488">
        <w:rPr>
          <w:rFonts w:ascii="Roboto Mono" w:hAnsi="Roboto Mono"/>
          <w:b/>
          <w:bCs/>
        </w:rPr>
        <w:t>complex</w:t>
      </w:r>
      <w:r w:rsidRPr="00413488">
        <w:rPr>
          <w:rFonts w:ascii="Roboto Mono" w:hAnsi="Roboto Mono"/>
        </w:rPr>
        <w:t xml:space="preserve"> describe different properties.</w:t>
      </w:r>
    </w:p>
    <w:p w14:paraId="20C822E4" w14:textId="76B68CD1" w:rsidR="00580BD1" w:rsidRPr="00413488" w:rsidRDefault="00580BD1" w:rsidP="0041348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75EC17" wp14:editId="7C852B9E">
            <wp:extent cx="5943600" cy="1591945"/>
            <wp:effectExtent l="0" t="0" r="0" b="8255"/>
            <wp:docPr id="127461774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5692"/>
      </w:tblGrid>
      <w:tr w:rsidR="00413488" w:rsidRPr="00413488" w14:paraId="29B20C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C3D3A" w14:textId="77777777" w:rsidR="00413488" w:rsidRPr="00413488" w:rsidRDefault="00413488" w:rsidP="00413488">
            <w:pPr>
              <w:rPr>
                <w:rFonts w:ascii="Roboto Mono" w:hAnsi="Roboto Mono"/>
                <w:b/>
                <w:bCs/>
              </w:rPr>
            </w:pPr>
            <w:r w:rsidRPr="00413488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A55D3FA" w14:textId="77777777" w:rsidR="00413488" w:rsidRPr="00413488" w:rsidRDefault="00413488" w:rsidP="00413488">
            <w:pPr>
              <w:rPr>
                <w:rFonts w:ascii="Roboto Mono" w:hAnsi="Roboto Mono"/>
                <w:b/>
                <w:bCs/>
              </w:rPr>
            </w:pPr>
            <w:r w:rsidRPr="00413488">
              <w:rPr>
                <w:rFonts w:ascii="Roboto Mono" w:hAnsi="Roboto Mono"/>
                <w:b/>
                <w:bCs/>
              </w:rPr>
              <w:t>Describes</w:t>
            </w:r>
          </w:p>
        </w:tc>
      </w:tr>
      <w:tr w:rsidR="00413488" w:rsidRPr="00413488" w14:paraId="3D835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4BCE4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354F47D4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Whether the boundary self-intersects</w:t>
            </w:r>
          </w:p>
        </w:tc>
      </w:tr>
      <w:tr w:rsidR="00413488" w:rsidRPr="00413488" w14:paraId="7446B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95309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Convex/Concave</w:t>
            </w:r>
          </w:p>
        </w:tc>
        <w:tc>
          <w:tcPr>
            <w:tcW w:w="0" w:type="auto"/>
            <w:vAlign w:val="center"/>
            <w:hideMark/>
          </w:tcPr>
          <w:p w14:paraId="53836F03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Shape's geometric convexity</w:t>
            </w:r>
          </w:p>
        </w:tc>
      </w:tr>
      <w:tr w:rsidR="00413488" w:rsidRPr="00413488" w14:paraId="593B3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42018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Regular/Irregular</w:t>
            </w:r>
          </w:p>
        </w:tc>
        <w:tc>
          <w:tcPr>
            <w:tcW w:w="0" w:type="auto"/>
            <w:vAlign w:val="center"/>
            <w:hideMark/>
          </w:tcPr>
          <w:p w14:paraId="1FF01AA7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Equality and regularity of sides/angles</w:t>
            </w:r>
          </w:p>
        </w:tc>
      </w:tr>
      <w:tr w:rsidR="00413488" w:rsidRPr="00413488" w14:paraId="1805D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C5E58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Complex</w:t>
            </w:r>
          </w:p>
        </w:tc>
        <w:tc>
          <w:tcPr>
            <w:tcW w:w="0" w:type="auto"/>
            <w:vAlign w:val="center"/>
            <w:hideMark/>
          </w:tcPr>
          <w:p w14:paraId="686C264A" w14:textId="77777777" w:rsidR="00413488" w:rsidRPr="00413488" w:rsidRDefault="00413488" w:rsidP="00413488">
            <w:pPr>
              <w:rPr>
                <w:rFonts w:ascii="Roboto Mono" w:hAnsi="Roboto Mono"/>
              </w:rPr>
            </w:pPr>
            <w:r w:rsidRPr="00413488">
              <w:rPr>
                <w:rFonts w:ascii="Roboto Mono" w:hAnsi="Roboto Mono"/>
              </w:rPr>
              <w:t>Complexity of boundary or arrangement</w:t>
            </w:r>
          </w:p>
        </w:tc>
      </w:tr>
    </w:tbl>
    <w:p w14:paraId="3394614A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Thus, an ordinary non-square rectangle can be:</w:t>
      </w:r>
    </w:p>
    <w:p w14:paraId="5E6518E4" w14:textId="77777777" w:rsidR="00413488" w:rsidRPr="00413488" w:rsidRDefault="00413488" w:rsidP="004134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Simple + Convex + Irregular + Rectilinear</m:t>
              </m:r>
            </m:e>
          </m:borderBox>
        </m:oMath>
      </m:oMathPara>
    </w:p>
    <w:p w14:paraId="6778C7D4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while a self-intersecting shape can be:</w:t>
      </w:r>
    </w:p>
    <w:p w14:paraId="1F970A87" w14:textId="77777777" w:rsidR="00413488" w:rsidRPr="00413488" w:rsidRDefault="00413488" w:rsidP="004134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Complex + Irregular + Rectilinear</m:t>
              </m:r>
            </m:e>
          </m:borderBox>
        </m:oMath>
      </m:oMathPara>
    </w:p>
    <w:p w14:paraId="007B8FD9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pict w14:anchorId="6C4E2744">
          <v:rect id="_x0000_i1225" style="width:0;height:1.5pt" o:hralign="center" o:hrstd="t" o:hr="t" fillcolor="#a0a0a0" stroked="f"/>
        </w:pict>
      </w:r>
    </w:p>
    <w:p w14:paraId="1F4A3128" w14:textId="713486D2" w:rsidR="00413488" w:rsidRDefault="00413488" w:rsidP="00283C50">
      <w:pPr>
        <w:pStyle w:val="Heading2"/>
      </w:pPr>
      <w:r w:rsidRPr="00413488">
        <w:t>Mathematical Classification Tree</w:t>
      </w:r>
    </w:p>
    <w:p w14:paraId="1CF7FF57" w14:textId="710B68EC" w:rsidR="00283C50" w:rsidRDefault="00283C50" w:rsidP="00283C5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57043C" w14:textId="1FA1FFCE" w:rsidR="001D3CFD" w:rsidRPr="00283C50" w:rsidRDefault="001D3CFD" w:rsidP="00283C50">
      <w:r>
        <w:rPr>
          <w:noProof/>
        </w:rPr>
        <w:lastRenderedPageBreak/>
        <w:drawing>
          <wp:inline distT="0" distB="0" distL="0" distR="0" wp14:anchorId="7EB1AADE" wp14:editId="0C8A7461">
            <wp:extent cx="5943600" cy="4074160"/>
            <wp:effectExtent l="0" t="0" r="0" b="2540"/>
            <wp:docPr id="100175450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C7D48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Shapes</w:t>
      </w:r>
    </w:p>
    <w:p w14:paraId="1D6F2FE0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MS Gothic" w:eastAsia="MS Gothic" w:hAnsi="MS Gothic" w:cs="MS Gothic" w:hint="eastAsia"/>
        </w:rPr>
        <w:t>└──</w:t>
      </w:r>
      <w:r w:rsidRPr="00413488">
        <w:rPr>
          <w:rFonts w:ascii="Roboto Mono" w:hAnsi="Roboto Mono"/>
        </w:rPr>
        <w:t xml:space="preserve"> Geometric Shapes</w:t>
      </w:r>
    </w:p>
    <w:p w14:paraId="4D8C7838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    </w:t>
      </w:r>
      <w:r w:rsidRPr="00413488">
        <w:rPr>
          <w:rFonts w:ascii="MS Gothic" w:eastAsia="MS Gothic" w:hAnsi="MS Gothic" w:cs="MS Gothic" w:hint="eastAsia"/>
        </w:rPr>
        <w:t>└──</w:t>
      </w:r>
      <w:r w:rsidRPr="00413488">
        <w:rPr>
          <w:rFonts w:ascii="Roboto Mono" w:hAnsi="Roboto Mono"/>
        </w:rPr>
        <w:t xml:space="preserve"> Rectilinear Shapes</w:t>
      </w:r>
    </w:p>
    <w:p w14:paraId="20ECE000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        </w:t>
      </w:r>
      <w:r w:rsidRPr="00413488">
        <w:rPr>
          <w:rFonts w:ascii="MS Gothic" w:eastAsia="MS Gothic" w:hAnsi="MS Gothic" w:cs="MS Gothic" w:hint="eastAsia"/>
        </w:rPr>
        <w:t>├──</w:t>
      </w:r>
      <w:r w:rsidRPr="00413488">
        <w:rPr>
          <w:rFonts w:ascii="Roboto Mono" w:hAnsi="Roboto Mono"/>
        </w:rPr>
        <w:t xml:space="preserve"> Simple Rectilinear Shapes</w:t>
      </w:r>
    </w:p>
    <w:p w14:paraId="3A5A29CE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        </w:t>
      </w:r>
      <w:r w:rsidRPr="00413488">
        <w:rPr>
          <w:rFonts w:ascii="MS Gothic" w:eastAsia="MS Gothic" w:hAnsi="MS Gothic" w:cs="MS Gothic" w:hint="eastAsia"/>
        </w:rPr>
        <w:t>│</w:t>
      </w:r>
      <w:r w:rsidRPr="00413488">
        <w:rPr>
          <w:rFonts w:ascii="Roboto Mono" w:hAnsi="Roboto Mono"/>
        </w:rPr>
        <w:t xml:space="preserve">   </w:t>
      </w:r>
      <w:r w:rsidRPr="00413488">
        <w:rPr>
          <w:rFonts w:ascii="MS Gothic" w:eastAsia="MS Gothic" w:hAnsi="MS Gothic" w:cs="MS Gothic" w:hint="eastAsia"/>
        </w:rPr>
        <w:t>├──</w:t>
      </w:r>
      <w:r w:rsidRPr="00413488">
        <w:rPr>
          <w:rFonts w:ascii="Roboto Mono" w:hAnsi="Roboto Mono"/>
        </w:rPr>
        <w:t xml:space="preserve"> Convex</w:t>
      </w:r>
    </w:p>
    <w:p w14:paraId="30029A74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        </w:t>
      </w:r>
      <w:r w:rsidRPr="00413488">
        <w:rPr>
          <w:rFonts w:ascii="MS Gothic" w:eastAsia="MS Gothic" w:hAnsi="MS Gothic" w:cs="MS Gothic" w:hint="eastAsia"/>
        </w:rPr>
        <w:t>│</w:t>
      </w:r>
      <w:r w:rsidRPr="00413488">
        <w:rPr>
          <w:rFonts w:ascii="Roboto Mono" w:hAnsi="Roboto Mono"/>
        </w:rPr>
        <w:t xml:space="preserve">   </w:t>
      </w:r>
      <w:r w:rsidRPr="00413488">
        <w:rPr>
          <w:rFonts w:ascii="MS Gothic" w:eastAsia="MS Gothic" w:hAnsi="MS Gothic" w:cs="MS Gothic" w:hint="eastAsia"/>
        </w:rPr>
        <w:t>│</w:t>
      </w:r>
      <w:r w:rsidRPr="00413488">
        <w:rPr>
          <w:rFonts w:ascii="Roboto Mono" w:hAnsi="Roboto Mono"/>
        </w:rPr>
        <w:t xml:space="preserve">   </w:t>
      </w:r>
      <w:r w:rsidRPr="00413488">
        <w:rPr>
          <w:rFonts w:ascii="MS Gothic" w:eastAsia="MS Gothic" w:hAnsi="MS Gothic" w:cs="MS Gothic" w:hint="eastAsia"/>
        </w:rPr>
        <w:t>└──</w:t>
      </w:r>
      <w:r w:rsidRPr="00413488">
        <w:rPr>
          <w:rFonts w:ascii="Roboto Mono" w:hAnsi="Roboto Mono"/>
        </w:rPr>
        <w:t xml:space="preserve"> Rectangle</w:t>
      </w:r>
    </w:p>
    <w:p w14:paraId="6EEC2D14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        </w:t>
      </w:r>
      <w:r w:rsidRPr="00413488">
        <w:rPr>
          <w:rFonts w:ascii="MS Gothic" w:eastAsia="MS Gothic" w:hAnsi="MS Gothic" w:cs="MS Gothic" w:hint="eastAsia"/>
        </w:rPr>
        <w:t>│</w:t>
      </w:r>
      <w:r w:rsidRPr="00413488">
        <w:rPr>
          <w:rFonts w:ascii="Roboto Mono" w:hAnsi="Roboto Mono"/>
        </w:rPr>
        <w:t xml:space="preserve">   </w:t>
      </w:r>
      <w:r w:rsidRPr="00413488">
        <w:rPr>
          <w:rFonts w:ascii="MS Gothic" w:eastAsia="MS Gothic" w:hAnsi="MS Gothic" w:cs="MS Gothic" w:hint="eastAsia"/>
        </w:rPr>
        <w:t>│</w:t>
      </w:r>
      <w:r w:rsidRPr="00413488">
        <w:rPr>
          <w:rFonts w:ascii="Roboto Mono" w:hAnsi="Roboto Mono"/>
        </w:rPr>
        <w:t xml:space="preserve">       </w:t>
      </w:r>
      <w:r w:rsidRPr="00413488">
        <w:rPr>
          <w:rFonts w:ascii="MS Gothic" w:eastAsia="MS Gothic" w:hAnsi="MS Gothic" w:cs="MS Gothic" w:hint="eastAsia"/>
        </w:rPr>
        <w:t>└──</w:t>
      </w:r>
      <w:r w:rsidRPr="00413488">
        <w:rPr>
          <w:rFonts w:ascii="Roboto Mono" w:hAnsi="Roboto Mono"/>
        </w:rPr>
        <w:t xml:space="preserve"> Square</w:t>
      </w:r>
    </w:p>
    <w:p w14:paraId="758A4968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        </w:t>
      </w:r>
      <w:r w:rsidRPr="00413488">
        <w:rPr>
          <w:rFonts w:ascii="MS Gothic" w:eastAsia="MS Gothic" w:hAnsi="MS Gothic" w:cs="MS Gothic" w:hint="eastAsia"/>
        </w:rPr>
        <w:t>│</w:t>
      </w:r>
      <w:r w:rsidRPr="00413488">
        <w:rPr>
          <w:rFonts w:ascii="Roboto Mono" w:hAnsi="Roboto Mono"/>
        </w:rPr>
        <w:t xml:space="preserve">   </w:t>
      </w:r>
      <w:r w:rsidRPr="00413488">
        <w:rPr>
          <w:rFonts w:ascii="MS Gothic" w:eastAsia="MS Gothic" w:hAnsi="MS Gothic" w:cs="MS Gothic" w:hint="eastAsia"/>
        </w:rPr>
        <w:t>│</w:t>
      </w:r>
    </w:p>
    <w:p w14:paraId="552EFF69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        </w:t>
      </w:r>
      <w:r w:rsidRPr="00413488">
        <w:rPr>
          <w:rFonts w:ascii="MS Gothic" w:eastAsia="MS Gothic" w:hAnsi="MS Gothic" w:cs="MS Gothic" w:hint="eastAsia"/>
        </w:rPr>
        <w:t>│</w:t>
      </w:r>
      <w:r w:rsidRPr="00413488">
        <w:rPr>
          <w:rFonts w:ascii="Roboto Mono" w:hAnsi="Roboto Mono"/>
        </w:rPr>
        <w:t xml:space="preserve">   </w:t>
      </w:r>
      <w:r w:rsidRPr="00413488">
        <w:rPr>
          <w:rFonts w:ascii="MS Gothic" w:eastAsia="MS Gothic" w:hAnsi="MS Gothic" w:cs="MS Gothic" w:hint="eastAsia"/>
        </w:rPr>
        <w:t>└──</w:t>
      </w:r>
      <w:r w:rsidRPr="00413488">
        <w:rPr>
          <w:rFonts w:ascii="Roboto Mono" w:hAnsi="Roboto Mono"/>
        </w:rPr>
        <w:t xml:space="preserve"> Concave</w:t>
      </w:r>
    </w:p>
    <w:p w14:paraId="070936E4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        </w:t>
      </w:r>
      <w:r w:rsidRPr="00413488">
        <w:rPr>
          <w:rFonts w:ascii="MS Gothic" w:eastAsia="MS Gothic" w:hAnsi="MS Gothic" w:cs="MS Gothic" w:hint="eastAsia"/>
        </w:rPr>
        <w:t>│</w:t>
      </w:r>
      <w:r w:rsidRPr="00413488">
        <w:rPr>
          <w:rFonts w:ascii="Roboto Mono" w:hAnsi="Roboto Mono"/>
        </w:rPr>
        <w:t xml:space="preserve">       </w:t>
      </w:r>
      <w:r w:rsidRPr="00413488">
        <w:rPr>
          <w:rFonts w:ascii="MS Gothic" w:eastAsia="MS Gothic" w:hAnsi="MS Gothic" w:cs="MS Gothic" w:hint="eastAsia"/>
        </w:rPr>
        <w:t>├──</w:t>
      </w:r>
      <w:r w:rsidRPr="00413488">
        <w:rPr>
          <w:rFonts w:ascii="Roboto Mono" w:hAnsi="Roboto Mono"/>
        </w:rPr>
        <w:t xml:space="preserve"> L-Shaped</w:t>
      </w:r>
    </w:p>
    <w:p w14:paraId="078B70D8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        </w:t>
      </w:r>
      <w:r w:rsidRPr="00413488">
        <w:rPr>
          <w:rFonts w:ascii="MS Gothic" w:eastAsia="MS Gothic" w:hAnsi="MS Gothic" w:cs="MS Gothic" w:hint="eastAsia"/>
        </w:rPr>
        <w:t>│</w:t>
      </w:r>
      <w:r w:rsidRPr="00413488">
        <w:rPr>
          <w:rFonts w:ascii="Roboto Mono" w:hAnsi="Roboto Mono"/>
        </w:rPr>
        <w:t xml:space="preserve">       </w:t>
      </w:r>
      <w:r w:rsidRPr="00413488">
        <w:rPr>
          <w:rFonts w:ascii="MS Gothic" w:eastAsia="MS Gothic" w:hAnsi="MS Gothic" w:cs="MS Gothic" w:hint="eastAsia"/>
        </w:rPr>
        <w:t>├──</w:t>
      </w:r>
      <w:r w:rsidRPr="00413488">
        <w:rPr>
          <w:rFonts w:ascii="Roboto Mono" w:hAnsi="Roboto Mono"/>
        </w:rPr>
        <w:t xml:space="preserve"> T-Shaped</w:t>
      </w:r>
    </w:p>
    <w:p w14:paraId="0B74C1CC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        </w:t>
      </w:r>
      <w:r w:rsidRPr="00413488">
        <w:rPr>
          <w:rFonts w:ascii="MS Gothic" w:eastAsia="MS Gothic" w:hAnsi="MS Gothic" w:cs="MS Gothic" w:hint="eastAsia"/>
        </w:rPr>
        <w:t>│</w:t>
      </w:r>
      <w:r w:rsidRPr="00413488">
        <w:rPr>
          <w:rFonts w:ascii="Roboto Mono" w:hAnsi="Roboto Mono"/>
        </w:rPr>
        <w:t xml:space="preserve">       </w:t>
      </w:r>
      <w:r w:rsidRPr="00413488">
        <w:rPr>
          <w:rFonts w:ascii="MS Gothic" w:eastAsia="MS Gothic" w:hAnsi="MS Gothic" w:cs="MS Gothic" w:hint="eastAsia"/>
        </w:rPr>
        <w:t>├──</w:t>
      </w:r>
      <w:r w:rsidRPr="00413488">
        <w:rPr>
          <w:rFonts w:ascii="Roboto Mono" w:hAnsi="Roboto Mono"/>
        </w:rPr>
        <w:t xml:space="preserve"> U-Shaped</w:t>
      </w:r>
    </w:p>
    <w:p w14:paraId="193B72D9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lastRenderedPageBreak/>
        <w:t xml:space="preserve">        </w:t>
      </w:r>
      <w:r w:rsidRPr="00413488">
        <w:rPr>
          <w:rFonts w:ascii="MS Gothic" w:eastAsia="MS Gothic" w:hAnsi="MS Gothic" w:cs="MS Gothic" w:hint="eastAsia"/>
        </w:rPr>
        <w:t>│</w:t>
      </w:r>
      <w:r w:rsidRPr="00413488">
        <w:rPr>
          <w:rFonts w:ascii="Roboto Mono" w:hAnsi="Roboto Mono"/>
        </w:rPr>
        <w:t xml:space="preserve">       </w:t>
      </w:r>
      <w:r w:rsidRPr="00413488">
        <w:rPr>
          <w:rFonts w:ascii="MS Gothic" w:eastAsia="MS Gothic" w:hAnsi="MS Gothic" w:cs="MS Gothic" w:hint="eastAsia"/>
        </w:rPr>
        <w:t>├──</w:t>
      </w:r>
      <w:r w:rsidRPr="00413488">
        <w:rPr>
          <w:rFonts w:ascii="Roboto Mono" w:hAnsi="Roboto Mono"/>
        </w:rPr>
        <w:t xml:space="preserve"> C-Shaped</w:t>
      </w:r>
    </w:p>
    <w:p w14:paraId="18B1AA1A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        </w:t>
      </w:r>
      <w:r w:rsidRPr="00413488">
        <w:rPr>
          <w:rFonts w:ascii="MS Gothic" w:eastAsia="MS Gothic" w:hAnsi="MS Gothic" w:cs="MS Gothic" w:hint="eastAsia"/>
        </w:rPr>
        <w:t>│</w:t>
      </w:r>
      <w:r w:rsidRPr="00413488">
        <w:rPr>
          <w:rFonts w:ascii="Roboto Mono" w:hAnsi="Roboto Mono"/>
        </w:rPr>
        <w:t xml:space="preserve">       </w:t>
      </w:r>
      <w:r w:rsidRPr="00413488">
        <w:rPr>
          <w:rFonts w:ascii="MS Gothic" w:eastAsia="MS Gothic" w:hAnsi="MS Gothic" w:cs="MS Gothic" w:hint="eastAsia"/>
        </w:rPr>
        <w:t>└──</w:t>
      </w:r>
      <w:r w:rsidRPr="00413488">
        <w:rPr>
          <w:rFonts w:ascii="Roboto Mono" w:hAnsi="Roboto Mono"/>
        </w:rPr>
        <w:t xml:space="preserve"> Step-Shaped</w:t>
      </w:r>
    </w:p>
    <w:p w14:paraId="72D774EB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        </w:t>
      </w:r>
      <w:r w:rsidRPr="00413488">
        <w:rPr>
          <w:rFonts w:ascii="MS Gothic" w:eastAsia="MS Gothic" w:hAnsi="MS Gothic" w:cs="MS Gothic" w:hint="eastAsia"/>
        </w:rPr>
        <w:t>│</w:t>
      </w:r>
    </w:p>
    <w:p w14:paraId="4EAD5488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        </w:t>
      </w:r>
      <w:r w:rsidRPr="00413488">
        <w:rPr>
          <w:rFonts w:ascii="MS Gothic" w:eastAsia="MS Gothic" w:hAnsi="MS Gothic" w:cs="MS Gothic" w:hint="eastAsia"/>
        </w:rPr>
        <w:t>└──</w:t>
      </w:r>
      <w:r w:rsidRPr="00413488">
        <w:rPr>
          <w:rFonts w:ascii="Roboto Mono" w:hAnsi="Roboto Mono"/>
        </w:rPr>
        <w:t xml:space="preserve"> Complex Rectilinear Shapes</w:t>
      </w:r>
    </w:p>
    <w:p w14:paraId="6A90B44E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            </w:t>
      </w:r>
      <w:r w:rsidRPr="00413488">
        <w:rPr>
          <w:rFonts w:ascii="MS Gothic" w:eastAsia="MS Gothic" w:hAnsi="MS Gothic" w:cs="MS Gothic" w:hint="eastAsia"/>
        </w:rPr>
        <w:t>├──</w:t>
      </w:r>
      <w:r w:rsidRPr="00413488">
        <w:rPr>
          <w:rFonts w:ascii="Roboto Mono" w:hAnsi="Roboto Mono"/>
        </w:rPr>
        <w:t xml:space="preserve"> Self-Intersecting</w:t>
      </w:r>
    </w:p>
    <w:p w14:paraId="4C61F871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            </w:t>
      </w:r>
      <w:r w:rsidRPr="00413488">
        <w:rPr>
          <w:rFonts w:ascii="MS Gothic" w:eastAsia="MS Gothic" w:hAnsi="MS Gothic" w:cs="MS Gothic" w:hint="eastAsia"/>
        </w:rPr>
        <w:t>│</w:t>
      </w:r>
      <w:r w:rsidRPr="00413488">
        <w:rPr>
          <w:rFonts w:ascii="Roboto Mono" w:hAnsi="Roboto Mono"/>
        </w:rPr>
        <w:t xml:space="preserve">   </w:t>
      </w:r>
      <w:r w:rsidRPr="00413488">
        <w:rPr>
          <w:rFonts w:ascii="MS Gothic" w:eastAsia="MS Gothic" w:hAnsi="MS Gothic" w:cs="MS Gothic" w:hint="eastAsia"/>
        </w:rPr>
        <w:t>├──</w:t>
      </w:r>
      <w:r w:rsidRPr="00413488">
        <w:rPr>
          <w:rFonts w:ascii="Roboto Mono" w:hAnsi="Roboto Mono"/>
        </w:rPr>
        <w:t xml:space="preserve"> Single-Crossing</w:t>
      </w:r>
    </w:p>
    <w:p w14:paraId="6584D44D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            </w:t>
      </w:r>
      <w:r w:rsidRPr="00413488">
        <w:rPr>
          <w:rFonts w:ascii="MS Gothic" w:eastAsia="MS Gothic" w:hAnsi="MS Gothic" w:cs="MS Gothic" w:hint="eastAsia"/>
        </w:rPr>
        <w:t>│</w:t>
      </w:r>
      <w:r w:rsidRPr="00413488">
        <w:rPr>
          <w:rFonts w:ascii="Roboto Mono" w:hAnsi="Roboto Mono"/>
        </w:rPr>
        <w:t xml:space="preserve">   </w:t>
      </w:r>
      <w:r w:rsidRPr="00413488">
        <w:rPr>
          <w:rFonts w:ascii="MS Gothic" w:eastAsia="MS Gothic" w:hAnsi="MS Gothic" w:cs="MS Gothic" w:hint="eastAsia"/>
        </w:rPr>
        <w:t>└──</w:t>
      </w:r>
      <w:r w:rsidRPr="00413488">
        <w:rPr>
          <w:rFonts w:ascii="Roboto Mono" w:hAnsi="Roboto Mono"/>
        </w:rPr>
        <w:t xml:space="preserve"> Multiple-Crossing</w:t>
      </w:r>
    </w:p>
    <w:p w14:paraId="33D1723A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            </w:t>
      </w:r>
      <w:r w:rsidRPr="00413488">
        <w:rPr>
          <w:rFonts w:ascii="MS Gothic" w:eastAsia="MS Gothic" w:hAnsi="MS Gothic" w:cs="MS Gothic" w:hint="eastAsia"/>
        </w:rPr>
        <w:t>│</w:t>
      </w:r>
    </w:p>
    <w:p w14:paraId="0517F643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            </w:t>
      </w:r>
      <w:r w:rsidRPr="00413488">
        <w:rPr>
          <w:rFonts w:ascii="MS Gothic" w:eastAsia="MS Gothic" w:hAnsi="MS Gothic" w:cs="MS Gothic" w:hint="eastAsia"/>
        </w:rPr>
        <w:t>├──</w:t>
      </w:r>
      <w:r w:rsidRPr="00413488">
        <w:rPr>
          <w:rFonts w:ascii="Roboto Mono" w:hAnsi="Roboto Mono"/>
        </w:rPr>
        <w:t xml:space="preserve"> Overlapping</w:t>
      </w:r>
    </w:p>
    <w:p w14:paraId="034F1DFE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            </w:t>
      </w:r>
      <w:r w:rsidRPr="00413488">
        <w:rPr>
          <w:rFonts w:ascii="MS Gothic" w:eastAsia="MS Gothic" w:hAnsi="MS Gothic" w:cs="MS Gothic" w:hint="eastAsia"/>
        </w:rPr>
        <w:t>│</w:t>
      </w:r>
    </w:p>
    <w:p w14:paraId="0D3E4EDA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            </w:t>
      </w:r>
      <w:r w:rsidRPr="00413488">
        <w:rPr>
          <w:rFonts w:ascii="MS Gothic" w:eastAsia="MS Gothic" w:hAnsi="MS Gothic" w:cs="MS Gothic" w:hint="eastAsia"/>
        </w:rPr>
        <w:t>├──</w:t>
      </w:r>
      <w:r w:rsidRPr="00413488">
        <w:rPr>
          <w:rFonts w:ascii="Roboto Mono" w:hAnsi="Roboto Mono"/>
        </w:rPr>
        <w:t xml:space="preserve"> Multi-Component</w:t>
      </w:r>
    </w:p>
    <w:p w14:paraId="2A63AFCE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            </w:t>
      </w:r>
      <w:r w:rsidRPr="00413488">
        <w:rPr>
          <w:rFonts w:ascii="MS Gothic" w:eastAsia="MS Gothic" w:hAnsi="MS Gothic" w:cs="MS Gothic" w:hint="eastAsia"/>
        </w:rPr>
        <w:t>│</w:t>
      </w:r>
    </w:p>
    <w:p w14:paraId="4D5C3B8E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            </w:t>
      </w:r>
      <w:r w:rsidRPr="00413488">
        <w:rPr>
          <w:rFonts w:ascii="MS Gothic" w:eastAsia="MS Gothic" w:hAnsi="MS Gothic" w:cs="MS Gothic" w:hint="eastAsia"/>
        </w:rPr>
        <w:t>└──</w:t>
      </w:r>
      <w:r w:rsidRPr="00413488">
        <w:rPr>
          <w:rFonts w:ascii="Roboto Mono" w:hAnsi="Roboto Mono"/>
        </w:rPr>
        <w:t xml:space="preserve"> Highly Irregular</w:t>
      </w:r>
    </w:p>
    <w:p w14:paraId="66659D59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pict w14:anchorId="0D45558A">
          <v:rect id="_x0000_i1226" style="width:0;height:1.5pt" o:hralign="center" o:hrstd="t" o:hr="t" fillcolor="#a0a0a0" stroked="f"/>
        </w:pict>
      </w:r>
    </w:p>
    <w:p w14:paraId="635250EC" w14:textId="4B4EB613" w:rsidR="00413488" w:rsidRDefault="00413488" w:rsidP="000425DB">
      <w:pPr>
        <w:pStyle w:val="Heading2"/>
      </w:pPr>
      <w:r w:rsidRPr="00413488">
        <w:t>Important Terminology</w:t>
      </w:r>
    </w:p>
    <w:p w14:paraId="5D8F8090" w14:textId="654409A6" w:rsidR="000425DB" w:rsidRPr="000425DB" w:rsidRDefault="000425DB" w:rsidP="000425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F755A8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The phrase </w:t>
      </w:r>
      <w:r w:rsidRPr="00413488">
        <w:rPr>
          <w:rFonts w:ascii="Roboto Mono" w:hAnsi="Roboto Mono"/>
          <w:b/>
          <w:bCs/>
        </w:rPr>
        <w:t>Complex Rectilinear Shape</w:t>
      </w:r>
      <w:r w:rsidRPr="00413488">
        <w:rPr>
          <w:rFonts w:ascii="Roboto Mono" w:hAnsi="Roboto Mono"/>
        </w:rPr>
        <w:t xml:space="preserve"> is useful as a broad descriptive category, but it is not a universally standardized polygon class.</w:t>
      </w:r>
    </w:p>
    <w:p w14:paraId="169E0BC4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For mathematical precision:</w:t>
      </w:r>
    </w:p>
    <w:p w14:paraId="483609BC" w14:textId="77777777" w:rsidR="00413488" w:rsidRPr="00413488" w:rsidRDefault="00413488" w:rsidP="00413488">
      <w:pPr>
        <w:rPr>
          <w:rFonts w:ascii="Roboto Mono" w:hAnsi="Roboto Mono"/>
          <w:b/>
          <w:bCs/>
        </w:rPr>
      </w:pPr>
      <w:r w:rsidRPr="00413488">
        <w:rPr>
          <w:rFonts w:ascii="Roboto Mono" w:hAnsi="Roboto Mono"/>
          <w:b/>
          <w:bCs/>
        </w:rPr>
        <w:t>If the boundary crosses itself:</w:t>
      </w:r>
    </w:p>
    <w:p w14:paraId="5C205F97" w14:textId="77777777" w:rsidR="00413488" w:rsidRPr="00413488" w:rsidRDefault="00413488" w:rsidP="004134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Self-Intersecting Rectilinear Polygon</m:t>
              </m:r>
            </m:e>
          </m:borderBox>
        </m:oMath>
      </m:oMathPara>
    </w:p>
    <w:p w14:paraId="61000C14" w14:textId="77777777" w:rsidR="00413488" w:rsidRPr="00413488" w:rsidRDefault="00413488" w:rsidP="00413488">
      <w:pPr>
        <w:rPr>
          <w:rFonts w:ascii="Roboto Mono" w:hAnsi="Roboto Mono"/>
          <w:b/>
          <w:bCs/>
        </w:rPr>
      </w:pPr>
      <w:r w:rsidRPr="00413488">
        <w:rPr>
          <w:rFonts w:ascii="Roboto Mono" w:hAnsi="Roboto Mono"/>
          <w:b/>
          <w:bCs/>
        </w:rPr>
        <w:t>If the boundary does not cross itself but has indentations:</w:t>
      </w:r>
    </w:p>
    <w:p w14:paraId="59DC4E81" w14:textId="77777777" w:rsidR="00413488" w:rsidRPr="00413488" w:rsidRDefault="00413488" w:rsidP="004134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Concave Simple Rectilinear Polygon</m:t>
              </m:r>
            </m:e>
          </m:borderBox>
        </m:oMath>
      </m:oMathPara>
    </w:p>
    <w:p w14:paraId="73BC92A3" w14:textId="77777777" w:rsidR="00413488" w:rsidRPr="00413488" w:rsidRDefault="00413488" w:rsidP="00413488">
      <w:pPr>
        <w:rPr>
          <w:rFonts w:ascii="Roboto Mono" w:hAnsi="Roboto Mono"/>
          <w:b/>
          <w:bCs/>
        </w:rPr>
      </w:pPr>
      <w:r w:rsidRPr="00413488">
        <w:rPr>
          <w:rFonts w:ascii="Roboto Mono" w:hAnsi="Roboto Mono"/>
          <w:b/>
          <w:bCs/>
        </w:rPr>
        <w:t>If there are several separate regions:</w:t>
      </w:r>
    </w:p>
    <w:p w14:paraId="24526703" w14:textId="77777777" w:rsidR="00413488" w:rsidRPr="00413488" w:rsidRDefault="00413488" w:rsidP="004134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Multi-Component Rectilinear Region</m:t>
              </m:r>
            </m:e>
          </m:borderBox>
        </m:oMath>
      </m:oMathPara>
    </w:p>
    <w:p w14:paraId="084691DE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This distinction keeps the classification mathematically precise.</w:t>
      </w:r>
    </w:p>
    <w:p w14:paraId="1656B8D5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pict w14:anchorId="37EF5019">
          <v:rect id="_x0000_i1227" style="width:0;height:1.5pt" o:hralign="center" o:hrstd="t" o:hr="t" fillcolor="#a0a0a0" stroked="f"/>
        </w:pict>
      </w:r>
    </w:p>
    <w:p w14:paraId="17FD8C49" w14:textId="031CDCAD" w:rsidR="00413488" w:rsidRDefault="00413488" w:rsidP="00B00922">
      <w:pPr>
        <w:pStyle w:val="Heading2"/>
      </w:pPr>
      <w:r w:rsidRPr="00413488">
        <w:t>Key Points</w:t>
      </w:r>
    </w:p>
    <w:p w14:paraId="0E9ADC7C" w14:textId="66093A84" w:rsidR="00F47E12" w:rsidRPr="00F47E12" w:rsidRDefault="00F47E12" w:rsidP="00F47E1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FB9C3E" w14:textId="77777777" w:rsidR="00413488" w:rsidRPr="00413488" w:rsidRDefault="00413488" w:rsidP="00413488">
      <w:pPr>
        <w:numPr>
          <w:ilvl w:val="0"/>
          <w:numId w:val="4"/>
        </w:num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A </w:t>
      </w:r>
      <w:r w:rsidRPr="00413488">
        <w:rPr>
          <w:rFonts w:ascii="Roboto Mono" w:hAnsi="Roboto Mono"/>
          <w:b/>
          <w:bCs/>
        </w:rPr>
        <w:t>Complex Rectilinear Shape</w:t>
      </w:r>
      <w:r w:rsidRPr="00413488">
        <w:rPr>
          <w:rFonts w:ascii="Roboto Mono" w:hAnsi="Roboto Mono"/>
        </w:rPr>
        <w:t xml:space="preserve"> has a complicated arrangement of horizontal and vertical segments.</w:t>
      </w:r>
    </w:p>
    <w:p w14:paraId="73A5DA8D" w14:textId="77777777" w:rsidR="00413488" w:rsidRPr="00413488" w:rsidRDefault="00413488" w:rsidP="00413488">
      <w:pPr>
        <w:numPr>
          <w:ilvl w:val="0"/>
          <w:numId w:val="4"/>
        </w:num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It may contain </w:t>
      </w:r>
      <w:r w:rsidRPr="00413488">
        <w:rPr>
          <w:rFonts w:ascii="Roboto Mono" w:hAnsi="Roboto Mono"/>
          <w:b/>
          <w:bCs/>
        </w:rPr>
        <w:t>self-intersections, multiple crossings, overlapping segments, or multiple components</w:t>
      </w:r>
      <w:r w:rsidRPr="00413488">
        <w:rPr>
          <w:rFonts w:ascii="Roboto Mono" w:hAnsi="Roboto Mono"/>
        </w:rPr>
        <w:t>.</w:t>
      </w:r>
    </w:p>
    <w:p w14:paraId="3CBE3FF2" w14:textId="77777777" w:rsidR="00413488" w:rsidRPr="00413488" w:rsidRDefault="00413488" w:rsidP="00413488">
      <w:pPr>
        <w:numPr>
          <w:ilvl w:val="0"/>
          <w:numId w:val="4"/>
        </w:num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A self-intersecting rectilinear polygon is </w:t>
      </w:r>
      <w:r w:rsidRPr="00413488">
        <w:rPr>
          <w:rFonts w:ascii="Roboto Mono" w:hAnsi="Roboto Mono"/>
          <w:b/>
          <w:bCs/>
        </w:rPr>
        <w:t>not a simple polygon</w:t>
      </w:r>
      <w:r w:rsidRPr="00413488">
        <w:rPr>
          <w:rFonts w:ascii="Roboto Mono" w:hAnsi="Roboto Mono"/>
        </w:rPr>
        <w:t>.</w:t>
      </w:r>
    </w:p>
    <w:p w14:paraId="69A7EFF8" w14:textId="77777777" w:rsidR="00413488" w:rsidRPr="00413488" w:rsidRDefault="00413488" w:rsidP="00413488">
      <w:pPr>
        <w:numPr>
          <w:ilvl w:val="0"/>
          <w:numId w:val="4"/>
        </w:numPr>
        <w:rPr>
          <w:rFonts w:ascii="Roboto Mono" w:hAnsi="Roboto Mono"/>
        </w:rPr>
      </w:pPr>
      <w:r w:rsidRPr="00413488">
        <w:rPr>
          <w:rFonts w:ascii="Roboto Mono" w:hAnsi="Roboto Mono"/>
        </w:rPr>
        <w:t>Complex and concave are not synonyms.</w:t>
      </w:r>
    </w:p>
    <w:p w14:paraId="6AADDAC0" w14:textId="77777777" w:rsidR="00413488" w:rsidRPr="00413488" w:rsidRDefault="00413488" w:rsidP="00413488">
      <w:pPr>
        <w:numPr>
          <w:ilvl w:val="0"/>
          <w:numId w:val="4"/>
        </w:numPr>
        <w:rPr>
          <w:rFonts w:ascii="Roboto Mono" w:hAnsi="Roboto Mono"/>
        </w:rPr>
      </w:pPr>
      <w:r w:rsidRPr="00413488">
        <w:rPr>
          <w:rFonts w:ascii="Roboto Mono" w:hAnsi="Roboto Mono"/>
        </w:rPr>
        <w:t>Complex and irregular are also not synonyms.</w:t>
      </w:r>
    </w:p>
    <w:p w14:paraId="2AADF9E7" w14:textId="77777777" w:rsidR="00413488" w:rsidRPr="00413488" w:rsidRDefault="00413488" w:rsidP="00413488">
      <w:pPr>
        <w:numPr>
          <w:ilvl w:val="0"/>
          <w:numId w:val="4"/>
        </w:numPr>
        <w:rPr>
          <w:rFonts w:ascii="Roboto Mono" w:hAnsi="Roboto Mono"/>
        </w:rPr>
      </w:pPr>
      <w:r w:rsidRPr="00413488">
        <w:rPr>
          <w:rFonts w:ascii="Roboto Mono" w:hAnsi="Roboto Mono"/>
        </w:rPr>
        <w:t>The standard simple-polygon interior-angle formula should not be applied blindly to self-intersecting boundaries.</w:t>
      </w:r>
    </w:p>
    <w:p w14:paraId="6F58D9F3" w14:textId="77777777" w:rsidR="00413488" w:rsidRPr="00413488" w:rsidRDefault="00413488" w:rsidP="00413488">
      <w:pPr>
        <w:numPr>
          <w:ilvl w:val="0"/>
          <w:numId w:val="4"/>
        </w:numPr>
        <w:rPr>
          <w:rFonts w:ascii="Roboto Mono" w:hAnsi="Roboto Mono"/>
        </w:rPr>
      </w:pPr>
      <w:r w:rsidRPr="00413488">
        <w:rPr>
          <w:rFonts w:ascii="Roboto Mono" w:hAnsi="Roboto Mono"/>
        </w:rPr>
        <w:t>Area and perimeter may require a clearly defined interpretation.</w:t>
      </w:r>
    </w:p>
    <w:p w14:paraId="3EAE209C" w14:textId="77777777" w:rsidR="00413488" w:rsidRPr="00413488" w:rsidRDefault="00413488" w:rsidP="00413488">
      <w:pPr>
        <w:numPr>
          <w:ilvl w:val="0"/>
          <w:numId w:val="4"/>
        </w:numPr>
        <w:rPr>
          <w:rFonts w:ascii="Roboto Mono" w:hAnsi="Roboto Mono"/>
        </w:rPr>
      </w:pPr>
      <w:r w:rsidRPr="00413488">
        <w:rPr>
          <w:rFonts w:ascii="Roboto Mono" w:hAnsi="Roboto Mono"/>
          <w:b/>
          <w:bCs/>
        </w:rPr>
        <w:t>Self-Intersecting Rectilinear Polygon</w:t>
      </w:r>
      <w:r w:rsidRPr="00413488">
        <w:rPr>
          <w:rFonts w:ascii="Roboto Mono" w:hAnsi="Roboto Mono"/>
        </w:rPr>
        <w:t xml:space="preserve"> is the preferred precise term when boundary crossings are the defining feature.</w:t>
      </w:r>
    </w:p>
    <w:p w14:paraId="3925D8B7" w14:textId="3E17C78D" w:rsidR="00413488" w:rsidRDefault="00413488" w:rsidP="00AD663D">
      <w:pPr>
        <w:pStyle w:val="Heading2"/>
      </w:pPr>
      <w:r w:rsidRPr="00413488">
        <w:t>Conclusion</w:t>
      </w:r>
    </w:p>
    <w:p w14:paraId="45549E37" w14:textId="5A467F8B" w:rsidR="00AD663D" w:rsidRPr="00AD663D" w:rsidRDefault="00AD663D" w:rsidP="00AD66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F7A85D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 xml:space="preserve">A </w:t>
      </w:r>
      <w:r w:rsidRPr="00413488">
        <w:rPr>
          <w:rFonts w:ascii="Roboto Mono" w:hAnsi="Roboto Mono"/>
          <w:b/>
          <w:bCs/>
        </w:rPr>
        <w:t>Complex Rectilinear Shape</w:t>
      </w:r>
      <w:r w:rsidRPr="00413488">
        <w:rPr>
          <w:rFonts w:ascii="Roboto Mono" w:hAnsi="Roboto Mono"/>
        </w:rPr>
        <w:t xml:space="preserve"> is a rectilinear shape with a boundary or arrangement that is more complicated than a simple rectilinear polygon. Its complexity may result from self-intersections, multiple crossings, overlapping segments, or multiple disconnected components.</w:t>
      </w:r>
    </w:p>
    <w:p w14:paraId="6702E75A" w14:textId="28BE8316" w:rsidR="00413488" w:rsidRPr="00413488" w:rsidRDefault="00413488" w:rsidP="0041348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Complex Rectilinear Shape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Complex Horizontal/Vertical Boundary Structure</m:t>
              </m:r>
            </m:e>
          </m:borderBox>
        </m:oMath>
      </m:oMathPara>
    </w:p>
    <w:p w14:paraId="7572535D" w14:textId="77777777" w:rsidR="00413488" w:rsidRPr="00413488" w:rsidRDefault="00413488" w:rsidP="00413488">
      <w:pPr>
        <w:rPr>
          <w:rFonts w:ascii="Roboto Mono" w:hAnsi="Roboto Mono"/>
        </w:rPr>
      </w:pPr>
      <w:r w:rsidRPr="00413488">
        <w:rPr>
          <w:rFonts w:ascii="Roboto Mono" w:hAnsi="Roboto Mono"/>
        </w:rPr>
        <w:t>When self-intersection is specifically intended:</w:t>
      </w:r>
    </w:p>
    <w:p w14:paraId="4AB4F72E" w14:textId="314F49E2" w:rsidR="00A70480" w:rsidRPr="00413488" w:rsidRDefault="00413488" w:rsidP="008B61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Complex Rectilinear Shape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Self-Intersecting Rectilinear Polygon</m:t>
              </m:r>
            </m:e>
          </m:borderBox>
        </m:oMath>
      </m:oMathPara>
    </w:p>
    <w:sectPr w:rsidR="00A70480" w:rsidRPr="004134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90200"/>
    <w:multiLevelType w:val="multilevel"/>
    <w:tmpl w:val="EA4C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81D7E"/>
    <w:multiLevelType w:val="multilevel"/>
    <w:tmpl w:val="3A54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22746"/>
    <w:multiLevelType w:val="multilevel"/>
    <w:tmpl w:val="B456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D4774C"/>
    <w:multiLevelType w:val="multilevel"/>
    <w:tmpl w:val="DD42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470774">
    <w:abstractNumId w:val="0"/>
  </w:num>
  <w:num w:numId="2" w16cid:durableId="545685213">
    <w:abstractNumId w:val="2"/>
  </w:num>
  <w:num w:numId="3" w16cid:durableId="751317735">
    <w:abstractNumId w:val="3"/>
  </w:num>
  <w:num w:numId="4" w16cid:durableId="362366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C2B"/>
    <w:rsid w:val="000425DB"/>
    <w:rsid w:val="000476DF"/>
    <w:rsid w:val="000B5001"/>
    <w:rsid w:val="001065C7"/>
    <w:rsid w:val="001606CF"/>
    <w:rsid w:val="001D3CFD"/>
    <w:rsid w:val="00262103"/>
    <w:rsid w:val="00283C50"/>
    <w:rsid w:val="00297312"/>
    <w:rsid w:val="002C5F65"/>
    <w:rsid w:val="002D1F4F"/>
    <w:rsid w:val="002D7CB2"/>
    <w:rsid w:val="003E5041"/>
    <w:rsid w:val="003E5468"/>
    <w:rsid w:val="00413488"/>
    <w:rsid w:val="004B7225"/>
    <w:rsid w:val="00510CB5"/>
    <w:rsid w:val="00580BD1"/>
    <w:rsid w:val="006835D8"/>
    <w:rsid w:val="006C28C7"/>
    <w:rsid w:val="00711B4D"/>
    <w:rsid w:val="007536C3"/>
    <w:rsid w:val="007B6C2B"/>
    <w:rsid w:val="007E682B"/>
    <w:rsid w:val="008952B3"/>
    <w:rsid w:val="008B61D7"/>
    <w:rsid w:val="009B27B6"/>
    <w:rsid w:val="00A70480"/>
    <w:rsid w:val="00AB439E"/>
    <w:rsid w:val="00AD663D"/>
    <w:rsid w:val="00B00922"/>
    <w:rsid w:val="00C84552"/>
    <w:rsid w:val="00CC29A0"/>
    <w:rsid w:val="00CD5805"/>
    <w:rsid w:val="00D514F4"/>
    <w:rsid w:val="00EC371D"/>
    <w:rsid w:val="00F24B98"/>
    <w:rsid w:val="00F27493"/>
    <w:rsid w:val="00F47E12"/>
    <w:rsid w:val="00FB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360CC"/>
  <w15:chartTrackingRefBased/>
  <w15:docId w15:val="{CBD5808D-AF9A-4D92-920A-F1D701BCD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6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6C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C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C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6C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6C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C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C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C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C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C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C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24</Pages>
  <Words>1664</Words>
  <Characters>9491</Characters>
  <Application>Microsoft Office Word</Application>
  <DocSecurity>0</DocSecurity>
  <Lines>79</Lines>
  <Paragraphs>22</Paragraphs>
  <ScaleCrop>false</ScaleCrop>
  <Company/>
  <LinksUpToDate>false</LinksUpToDate>
  <CharactersWithSpaces>11133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36</cp:revision>
  <dcterms:created xsi:type="dcterms:W3CDTF">2026-09-23T20:47:00Z</dcterms:created>
  <dcterms:modified xsi:type="dcterms:W3CDTF">2026-09-23T21:05:00Z</dcterms:modified>
</cp:coreProperties>
</file>