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0D7E" w14:textId="77777777" w:rsidR="002221C3" w:rsidRDefault="002221C3">
      <w:pPr>
        <w:pStyle w:val="Heading1"/>
        <w:keepNext w:val="0"/>
        <w:keepLines w:val="0"/>
        <w:spacing w:before="280"/>
      </w:pPr>
      <w:bookmarkStart w:id="0" w:name="_u8h57y7pum88" w:colFirst="0" w:colLast="0"/>
      <w:bookmarkEnd w:id="0"/>
      <w:r>
        <w:t>Spelling Dictionary of Common Errors</w:t>
      </w:r>
    </w:p>
    <w:p w14:paraId="38C46255" w14:textId="77777777" w:rsidR="002221C3" w:rsidRDefault="002221C3">
      <w:pPr>
        <w:pStyle w:val="Heading2"/>
      </w:pPr>
      <w:bookmarkStart w:id="1" w:name="_ghx1mibdr92" w:colFirst="0" w:colLast="0"/>
      <w:bookmarkEnd w:id="1"/>
      <w:r>
        <w:t>What is Spelling Dictionary of Common Errors</w:t>
      </w:r>
    </w:p>
    <w:p w14:paraId="60FD1C43" w14:textId="77777777" w:rsidR="002221C3" w:rsidRDefault="002221C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217D2" w14:textId="77777777" w:rsidR="002221C3" w:rsidRDefault="002221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Spelling Dictionary of Common Errors</w:t>
      </w:r>
      <w:r>
        <w:rPr>
          <w:rFonts w:ascii="Roboto Mono" w:eastAsia="Roboto Mono" w:hAnsi="Roboto Mono" w:cs="Roboto Mono"/>
        </w:rPr>
        <w:t xml:space="preserve"> is designed to help users </w:t>
      </w:r>
      <w:r>
        <w:rPr>
          <w:rFonts w:ascii="Roboto Mono" w:eastAsia="Roboto Mono" w:hAnsi="Roboto Mono" w:cs="Roboto Mono"/>
          <w:b/>
        </w:rPr>
        <w:t>recognize, understand, and correct frequently misspelled words</w:t>
      </w:r>
      <w:r>
        <w:rPr>
          <w:rFonts w:ascii="Roboto Mono" w:eastAsia="Roboto Mono" w:hAnsi="Roboto Mono" w:cs="Roboto Mono"/>
        </w:rPr>
        <w:t xml:space="preserve">. It focuses on the </w:t>
      </w:r>
      <w:r>
        <w:rPr>
          <w:rFonts w:ascii="Roboto Mono" w:eastAsia="Roboto Mono" w:hAnsi="Roboto Mono" w:cs="Roboto Mono"/>
          <w:b/>
        </w:rPr>
        <w:t>most common spelling mistakes</w:t>
      </w:r>
      <w:r>
        <w:rPr>
          <w:rFonts w:ascii="Roboto Mono" w:eastAsia="Roboto Mono" w:hAnsi="Roboto Mono" w:cs="Roboto Mono"/>
        </w:rPr>
        <w:t xml:space="preserve"> made by learners or writers and explains the correct spelling alongside the incorrect versions.</w:t>
      </w:r>
    </w:p>
    <w:p w14:paraId="41C8B931" w14:textId="77777777" w:rsidR="002221C3" w:rsidRDefault="002221C3">
      <w:r>
        <w:pict w14:anchorId="16703375">
          <v:rect id="_x0000_i1025" style="width:0;height:1.5pt" o:hralign="center" o:hrstd="t" o:hr="t" fillcolor="#a0a0a0" stroked="f"/>
        </w:pict>
      </w:r>
    </w:p>
    <w:p w14:paraId="4C7567D7" w14:textId="77777777" w:rsidR="002221C3" w:rsidRDefault="002221C3">
      <w:pPr>
        <w:pStyle w:val="Heading2"/>
        <w:keepNext w:val="0"/>
        <w:keepLines w:val="0"/>
        <w:spacing w:before="280"/>
      </w:pPr>
      <w:bookmarkStart w:id="2" w:name="_b3g2f0i4wodj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F1D712E" w14:textId="77777777" w:rsidR="002221C3" w:rsidRDefault="002221C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8BD5E4" w14:textId="77777777" w:rsidR="002221C3" w:rsidRDefault="002221C3">
      <w:r>
        <w:rPr>
          <w:noProof/>
        </w:rPr>
        <w:drawing>
          <wp:inline distT="114300" distB="114300" distL="114300" distR="114300" wp14:anchorId="3ED9AB20" wp14:editId="3F86C510">
            <wp:extent cx="5943600" cy="208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15"/>
      </w:tblGrid>
      <w:tr w:rsidR="002221C3" w14:paraId="4B489956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600D" w14:textId="77777777" w:rsidR="002221C3" w:rsidRDefault="002221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8C7E" w14:textId="77777777" w:rsidR="002221C3" w:rsidRDefault="002221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221C3" w14:paraId="234D0E55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50BC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Incorrect–Correct Pairing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03A1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common misspellings alongside their correct forms.</w:t>
            </w:r>
          </w:p>
        </w:tc>
      </w:tr>
      <w:tr w:rsidR="002221C3" w14:paraId="7087AA21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9A5C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DA033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explains </w:t>
            </w:r>
            <w:r>
              <w:rPr>
                <w:rFonts w:ascii="Roboto Mono" w:eastAsia="Roboto Mono" w:hAnsi="Roboto Mono" w:cs="Roboto Mono"/>
                <w:i/>
              </w:rPr>
              <w:t>why</w:t>
            </w:r>
            <w:r>
              <w:rPr>
                <w:rFonts w:ascii="Roboto Mono" w:eastAsia="Roboto Mono" w:hAnsi="Roboto Mono" w:cs="Roboto Mono"/>
              </w:rPr>
              <w:t xml:space="preserve"> a word is misspelled (e.g., silent letters, homophones).</w:t>
            </w:r>
          </w:p>
        </w:tc>
      </w:tr>
      <w:tr w:rsidR="002221C3" w14:paraId="71D6D323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9985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Rules &amp; Tips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3B96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spelling rules, memory tricks, or mnemonics.</w:t>
            </w:r>
          </w:p>
        </w:tc>
      </w:tr>
      <w:tr w:rsidR="002221C3" w14:paraId="677E42B2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EA69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Grouped by Error Type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B25D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organize by common patterns (e.g., </w:t>
            </w:r>
            <w:r>
              <w:rPr>
                <w:rFonts w:ascii="Roboto Mono" w:eastAsia="Roboto Mono" w:hAnsi="Roboto Mono" w:cs="Roboto Mono"/>
                <w:i/>
              </w:rPr>
              <w:t>ie/ei</w:t>
            </w:r>
            <w:r>
              <w:rPr>
                <w:rFonts w:ascii="Roboto Mono" w:eastAsia="Roboto Mono" w:hAnsi="Roboto Mono" w:cs="Roboto Mono"/>
              </w:rPr>
              <w:t>, double letters, suffixes).</w:t>
            </w:r>
          </w:p>
        </w:tc>
      </w:tr>
      <w:tr w:rsidR="002221C3" w14:paraId="0931E953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873E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Alphabetical Index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5AE6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a quick index for locating correct spellings.</w:t>
            </w:r>
          </w:p>
        </w:tc>
      </w:tr>
    </w:tbl>
    <w:p w14:paraId="5AD0B85E" w14:textId="77777777" w:rsidR="002221C3" w:rsidRDefault="002221C3">
      <w:r>
        <w:pict w14:anchorId="6972BFC1">
          <v:rect id="_x0000_i1026" style="width:0;height:1.5pt" o:hralign="center" o:hrstd="t" o:hr="t" fillcolor="#a0a0a0" stroked="f"/>
        </w:pict>
      </w:r>
    </w:p>
    <w:p w14:paraId="143DD63A" w14:textId="77777777" w:rsidR="002221C3" w:rsidRDefault="002221C3">
      <w:pPr>
        <w:pStyle w:val="Heading2"/>
        <w:keepNext w:val="0"/>
        <w:keepLines w:val="0"/>
        <w:spacing w:before="280"/>
      </w:pPr>
      <w:bookmarkStart w:id="3" w:name="_s1hqk5ggasvh" w:colFirst="0" w:colLast="0"/>
      <w:bookmarkEnd w:id="3"/>
      <w:r>
        <w:t>👤 Target Audience:</w:t>
      </w:r>
    </w:p>
    <w:p w14:paraId="23502E03" w14:textId="77777777" w:rsidR="002221C3" w:rsidRDefault="002221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01F2BE" w14:textId="77777777" w:rsidR="002221C3" w:rsidRDefault="002221C3" w:rsidP="002221C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23CA5212" w14:textId="77777777" w:rsidR="002221C3" w:rsidRDefault="002221C3" w:rsidP="002221C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(all levels)</w:t>
      </w:r>
      <w:r>
        <w:rPr>
          <w:rFonts w:ascii="Roboto Mono" w:eastAsia="Roboto Mono" w:hAnsi="Roboto Mono" w:cs="Roboto Mono"/>
        </w:rPr>
        <w:br/>
      </w:r>
    </w:p>
    <w:p w14:paraId="23BB375C" w14:textId="77777777" w:rsidR="002221C3" w:rsidRDefault="002221C3" w:rsidP="002221C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and editors</w:t>
      </w:r>
      <w:r>
        <w:rPr>
          <w:rFonts w:ascii="Roboto Mono" w:eastAsia="Roboto Mono" w:hAnsi="Roboto Mono" w:cs="Roboto Mono"/>
        </w:rPr>
        <w:br/>
      </w:r>
    </w:p>
    <w:p w14:paraId="60478E73" w14:textId="77777777" w:rsidR="002221C3" w:rsidRDefault="002221C3" w:rsidP="002221C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People with spelling challenges (e.g., dyslexia)</w:t>
      </w:r>
    </w:p>
    <w:p w14:paraId="3430BD4D" w14:textId="77777777" w:rsidR="002221C3" w:rsidRDefault="002221C3">
      <w:r>
        <w:pict w14:anchorId="72334E6A">
          <v:rect id="_x0000_i1027" style="width:0;height:1.5pt" o:hralign="center" o:hrstd="t" o:hr="t" fillcolor="#a0a0a0" stroked="f"/>
        </w:pict>
      </w:r>
    </w:p>
    <w:p w14:paraId="4CDAFF8D" w14:textId="77777777" w:rsidR="002221C3" w:rsidRDefault="002221C3">
      <w:pPr>
        <w:pStyle w:val="Heading2"/>
        <w:keepNext w:val="0"/>
        <w:keepLines w:val="0"/>
        <w:spacing w:before="280"/>
      </w:pPr>
      <w:bookmarkStart w:id="4" w:name="_qt8um6zcib48" w:colFirst="0" w:colLast="0"/>
      <w:bookmarkEnd w:id="4"/>
      <w:r>
        <w:t>📘 Examples:</w:t>
      </w:r>
    </w:p>
    <w:p w14:paraId="088A9021" w14:textId="77777777" w:rsidR="002221C3" w:rsidRDefault="002221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C7F58A" w14:textId="77777777" w:rsidR="002221C3" w:rsidRDefault="002221C3" w:rsidP="002221C3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Spelling Dictionary of Common Errors</w:t>
      </w:r>
      <w:r>
        <w:rPr>
          <w:rFonts w:ascii="Roboto Mono" w:eastAsia="Roboto Mono" w:hAnsi="Roboto Mono" w:cs="Roboto Mono"/>
          <w:i/>
        </w:rPr>
        <w:br/>
      </w:r>
    </w:p>
    <w:p w14:paraId="002387C7" w14:textId="77777777" w:rsidR="002221C3" w:rsidRDefault="002221C3" w:rsidP="002221C3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 Spelling Troubleshooter</w:t>
      </w:r>
      <w:r>
        <w:rPr>
          <w:rFonts w:ascii="Roboto Mono" w:eastAsia="Roboto Mono" w:hAnsi="Roboto Mono" w:cs="Roboto Mono"/>
          <w:i/>
        </w:rPr>
        <w:br/>
      </w:r>
    </w:p>
    <w:p w14:paraId="6E1C8C32" w14:textId="77777777" w:rsidR="002221C3" w:rsidRDefault="002221C3" w:rsidP="002221C3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Common Errors in English Usage</w:t>
      </w:r>
      <w:r>
        <w:rPr>
          <w:rFonts w:ascii="Roboto Mono" w:eastAsia="Roboto Mono" w:hAnsi="Roboto Mono" w:cs="Roboto Mono"/>
        </w:rPr>
        <w:t xml:space="preserve"> (with a spelling focus)</w:t>
      </w:r>
      <w:r>
        <w:rPr>
          <w:rFonts w:ascii="Roboto Mono" w:eastAsia="Roboto Mono" w:hAnsi="Roboto Mono" w:cs="Roboto Mono"/>
        </w:rPr>
        <w:br/>
      </w:r>
    </w:p>
    <w:p w14:paraId="583B4F21" w14:textId="77777777" w:rsidR="002221C3" w:rsidRDefault="002221C3" w:rsidP="002221C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Collins Easy Learning Spelling</w:t>
      </w:r>
    </w:p>
    <w:p w14:paraId="76577BAD" w14:textId="77777777" w:rsidR="002221C3" w:rsidRDefault="002221C3">
      <w:r>
        <w:pict w14:anchorId="355429A7">
          <v:rect id="_x0000_i1028" style="width:0;height:1.5pt" o:hralign="center" o:hrstd="t" o:hr="t" fillcolor="#a0a0a0" stroked="f"/>
        </w:pict>
      </w:r>
    </w:p>
    <w:p w14:paraId="1530A21F" w14:textId="77777777" w:rsidR="002221C3" w:rsidRDefault="002221C3">
      <w:pPr>
        <w:pStyle w:val="Heading2"/>
        <w:keepNext w:val="0"/>
        <w:keepLines w:val="0"/>
        <w:spacing w:before="280"/>
      </w:pPr>
      <w:bookmarkStart w:id="5" w:name="_8xvwgsv3fj7v" w:colFirst="0" w:colLast="0"/>
      <w:bookmarkEnd w:id="5"/>
      <w:r>
        <w:t>🟢 Benefits:</w:t>
      </w:r>
    </w:p>
    <w:p w14:paraId="05C845EC" w14:textId="77777777" w:rsidR="002221C3" w:rsidRDefault="002221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2F2D39" w14:textId="77777777" w:rsidR="002221C3" w:rsidRDefault="002221C3" w:rsidP="002221C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Directly addresses real spelling problems</w:t>
      </w:r>
      <w:r>
        <w:rPr>
          <w:rFonts w:ascii="Roboto Mono" w:eastAsia="Roboto Mono" w:hAnsi="Roboto Mono" w:cs="Roboto Mono"/>
        </w:rPr>
        <w:br/>
      </w:r>
    </w:p>
    <w:p w14:paraId="7FE6D046" w14:textId="77777777" w:rsidR="002221C3" w:rsidRDefault="002221C3" w:rsidP="002221C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Builds awareness of error patterns</w:t>
      </w:r>
      <w:r>
        <w:rPr>
          <w:rFonts w:ascii="Roboto Mono" w:eastAsia="Roboto Mono" w:hAnsi="Roboto Mono" w:cs="Roboto Mono"/>
        </w:rPr>
        <w:br/>
      </w:r>
    </w:p>
    <w:p w14:paraId="54D11546" w14:textId="77777777" w:rsidR="002221C3" w:rsidRDefault="002221C3" w:rsidP="002221C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proofreading and editing skills</w:t>
      </w:r>
      <w:r>
        <w:rPr>
          <w:rFonts w:ascii="Roboto Mono" w:eastAsia="Roboto Mono" w:hAnsi="Roboto Mono" w:cs="Roboto Mono"/>
        </w:rPr>
        <w:br/>
      </w:r>
    </w:p>
    <w:p w14:paraId="742A0467" w14:textId="77777777" w:rsidR="002221C3" w:rsidRDefault="002221C3" w:rsidP="002221C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Helps prevent repeated mistakes</w:t>
      </w:r>
      <w:r>
        <w:br/>
      </w:r>
    </w:p>
    <w:p w14:paraId="0AF7EBCB" w14:textId="77777777" w:rsidR="002221C3" w:rsidRDefault="002221C3">
      <w:pPr>
        <w:pStyle w:val="Heading2"/>
        <w:keepNext w:val="0"/>
        <w:keepLines w:val="0"/>
        <w:spacing w:before="280"/>
      </w:pPr>
      <w:bookmarkStart w:id="6" w:name="_shkrxb5le17s" w:colFirst="0" w:colLast="0"/>
      <w:bookmarkEnd w:id="6"/>
      <w:r>
        <w:t>🔴 Limitations:</w:t>
      </w:r>
    </w:p>
    <w:p w14:paraId="641D6E56" w14:textId="77777777" w:rsidR="002221C3" w:rsidRDefault="002221C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1EBDCB" w14:textId="77777777" w:rsidR="002221C3" w:rsidRDefault="002221C3" w:rsidP="002221C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Focuses only on problem words, not full vocabulary</w:t>
      </w:r>
      <w:r>
        <w:rPr>
          <w:rFonts w:ascii="Roboto Mono" w:eastAsia="Roboto Mono" w:hAnsi="Roboto Mono" w:cs="Roboto Mono"/>
        </w:rPr>
        <w:br/>
      </w:r>
    </w:p>
    <w:p w14:paraId="2E640BCF" w14:textId="77777777" w:rsidR="002221C3" w:rsidRDefault="002221C3" w:rsidP="002221C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be useful for users with few spelling issues</w:t>
      </w:r>
      <w:r>
        <w:rPr>
          <w:rFonts w:ascii="Roboto Mono" w:eastAsia="Roboto Mono" w:hAnsi="Roboto Mono" w:cs="Roboto Mono"/>
        </w:rPr>
        <w:br/>
      </w:r>
    </w:p>
    <w:p w14:paraId="4F25CFBA" w14:textId="77777777" w:rsidR="002221C3" w:rsidRDefault="002221C3" w:rsidP="002221C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Lacks definitions or usage context in some versions</w:t>
      </w:r>
    </w:p>
    <w:p w14:paraId="789EF001" w14:textId="77777777" w:rsidR="002221C3" w:rsidRDefault="002221C3">
      <w:r>
        <w:pict w14:anchorId="78CEA9EE">
          <v:rect id="_x0000_i1029" style="width:0;height:1.5pt" o:hralign="center" o:hrstd="t" o:hr="t" fillcolor="#a0a0a0" stroked="f"/>
        </w:pict>
      </w:r>
    </w:p>
    <w:p w14:paraId="046A439D" w14:textId="77777777" w:rsidR="002221C3" w:rsidRDefault="002221C3"/>
    <w:p w14:paraId="7BB08B37" w14:textId="77777777" w:rsidR="002221C3" w:rsidRDefault="002221C3"/>
    <w:p w14:paraId="7E9967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6E4E"/>
    <w:multiLevelType w:val="multilevel"/>
    <w:tmpl w:val="0D222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818DA"/>
    <w:multiLevelType w:val="multilevel"/>
    <w:tmpl w:val="1F0C5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BD7950"/>
    <w:multiLevelType w:val="multilevel"/>
    <w:tmpl w:val="98404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DA2C11"/>
    <w:multiLevelType w:val="multilevel"/>
    <w:tmpl w:val="9266D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0093250">
    <w:abstractNumId w:val="3"/>
  </w:num>
  <w:num w:numId="2" w16cid:durableId="454104426">
    <w:abstractNumId w:val="2"/>
  </w:num>
  <w:num w:numId="3" w16cid:durableId="767311357">
    <w:abstractNumId w:val="1"/>
  </w:num>
  <w:num w:numId="4" w16cid:durableId="65480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C3"/>
    <w:rsid w:val="002221C3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7D04"/>
  <w15:chartTrackingRefBased/>
  <w15:docId w15:val="{286D435E-6E61-40C8-9539-3253D733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