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513F" w14:textId="77777777" w:rsidR="00165BB1" w:rsidRDefault="00165BB1">
      <w:pPr>
        <w:pStyle w:val="Heading1"/>
      </w:pPr>
      <w:bookmarkStart w:id="0" w:name="_ffkcn4u9myse" w:colFirst="0" w:colLast="0"/>
      <w:bookmarkEnd w:id="0"/>
      <w:r>
        <w:t>Customized or Personal Spelling Dictionary</w:t>
      </w:r>
    </w:p>
    <w:p w14:paraId="02FBC2E5" w14:textId="77777777" w:rsidR="00165BB1" w:rsidRDefault="00165BB1">
      <w:pPr>
        <w:pStyle w:val="Heading2"/>
      </w:pPr>
      <w:bookmarkStart w:id="1" w:name="_43q01q672dx8" w:colFirst="0" w:colLast="0"/>
      <w:bookmarkEnd w:id="1"/>
      <w:r>
        <w:t>What is Customized / Personal Spelling Dictionary</w:t>
      </w:r>
    </w:p>
    <w:p w14:paraId="0F7078FA" w14:textId="77777777" w:rsidR="00165BB1" w:rsidRDefault="00165BB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DDC19F" w14:textId="77777777" w:rsidR="00165BB1" w:rsidRDefault="00165BB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Customized or Personal Spelling Dictionary</w:t>
      </w:r>
      <w:r>
        <w:rPr>
          <w:rFonts w:ascii="Roboto Mono" w:eastAsia="Roboto Mono" w:hAnsi="Roboto Mono" w:cs="Roboto Mono"/>
        </w:rPr>
        <w:t xml:space="preserve"> is a user-created resource where individuals </w:t>
      </w:r>
      <w:r>
        <w:rPr>
          <w:rFonts w:ascii="Roboto Mono" w:eastAsia="Roboto Mono" w:hAnsi="Roboto Mono" w:cs="Roboto Mono"/>
          <w:b/>
        </w:rPr>
        <w:t>record words they frequently use, struggle to spell, or need to remember</w:t>
      </w:r>
      <w:r>
        <w:rPr>
          <w:rFonts w:ascii="Roboto Mono" w:eastAsia="Roboto Mono" w:hAnsi="Roboto Mono" w:cs="Roboto Mono"/>
        </w:rPr>
        <w:t xml:space="preserve">. It’s highly individualized and often used as a </w:t>
      </w:r>
      <w:r>
        <w:rPr>
          <w:rFonts w:ascii="Roboto Mono" w:eastAsia="Roboto Mono" w:hAnsi="Roboto Mono" w:cs="Roboto Mono"/>
          <w:b/>
        </w:rPr>
        <w:t>learning or writing tool</w:t>
      </w:r>
      <w:r>
        <w:rPr>
          <w:rFonts w:ascii="Roboto Mono" w:eastAsia="Roboto Mono" w:hAnsi="Roboto Mono" w:cs="Roboto Mono"/>
        </w:rPr>
        <w:t>, particularly in educational settings.</w:t>
      </w:r>
    </w:p>
    <w:p w14:paraId="1E59E773" w14:textId="77777777" w:rsidR="00165BB1" w:rsidRDefault="00165BB1">
      <w:r>
        <w:pict w14:anchorId="055DA50F">
          <v:rect id="_x0000_i1025" style="width:0;height:1.5pt" o:hralign="center" o:hrstd="t" o:hr="t" fillcolor="#a0a0a0" stroked="f"/>
        </w:pict>
      </w:r>
    </w:p>
    <w:p w14:paraId="7A10F5D3" w14:textId="77777777" w:rsidR="00165BB1" w:rsidRDefault="00165BB1">
      <w:pPr>
        <w:pStyle w:val="Heading2"/>
        <w:keepNext w:val="0"/>
        <w:keepLines w:val="0"/>
        <w:spacing w:before="280"/>
      </w:pPr>
      <w:bookmarkStart w:id="2" w:name="_v0znkiap0k8r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7B391B1" w14:textId="77777777" w:rsidR="00165BB1" w:rsidRDefault="00165BB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E91ED3" w14:textId="77777777" w:rsidR="00165BB1" w:rsidRDefault="00165BB1">
      <w:r>
        <w:rPr>
          <w:noProof/>
        </w:rPr>
        <w:drawing>
          <wp:inline distT="114300" distB="114300" distL="114300" distR="114300" wp14:anchorId="33FA6F5A" wp14:editId="298EA0B2">
            <wp:extent cx="5943600" cy="285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6680"/>
      </w:tblGrid>
      <w:tr w:rsidR="00165BB1" w14:paraId="204AF70D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0514F" w14:textId="77777777" w:rsidR="00165BB1" w:rsidRDefault="00165BB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F034" w14:textId="77777777" w:rsidR="00165BB1" w:rsidRDefault="00165BB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65BB1" w14:paraId="5CC46202" w14:textId="77777777">
        <w:trPr>
          <w:trHeight w:val="78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6072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User-Generated Entries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F47F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 add their own words, often ones they find difficult or important.</w:t>
            </w:r>
          </w:p>
        </w:tc>
      </w:tr>
      <w:tr w:rsidR="00165BB1" w14:paraId="24A6C83B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D791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Flexible Format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C4A5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printed booklets, index cards, or digital tools/apps.</w:t>
            </w:r>
          </w:p>
        </w:tc>
      </w:tr>
      <w:tr w:rsidR="00165BB1" w14:paraId="772543B8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C548E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Alphabetical Sections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8C40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Typically includes A–Z pages for easy organization and lookup.</w:t>
            </w:r>
          </w:p>
        </w:tc>
      </w:tr>
      <w:tr w:rsidR="00165BB1" w14:paraId="4FD66BA6" w14:textId="77777777">
        <w:trPr>
          <w:trHeight w:val="78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ED31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Personal Relevance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5AAE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words the individual needs for writing, spelling, or subject areas.</w:t>
            </w:r>
          </w:p>
        </w:tc>
      </w:tr>
      <w:tr w:rsidR="00165BB1" w14:paraId="6ED893D4" w14:textId="77777777">
        <w:trPr>
          <w:trHeight w:val="78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CA01C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Space for Notes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4616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areas for definitions, example sentences, or memory tricks.</w:t>
            </w:r>
          </w:p>
        </w:tc>
      </w:tr>
      <w:tr w:rsidR="00165BB1" w14:paraId="087B4681" w14:textId="77777777">
        <w:trPr>
          <w:trHeight w:val="78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C240E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Integrated into Learning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FE043" w14:textId="77777777" w:rsidR="00165BB1" w:rsidRDefault="00165BB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classrooms for spelling practice, vocabulary building, or revision.</w:t>
            </w:r>
          </w:p>
        </w:tc>
      </w:tr>
    </w:tbl>
    <w:p w14:paraId="7C4C865F" w14:textId="77777777" w:rsidR="00165BB1" w:rsidRDefault="00165BB1">
      <w:r>
        <w:pict w14:anchorId="7491F2C2">
          <v:rect id="_x0000_i1026" style="width:0;height:1.5pt" o:hralign="center" o:hrstd="t" o:hr="t" fillcolor="#a0a0a0" stroked="f"/>
        </w:pict>
      </w:r>
    </w:p>
    <w:p w14:paraId="1ECBDD9B" w14:textId="77777777" w:rsidR="00165BB1" w:rsidRDefault="00165BB1">
      <w:pPr>
        <w:pStyle w:val="Heading2"/>
        <w:keepNext w:val="0"/>
        <w:keepLines w:val="0"/>
        <w:spacing w:before="280"/>
      </w:pPr>
      <w:bookmarkStart w:id="3" w:name="_4tirk3e90vvg" w:colFirst="0" w:colLast="0"/>
      <w:bookmarkEnd w:id="3"/>
      <w:r>
        <w:t>👤 Target Audience:</w:t>
      </w:r>
    </w:p>
    <w:p w14:paraId="0E0136CA" w14:textId="77777777" w:rsidR="00165BB1" w:rsidRDefault="00165BB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9F8EB1" w14:textId="77777777" w:rsidR="00165BB1" w:rsidRDefault="00165BB1" w:rsidP="00165BB1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Primary and secondary school students</w:t>
      </w:r>
      <w:r>
        <w:rPr>
          <w:rFonts w:ascii="Roboto Mono" w:eastAsia="Roboto Mono" w:hAnsi="Roboto Mono" w:cs="Roboto Mono"/>
        </w:rPr>
        <w:br/>
      </w:r>
    </w:p>
    <w:p w14:paraId="0731F5B2" w14:textId="77777777" w:rsidR="00165BB1" w:rsidRDefault="00165BB1" w:rsidP="00165BB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ESL/EFL learners</w:t>
      </w:r>
      <w:r>
        <w:rPr>
          <w:rFonts w:ascii="Roboto Mono" w:eastAsia="Roboto Mono" w:hAnsi="Roboto Mono" w:cs="Roboto Mono"/>
        </w:rPr>
        <w:br/>
      </w:r>
    </w:p>
    <w:p w14:paraId="22AB5587" w14:textId="77777777" w:rsidR="00165BB1" w:rsidRDefault="00165BB1" w:rsidP="00165BB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Individuals with dyslexia or spelling difficulties</w:t>
      </w:r>
      <w:r>
        <w:rPr>
          <w:rFonts w:ascii="Roboto Mono" w:eastAsia="Roboto Mono" w:hAnsi="Roboto Mono" w:cs="Roboto Mono"/>
        </w:rPr>
        <w:br/>
      </w:r>
    </w:p>
    <w:p w14:paraId="21FCE7CC" w14:textId="77777777" w:rsidR="00165BB1" w:rsidRDefault="00165BB1" w:rsidP="00165BB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Writers building specialized word banks</w:t>
      </w:r>
    </w:p>
    <w:p w14:paraId="7E554915" w14:textId="77777777" w:rsidR="00165BB1" w:rsidRDefault="00165BB1">
      <w:r>
        <w:pict w14:anchorId="1E1AF32A">
          <v:rect id="_x0000_i1027" style="width:0;height:1.5pt" o:hralign="center" o:hrstd="t" o:hr="t" fillcolor="#a0a0a0" stroked="f"/>
        </w:pict>
      </w:r>
    </w:p>
    <w:p w14:paraId="28E1B1E0" w14:textId="77777777" w:rsidR="00165BB1" w:rsidRDefault="00165BB1">
      <w:pPr>
        <w:pStyle w:val="Heading2"/>
        <w:keepNext w:val="0"/>
        <w:keepLines w:val="0"/>
        <w:spacing w:before="280"/>
      </w:pPr>
      <w:bookmarkStart w:id="4" w:name="_3r65n8pp0ltm" w:colFirst="0" w:colLast="0"/>
      <w:bookmarkEnd w:id="4"/>
      <w:r>
        <w:t>📘 Examples:</w:t>
      </w:r>
    </w:p>
    <w:p w14:paraId="7571B2F7" w14:textId="77777777" w:rsidR="00165BB1" w:rsidRDefault="00165BB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EBB0B5" w14:textId="77777777" w:rsidR="00165BB1" w:rsidRDefault="00165BB1" w:rsidP="00165BB1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Student Personal Spelling Dictionary</w:t>
      </w:r>
      <w:r>
        <w:rPr>
          <w:rFonts w:ascii="Roboto Mono" w:eastAsia="Roboto Mono" w:hAnsi="Roboto Mono" w:cs="Roboto Mono"/>
        </w:rPr>
        <w:t xml:space="preserve"> (fillable booklet format)</w:t>
      </w:r>
      <w:r>
        <w:rPr>
          <w:rFonts w:ascii="Roboto Mono" w:eastAsia="Roboto Mono" w:hAnsi="Roboto Mono" w:cs="Roboto Mono"/>
        </w:rPr>
        <w:br/>
      </w:r>
    </w:p>
    <w:p w14:paraId="5DE6D6B6" w14:textId="77777777" w:rsidR="00165BB1" w:rsidRDefault="00165BB1" w:rsidP="00165BB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My Spelling Words Journal</w:t>
      </w:r>
      <w:r>
        <w:rPr>
          <w:rFonts w:ascii="Roboto Mono" w:eastAsia="Roboto Mono" w:hAnsi="Roboto Mono" w:cs="Roboto Mono"/>
          <w:i/>
        </w:rPr>
        <w:br/>
      </w:r>
    </w:p>
    <w:p w14:paraId="7BC7DE7A" w14:textId="77777777" w:rsidR="00165BB1" w:rsidRDefault="00165BB1" w:rsidP="00165BB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Build-Your-Own Word Book</w:t>
      </w:r>
      <w:r>
        <w:rPr>
          <w:rFonts w:ascii="Roboto Mono" w:eastAsia="Roboto Mono" w:hAnsi="Roboto Mono" w:cs="Roboto Mono"/>
          <w:i/>
        </w:rPr>
        <w:br/>
      </w:r>
    </w:p>
    <w:p w14:paraId="3DAEF0C5" w14:textId="77777777" w:rsidR="00165BB1" w:rsidRDefault="00165BB1" w:rsidP="00165BB1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Digital versions used in literacy apps or writing software</w:t>
      </w:r>
    </w:p>
    <w:p w14:paraId="7B57988B" w14:textId="77777777" w:rsidR="00165BB1" w:rsidRDefault="00165BB1">
      <w:r>
        <w:pict w14:anchorId="0AEF6150">
          <v:rect id="_x0000_i1028" style="width:0;height:1.5pt" o:hralign="center" o:hrstd="t" o:hr="t" fillcolor="#a0a0a0" stroked="f"/>
        </w:pict>
      </w:r>
    </w:p>
    <w:p w14:paraId="6A840AAC" w14:textId="77777777" w:rsidR="00165BB1" w:rsidRDefault="00165BB1">
      <w:pPr>
        <w:pStyle w:val="Heading2"/>
        <w:keepNext w:val="0"/>
        <w:keepLines w:val="0"/>
        <w:spacing w:before="280"/>
      </w:pPr>
      <w:bookmarkStart w:id="5" w:name="_nmaps7pcbte" w:colFirst="0" w:colLast="0"/>
      <w:bookmarkEnd w:id="5"/>
      <w:r>
        <w:t>🟢 Benefits:</w:t>
      </w:r>
    </w:p>
    <w:p w14:paraId="669A6430" w14:textId="77777777" w:rsidR="00165BB1" w:rsidRDefault="00165BB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02815E" w14:textId="77777777" w:rsidR="00165BB1" w:rsidRDefault="00165BB1" w:rsidP="00165BB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Personalized to the learner’s needs</w:t>
      </w:r>
      <w:r>
        <w:rPr>
          <w:rFonts w:ascii="Roboto Mono" w:eastAsia="Roboto Mono" w:hAnsi="Roboto Mono" w:cs="Roboto Mono"/>
        </w:rPr>
        <w:br/>
      </w:r>
    </w:p>
    <w:p w14:paraId="1729DDA0" w14:textId="77777777" w:rsidR="00165BB1" w:rsidRDefault="00165BB1" w:rsidP="00165BB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Encourages active engagement with spelling</w:t>
      </w:r>
      <w:r>
        <w:rPr>
          <w:rFonts w:ascii="Roboto Mono" w:eastAsia="Roboto Mono" w:hAnsi="Roboto Mono" w:cs="Roboto Mono"/>
        </w:rPr>
        <w:br/>
      </w:r>
    </w:p>
    <w:p w14:paraId="3C27FADF" w14:textId="77777777" w:rsidR="00165BB1" w:rsidRDefault="00165BB1" w:rsidP="00165BB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independent learning and writing development</w:t>
      </w:r>
      <w:r>
        <w:rPr>
          <w:rFonts w:ascii="Roboto Mono" w:eastAsia="Roboto Mono" w:hAnsi="Roboto Mono" w:cs="Roboto Mono"/>
        </w:rPr>
        <w:br/>
      </w:r>
    </w:p>
    <w:p w14:paraId="64D01C3E" w14:textId="77777777" w:rsidR="00165BB1" w:rsidRDefault="00165BB1" w:rsidP="00165BB1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be used across subjects and writing contexts</w:t>
      </w:r>
      <w:r>
        <w:rPr>
          <w:rFonts w:ascii="Roboto Mono" w:eastAsia="Roboto Mono" w:hAnsi="Roboto Mono" w:cs="Roboto Mono"/>
        </w:rPr>
        <w:br/>
      </w:r>
    </w:p>
    <w:p w14:paraId="1ED8718F" w14:textId="77777777" w:rsidR="00165BB1" w:rsidRDefault="00165BB1">
      <w:pPr>
        <w:pStyle w:val="Heading2"/>
        <w:keepNext w:val="0"/>
        <w:keepLines w:val="0"/>
        <w:spacing w:before="280"/>
      </w:pPr>
      <w:bookmarkStart w:id="6" w:name="_pul10mqi1oq2" w:colFirst="0" w:colLast="0"/>
      <w:bookmarkEnd w:id="6"/>
      <w:r>
        <w:t>🔴 Limitations:</w:t>
      </w:r>
    </w:p>
    <w:p w14:paraId="7089382A" w14:textId="77777777" w:rsidR="00165BB1" w:rsidRDefault="00165BB1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[7/30/2025]</w:t>
      </w:r>
    </w:p>
    <w:p w14:paraId="5B3C8C75" w14:textId="77777777" w:rsidR="00165BB1" w:rsidRDefault="00165BB1" w:rsidP="00165BB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regular updating and discipline to maintain</w:t>
      </w:r>
      <w:r>
        <w:rPr>
          <w:rFonts w:ascii="Roboto Mono" w:eastAsia="Roboto Mono" w:hAnsi="Roboto Mono" w:cs="Roboto Mono"/>
        </w:rPr>
        <w:br/>
      </w:r>
    </w:p>
    <w:p w14:paraId="3CE53F3E" w14:textId="77777777" w:rsidR="00165BB1" w:rsidRDefault="00165BB1" w:rsidP="00165BB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comprehensive—limited to user-entered vocabulary</w:t>
      </w:r>
      <w:r>
        <w:rPr>
          <w:rFonts w:ascii="Roboto Mono" w:eastAsia="Roboto Mono" w:hAnsi="Roboto Mono" w:cs="Roboto Mono"/>
        </w:rPr>
        <w:br/>
      </w:r>
    </w:p>
    <w:p w14:paraId="41B80617" w14:textId="77777777" w:rsidR="00165BB1" w:rsidRDefault="00165BB1" w:rsidP="00165BB1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lack standardized formatting or reference tools</w:t>
      </w:r>
    </w:p>
    <w:p w14:paraId="4BCE6EA8" w14:textId="77777777" w:rsidR="00165BB1" w:rsidRDefault="00165BB1">
      <w:r>
        <w:pict w14:anchorId="1C74DF61">
          <v:rect id="_x0000_i1029" style="width:0;height:1.5pt" o:hralign="center" o:hrstd="t" o:hr="t" fillcolor="#a0a0a0" stroked="f"/>
        </w:pict>
      </w:r>
    </w:p>
    <w:p w14:paraId="4977F5C0" w14:textId="77777777" w:rsidR="00165BB1" w:rsidRDefault="00165BB1">
      <w:pPr>
        <w:spacing w:before="240" w:after="240"/>
      </w:pPr>
    </w:p>
    <w:p w14:paraId="1A1BB4F9" w14:textId="77777777" w:rsidR="00165BB1" w:rsidRDefault="00165BB1"/>
    <w:p w14:paraId="5C893F5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321"/>
    <w:multiLevelType w:val="multilevel"/>
    <w:tmpl w:val="3948F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49401C"/>
    <w:multiLevelType w:val="multilevel"/>
    <w:tmpl w:val="41220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3E3234"/>
    <w:multiLevelType w:val="multilevel"/>
    <w:tmpl w:val="68481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C460DE"/>
    <w:multiLevelType w:val="multilevel"/>
    <w:tmpl w:val="E572E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9145996">
    <w:abstractNumId w:val="1"/>
  </w:num>
  <w:num w:numId="2" w16cid:durableId="819081181">
    <w:abstractNumId w:val="0"/>
  </w:num>
  <w:num w:numId="3" w16cid:durableId="1382289912">
    <w:abstractNumId w:val="2"/>
  </w:num>
  <w:num w:numId="4" w16cid:durableId="675040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B1"/>
    <w:rsid w:val="00165BB1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C7600"/>
  <w15:chartTrackingRefBased/>
  <w15:docId w15:val="{39CE2678-6E27-4085-B898-51272663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