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0479D" w14:textId="77777777" w:rsidR="008F294E" w:rsidRDefault="008F294E">
      <w:pPr>
        <w:pStyle w:val="Heading1"/>
        <w:spacing w:before="240" w:after="240"/>
      </w:pPr>
      <w:bookmarkStart w:id="0" w:name="_2unw407f35hi" w:colFirst="0" w:colLast="0"/>
      <w:bookmarkEnd w:id="0"/>
      <w:r>
        <w:t>Specialized Spelling Dictionary</w:t>
      </w:r>
    </w:p>
    <w:p w14:paraId="49381C83" w14:textId="77777777" w:rsidR="008F294E" w:rsidRDefault="008F294E">
      <w:pPr>
        <w:pStyle w:val="Heading2"/>
      </w:pPr>
      <w:bookmarkStart w:id="1" w:name="_nxm9k2jiyxz1" w:colFirst="0" w:colLast="0"/>
      <w:bookmarkEnd w:id="1"/>
      <w:r>
        <w:t>What is Specialized Dictionary</w:t>
      </w:r>
    </w:p>
    <w:p w14:paraId="08AABC90" w14:textId="77777777" w:rsidR="008F294E" w:rsidRDefault="008F29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10942A" w14:textId="77777777" w:rsidR="008F294E" w:rsidRDefault="008F2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Specialized Spelling Dictionary</w:t>
      </w:r>
      <w:r>
        <w:rPr>
          <w:rFonts w:ascii="Roboto Mono" w:eastAsia="Roboto Mono" w:hAnsi="Roboto Mono" w:cs="Roboto Mono"/>
        </w:rPr>
        <w:t xml:space="preserve"> focuses on the </w:t>
      </w:r>
      <w:r>
        <w:rPr>
          <w:rFonts w:ascii="Roboto Mono" w:eastAsia="Roboto Mono" w:hAnsi="Roboto Mono" w:cs="Roboto Mono"/>
          <w:b/>
        </w:rPr>
        <w:t>correct spelling of terms used in a specific subject, profession, or technical field</w:t>
      </w:r>
      <w:r>
        <w:rPr>
          <w:rFonts w:ascii="Roboto Mono" w:eastAsia="Roboto Mono" w:hAnsi="Roboto Mono" w:cs="Roboto Mono"/>
        </w:rPr>
        <w:t xml:space="preserve">, such as medicine, law, science, engineering, or business. These dictionaries are tailored for </w:t>
      </w:r>
      <w:r>
        <w:rPr>
          <w:rFonts w:ascii="Roboto Mono" w:eastAsia="Roboto Mono" w:hAnsi="Roboto Mono" w:cs="Roboto Mono"/>
          <w:b/>
        </w:rPr>
        <w:t>accuracy and consistency</w:t>
      </w:r>
      <w:r>
        <w:rPr>
          <w:rFonts w:ascii="Roboto Mono" w:eastAsia="Roboto Mono" w:hAnsi="Roboto Mono" w:cs="Roboto Mono"/>
        </w:rPr>
        <w:t xml:space="preserve"> in specialized writing and communication.</w:t>
      </w:r>
    </w:p>
    <w:p w14:paraId="2C10DD69" w14:textId="77777777" w:rsidR="008F294E" w:rsidRDefault="008F294E">
      <w:r>
        <w:pict w14:anchorId="5E5A4186">
          <v:rect id="_x0000_i1025" style="width:0;height:1.5pt" o:hralign="center" o:hrstd="t" o:hr="t" fillcolor="#a0a0a0" stroked="f"/>
        </w:pict>
      </w:r>
    </w:p>
    <w:p w14:paraId="1E0AC9EE" w14:textId="77777777" w:rsidR="008F294E" w:rsidRDefault="008F294E">
      <w:pPr>
        <w:pStyle w:val="Heading2"/>
        <w:keepNext w:val="0"/>
        <w:keepLines w:val="0"/>
        <w:spacing w:before="280"/>
      </w:pPr>
      <w:bookmarkStart w:id="2" w:name="_4mpe2av91yvz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1EF17F90" w14:textId="77777777" w:rsidR="008F294E" w:rsidRDefault="008F29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B77175" w14:textId="77777777" w:rsidR="008F294E" w:rsidRDefault="008F294E">
      <w:r>
        <w:rPr>
          <w:noProof/>
        </w:rPr>
        <w:drawing>
          <wp:inline distT="114300" distB="114300" distL="114300" distR="114300" wp14:anchorId="4C3B0F4B" wp14:editId="10C690C2">
            <wp:extent cx="5943600" cy="2616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5"/>
        <w:gridCol w:w="6545"/>
      </w:tblGrid>
      <w:tr w:rsidR="008F294E" w14:paraId="3C360398" w14:textId="77777777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86D8B" w14:textId="77777777" w:rsidR="008F294E" w:rsidRDefault="008F29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F57BF" w14:textId="77777777" w:rsidR="008F294E" w:rsidRDefault="008F29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8F294E" w14:paraId="4AA963CB" w14:textId="77777777">
        <w:trPr>
          <w:trHeight w:val="78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4A373" w14:textId="77777777" w:rsidR="008F294E" w:rsidRDefault="008F2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Domain-Specific Vocabulary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F6CB0" w14:textId="77777777" w:rsidR="008F294E" w:rsidRDefault="008F2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Includes technical or field-specific terms not commonly found in general dictionaries.</w:t>
            </w:r>
          </w:p>
        </w:tc>
      </w:tr>
      <w:tr w:rsidR="008F294E" w14:paraId="7EF9CFD2" w14:textId="77777777">
        <w:trPr>
          <w:trHeight w:val="78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64400" w14:textId="77777777" w:rsidR="008F294E" w:rsidRDefault="008F2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Correct Spelling Focus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BAB5C" w14:textId="77777777" w:rsidR="008F294E" w:rsidRDefault="008F2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Ensures standardized and accurate spelling for professional contexts.</w:t>
            </w:r>
          </w:p>
        </w:tc>
      </w:tr>
      <w:tr w:rsidR="008F294E" w14:paraId="0702F37C" w14:textId="77777777">
        <w:trPr>
          <w:trHeight w:val="78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69E9A" w14:textId="77777777" w:rsidR="008F294E" w:rsidRDefault="008F2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Definitions (optional)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F68C4" w14:textId="77777777" w:rsidR="008F294E" w:rsidRDefault="008F2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provide brief definitions, especially for uncommon or jargon terms.</w:t>
            </w:r>
          </w:p>
        </w:tc>
      </w:tr>
      <w:tr w:rsidR="008F294E" w14:paraId="5D29241D" w14:textId="77777777">
        <w:trPr>
          <w:trHeight w:val="78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38C14" w14:textId="77777777" w:rsidR="008F294E" w:rsidRDefault="008F2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Updated Terminology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19F4E" w14:textId="77777777" w:rsidR="008F294E" w:rsidRDefault="008F2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includes the most recent or accepted spellings in a particular field.</w:t>
            </w:r>
          </w:p>
        </w:tc>
      </w:tr>
      <w:tr w:rsidR="008F294E" w14:paraId="1502365E" w14:textId="77777777">
        <w:trPr>
          <w:trHeight w:val="78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B4FE5" w14:textId="77777777" w:rsidR="008F294E" w:rsidRDefault="008F2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Formatting Variants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4B21F" w14:textId="77777777" w:rsidR="008F294E" w:rsidRDefault="008F29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indicate acceptable variants in spelling, abbreviations, or capitalization.</w:t>
            </w:r>
          </w:p>
        </w:tc>
      </w:tr>
    </w:tbl>
    <w:p w14:paraId="10EC653B" w14:textId="77777777" w:rsidR="008F294E" w:rsidRDefault="008F294E">
      <w:r>
        <w:pict w14:anchorId="47908D9E">
          <v:rect id="_x0000_i1026" style="width:0;height:1.5pt" o:hralign="center" o:hrstd="t" o:hr="t" fillcolor="#a0a0a0" stroked="f"/>
        </w:pict>
      </w:r>
    </w:p>
    <w:p w14:paraId="57F43AEF" w14:textId="77777777" w:rsidR="008F294E" w:rsidRDefault="008F294E">
      <w:pPr>
        <w:pStyle w:val="Heading2"/>
        <w:keepNext w:val="0"/>
        <w:keepLines w:val="0"/>
        <w:spacing w:before="280"/>
      </w:pPr>
      <w:bookmarkStart w:id="3" w:name="_3qtqp5daliz6" w:colFirst="0" w:colLast="0"/>
      <w:bookmarkEnd w:id="3"/>
      <w:r>
        <w:t>👤 Target Audience:</w:t>
      </w:r>
    </w:p>
    <w:p w14:paraId="4F85CCFF" w14:textId="77777777" w:rsidR="008F294E" w:rsidRDefault="008F29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163B3C" w14:textId="77777777" w:rsidR="008F294E" w:rsidRDefault="008F294E" w:rsidP="008F294E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Professionals (doctors, lawyers, scientists, engineers)</w:t>
      </w:r>
      <w:r>
        <w:rPr>
          <w:rFonts w:ascii="Roboto Mono" w:eastAsia="Roboto Mono" w:hAnsi="Roboto Mono" w:cs="Roboto Mono"/>
        </w:rPr>
        <w:br/>
      </w:r>
    </w:p>
    <w:p w14:paraId="7EEB5C83" w14:textId="77777777" w:rsidR="008F294E" w:rsidRDefault="008F294E" w:rsidP="008F294E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Researchers and academic writers</w:t>
      </w:r>
      <w:r>
        <w:rPr>
          <w:rFonts w:ascii="Roboto Mono" w:eastAsia="Roboto Mono" w:hAnsi="Roboto Mono" w:cs="Roboto Mono"/>
        </w:rPr>
        <w:br/>
      </w:r>
    </w:p>
    <w:p w14:paraId="26490720" w14:textId="77777777" w:rsidR="008F294E" w:rsidRDefault="008F294E" w:rsidP="008F294E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Students in technical fields</w:t>
      </w:r>
      <w:r>
        <w:rPr>
          <w:rFonts w:ascii="Roboto Mono" w:eastAsia="Roboto Mono" w:hAnsi="Roboto Mono" w:cs="Roboto Mono"/>
        </w:rPr>
        <w:br/>
      </w:r>
    </w:p>
    <w:p w14:paraId="5AA32214" w14:textId="77777777" w:rsidR="008F294E" w:rsidRDefault="008F294E" w:rsidP="008F294E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Editors of technical documents or industry publications</w:t>
      </w:r>
    </w:p>
    <w:p w14:paraId="3F5F2FBC" w14:textId="77777777" w:rsidR="008F294E" w:rsidRDefault="008F294E">
      <w:r>
        <w:pict w14:anchorId="0F95BB5F">
          <v:rect id="_x0000_i1027" style="width:0;height:1.5pt" o:hralign="center" o:hrstd="t" o:hr="t" fillcolor="#a0a0a0" stroked="f"/>
        </w:pict>
      </w:r>
    </w:p>
    <w:p w14:paraId="41B70A4D" w14:textId="77777777" w:rsidR="008F294E" w:rsidRDefault="008F294E">
      <w:pPr>
        <w:pStyle w:val="Heading2"/>
        <w:keepNext w:val="0"/>
        <w:keepLines w:val="0"/>
        <w:spacing w:before="280"/>
      </w:pPr>
      <w:bookmarkStart w:id="4" w:name="_iqr8lqhsyojg" w:colFirst="0" w:colLast="0"/>
      <w:bookmarkEnd w:id="4"/>
      <w:r>
        <w:t>📘 Examples:</w:t>
      </w:r>
    </w:p>
    <w:p w14:paraId="2612FEFF" w14:textId="77777777" w:rsidR="008F294E" w:rsidRDefault="008F29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CD3A01" w14:textId="77777777" w:rsidR="008F294E" w:rsidRDefault="008F294E" w:rsidP="008F294E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Stedman’s Medical Spelling Dictionary</w:t>
      </w:r>
      <w:r>
        <w:rPr>
          <w:rFonts w:ascii="Roboto Mono" w:eastAsia="Roboto Mono" w:hAnsi="Roboto Mono" w:cs="Roboto Mono"/>
          <w:i/>
        </w:rPr>
        <w:br/>
      </w:r>
    </w:p>
    <w:p w14:paraId="79370922" w14:textId="77777777" w:rsidR="008F294E" w:rsidRDefault="008F294E" w:rsidP="008F294E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Legal Spelling Dictionary</w:t>
      </w:r>
      <w:r>
        <w:rPr>
          <w:rFonts w:ascii="Roboto Mono" w:eastAsia="Roboto Mono" w:hAnsi="Roboto Mono" w:cs="Roboto Mono"/>
          <w:i/>
        </w:rPr>
        <w:br/>
      </w:r>
    </w:p>
    <w:p w14:paraId="4F665636" w14:textId="77777777" w:rsidR="008F294E" w:rsidRDefault="008F294E" w:rsidP="008F294E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Science and Technology Spelling Reference</w:t>
      </w:r>
      <w:r>
        <w:rPr>
          <w:rFonts w:ascii="Roboto Mono" w:eastAsia="Roboto Mono" w:hAnsi="Roboto Mono" w:cs="Roboto Mono"/>
          <w:i/>
        </w:rPr>
        <w:br/>
      </w:r>
    </w:p>
    <w:p w14:paraId="24062F02" w14:textId="77777777" w:rsidR="008F294E" w:rsidRDefault="008F294E" w:rsidP="008F294E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Pharmaceutical Spelling Guide</w:t>
      </w:r>
    </w:p>
    <w:p w14:paraId="1C462DF4" w14:textId="77777777" w:rsidR="008F294E" w:rsidRDefault="008F294E">
      <w:r>
        <w:pict w14:anchorId="7E41DE3C">
          <v:rect id="_x0000_i1028" style="width:0;height:1.5pt" o:hralign="center" o:hrstd="t" o:hr="t" fillcolor="#a0a0a0" stroked="f"/>
        </w:pict>
      </w:r>
    </w:p>
    <w:p w14:paraId="4B5DB565" w14:textId="77777777" w:rsidR="008F294E" w:rsidRDefault="008F294E">
      <w:pPr>
        <w:pStyle w:val="Heading2"/>
        <w:keepNext w:val="0"/>
        <w:keepLines w:val="0"/>
        <w:spacing w:before="280"/>
      </w:pPr>
      <w:bookmarkStart w:id="5" w:name="_ryk4ps1rud1j" w:colFirst="0" w:colLast="0"/>
      <w:bookmarkEnd w:id="5"/>
      <w:r>
        <w:t>🟢 Benefits:</w:t>
      </w:r>
    </w:p>
    <w:p w14:paraId="6504AFAB" w14:textId="77777777" w:rsidR="008F294E" w:rsidRDefault="008F29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D41400" w14:textId="77777777" w:rsidR="008F294E" w:rsidRDefault="008F294E" w:rsidP="008F294E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Ensures precision in field-specific writing</w:t>
      </w:r>
      <w:r>
        <w:rPr>
          <w:rFonts w:ascii="Roboto Mono" w:eastAsia="Roboto Mono" w:hAnsi="Roboto Mono" w:cs="Roboto Mono"/>
        </w:rPr>
        <w:br/>
      </w:r>
    </w:p>
    <w:p w14:paraId="06103EE3" w14:textId="77777777" w:rsidR="008F294E" w:rsidRDefault="008F294E" w:rsidP="008F294E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Avoids spelling inconsistencies in professional documents</w:t>
      </w:r>
      <w:r>
        <w:rPr>
          <w:rFonts w:ascii="Roboto Mono" w:eastAsia="Roboto Mono" w:hAnsi="Roboto Mono" w:cs="Roboto Mono"/>
        </w:rPr>
        <w:br/>
      </w:r>
    </w:p>
    <w:p w14:paraId="384939BF" w14:textId="77777777" w:rsidR="008F294E" w:rsidRDefault="008F294E" w:rsidP="008F294E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>Saves time by filtering only relevant terminology</w:t>
      </w:r>
      <w:r>
        <w:br/>
      </w:r>
    </w:p>
    <w:p w14:paraId="6C391F76" w14:textId="77777777" w:rsidR="008F294E" w:rsidRDefault="008F294E">
      <w:pPr>
        <w:pStyle w:val="Heading2"/>
        <w:keepNext w:val="0"/>
        <w:keepLines w:val="0"/>
        <w:spacing w:before="280"/>
      </w:pPr>
      <w:bookmarkStart w:id="6" w:name="_37i97fs7g805" w:colFirst="0" w:colLast="0"/>
      <w:bookmarkEnd w:id="6"/>
      <w:r>
        <w:t>🔴 Limitations:</w:t>
      </w:r>
    </w:p>
    <w:p w14:paraId="6678F238" w14:textId="77777777" w:rsidR="008F294E" w:rsidRDefault="008F294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F12E07" w14:textId="77777777" w:rsidR="008F294E" w:rsidRDefault="008F294E" w:rsidP="008F294E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Not suitable for general-purpose use</w:t>
      </w:r>
      <w:r>
        <w:rPr>
          <w:rFonts w:ascii="Roboto Mono" w:eastAsia="Roboto Mono" w:hAnsi="Roboto Mono" w:cs="Roboto Mono"/>
        </w:rPr>
        <w:br/>
      </w:r>
    </w:p>
    <w:p w14:paraId="677F9AA8" w14:textId="77777777" w:rsidR="008F294E" w:rsidRDefault="008F294E" w:rsidP="008F294E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May require updates as technical language evolves</w:t>
      </w:r>
      <w:r>
        <w:rPr>
          <w:rFonts w:ascii="Roboto Mono" w:eastAsia="Roboto Mono" w:hAnsi="Roboto Mono" w:cs="Roboto Mono"/>
        </w:rPr>
        <w:br/>
      </w:r>
    </w:p>
    <w:p w14:paraId="255D1040" w14:textId="77777777" w:rsidR="008F294E" w:rsidRDefault="008F294E" w:rsidP="008F294E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be overly technical for casual users or learners</w:t>
      </w:r>
    </w:p>
    <w:p w14:paraId="7E452C55" w14:textId="77777777" w:rsidR="008F294E" w:rsidRDefault="008F294E">
      <w:r>
        <w:pict w14:anchorId="3FF7A2E0">
          <v:rect id="_x0000_i1029" style="width:0;height:1.5pt" o:hralign="center" o:hrstd="t" o:hr="t" fillcolor="#a0a0a0" stroked="f"/>
        </w:pict>
      </w:r>
    </w:p>
    <w:p w14:paraId="3EC2A4DA" w14:textId="77777777" w:rsidR="008F294E" w:rsidRDefault="008F294E"/>
    <w:p w14:paraId="3D92B0F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D58A6"/>
    <w:multiLevelType w:val="multilevel"/>
    <w:tmpl w:val="54387F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C72EDF"/>
    <w:multiLevelType w:val="multilevel"/>
    <w:tmpl w:val="B400DA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0385335"/>
    <w:multiLevelType w:val="multilevel"/>
    <w:tmpl w:val="C09A59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8286384"/>
    <w:multiLevelType w:val="multilevel"/>
    <w:tmpl w:val="10B2C6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5678610">
    <w:abstractNumId w:val="1"/>
  </w:num>
  <w:num w:numId="2" w16cid:durableId="997343269">
    <w:abstractNumId w:val="3"/>
  </w:num>
  <w:num w:numId="3" w16cid:durableId="436024987">
    <w:abstractNumId w:val="0"/>
  </w:num>
  <w:num w:numId="4" w16cid:durableId="6767309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94E"/>
    <w:rsid w:val="002D1F4F"/>
    <w:rsid w:val="00711B4D"/>
    <w:rsid w:val="008952B3"/>
    <w:rsid w:val="008F294E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DCD3C"/>
  <w15:chartTrackingRefBased/>
  <w15:docId w15:val="{5BEA633F-F639-47E2-ACE9-768DD37E9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2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9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9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9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9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9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9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9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9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9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9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9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376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