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4BCE" w14:textId="77777777" w:rsidR="00731A6F" w:rsidRDefault="00731A6F">
      <w:pPr>
        <w:pStyle w:val="Heading1"/>
      </w:pPr>
      <w:bookmarkStart w:id="0" w:name="_wvzmdzp0ul11" w:colFirst="0" w:colLast="0"/>
      <w:bookmarkEnd w:id="0"/>
      <w:r>
        <w:t>Slurred or Imprecise Diction</w:t>
      </w:r>
    </w:p>
    <w:p w14:paraId="5AD7C971" w14:textId="77777777" w:rsidR="00731A6F" w:rsidRDefault="00731A6F">
      <w:pPr>
        <w:pStyle w:val="Heading2"/>
      </w:pPr>
      <w:bookmarkStart w:id="1" w:name="_jperzvy1obtk" w:colFirst="0" w:colLast="0"/>
      <w:bookmarkEnd w:id="1"/>
      <w:r>
        <w:t>😶‍🌫️ What is Slurred or Imprecise Diction</w:t>
      </w:r>
    </w:p>
    <w:p w14:paraId="2357E951" w14:textId="77777777" w:rsidR="00731A6F" w:rsidRDefault="00731A6F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9E91A1" w14:textId="77777777" w:rsidR="00731A6F" w:rsidRDefault="00731A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Slurred or imprecise diction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unclear or muddled pronunciation of words</w:t>
      </w:r>
      <w:r>
        <w:rPr>
          <w:rFonts w:ascii="Roboto Mono" w:eastAsia="Roboto Mono" w:hAnsi="Roboto Mono" w:cs="Roboto Mono"/>
        </w:rPr>
        <w:t xml:space="preserve">, often caused by </w:t>
      </w:r>
      <w:r>
        <w:rPr>
          <w:rFonts w:ascii="Roboto Mono" w:eastAsia="Roboto Mono" w:hAnsi="Roboto Mono" w:cs="Roboto Mono"/>
          <w:b/>
        </w:rPr>
        <w:t>laziness in articulation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regional habits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lack of speech clarity</w:t>
      </w:r>
      <w:r>
        <w:rPr>
          <w:rFonts w:ascii="Roboto Mono" w:eastAsia="Roboto Mono" w:hAnsi="Roboto Mono" w:cs="Roboto Mono"/>
        </w:rPr>
        <w:t xml:space="preserve">. It makes speech </w:t>
      </w:r>
      <w:r>
        <w:rPr>
          <w:rFonts w:ascii="Roboto Mono" w:eastAsia="Roboto Mono" w:hAnsi="Roboto Mono" w:cs="Roboto Mono"/>
          <w:b/>
        </w:rPr>
        <w:t>difficult to understand</w:t>
      </w:r>
      <w:r>
        <w:rPr>
          <w:rFonts w:ascii="Roboto Mono" w:eastAsia="Roboto Mono" w:hAnsi="Roboto Mono" w:cs="Roboto Mono"/>
        </w:rPr>
        <w:t xml:space="preserve"> and is typically viewed as a communication flaw in formal settings.</w:t>
      </w:r>
    </w:p>
    <w:p w14:paraId="2445B916" w14:textId="77777777" w:rsidR="00731A6F" w:rsidRDefault="00731A6F">
      <w:r>
        <w:pict w14:anchorId="04B02028">
          <v:rect id="_x0000_i1025" style="width:0;height:1.5pt" o:hralign="center" o:hrstd="t" o:hr="t" fillcolor="#a0a0a0" stroked="f"/>
        </w:pict>
      </w:r>
    </w:p>
    <w:p w14:paraId="21DA548A" w14:textId="77777777" w:rsidR="00731A6F" w:rsidRDefault="00731A6F">
      <w:pPr>
        <w:pStyle w:val="Heading2"/>
        <w:keepNext w:val="0"/>
        <w:keepLines w:val="0"/>
        <w:spacing w:before="280"/>
      </w:pPr>
      <w:bookmarkStart w:id="2" w:name="_mtfsjpscjvrj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FE9F9EA" w14:textId="77777777" w:rsidR="00731A6F" w:rsidRDefault="00731A6F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25604B" w14:textId="77777777" w:rsidR="00731A6F" w:rsidRDefault="00731A6F">
      <w:r>
        <w:rPr>
          <w:noProof/>
        </w:rPr>
        <w:drawing>
          <wp:inline distT="114300" distB="114300" distL="114300" distR="114300" wp14:anchorId="0359F791" wp14:editId="2D7B1E4A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6440"/>
      </w:tblGrid>
      <w:tr w:rsidR="00731A6F" w14:paraId="1F6E840F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18BA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7E99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731A6F" w14:paraId="5593355D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EA12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9E56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Poor or unclear articulation of sounds and syllables</w:t>
            </w:r>
          </w:p>
        </w:tc>
      </w:tr>
      <w:tr w:rsidR="00731A6F" w14:paraId="0080C47D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0EC0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86AF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Casual, sloppy, or hard to follow</w:t>
            </w:r>
          </w:p>
        </w:tc>
      </w:tr>
      <w:tr w:rsidR="00731A6F" w14:paraId="5962B672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ABE0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A09E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conversation, speech disorders, fatigue, or rapid speech</w:t>
            </w:r>
          </w:p>
        </w:tc>
      </w:tr>
      <w:tr w:rsidR="00731A6F" w14:paraId="788CC0F3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2694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DC93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unintentional — reduces communication clarity</w:t>
            </w:r>
          </w:p>
        </w:tc>
      </w:tr>
    </w:tbl>
    <w:p w14:paraId="4AD32A68" w14:textId="77777777" w:rsidR="00731A6F" w:rsidRDefault="00731A6F">
      <w:r>
        <w:pict w14:anchorId="73CE55C0">
          <v:rect id="_x0000_i1026" style="width:0;height:1.5pt" o:hralign="center" o:hrstd="t" o:hr="t" fillcolor="#a0a0a0" stroked="f"/>
        </w:pict>
      </w:r>
    </w:p>
    <w:p w14:paraId="220EA2A3" w14:textId="77777777" w:rsidR="00731A6F" w:rsidRDefault="00731A6F">
      <w:pPr>
        <w:pStyle w:val="Heading2"/>
        <w:keepNext w:val="0"/>
        <w:keepLines w:val="0"/>
        <w:spacing w:before="280"/>
      </w:pPr>
      <w:bookmarkStart w:id="3" w:name="_4aay804m4tui" w:colFirst="0" w:colLast="0"/>
      <w:bookmarkEnd w:id="3"/>
      <w:r>
        <w:t>⚠️ Common Causes of Slurred/Imprecise Diction:</w:t>
      </w:r>
    </w:p>
    <w:p w14:paraId="26820C4D" w14:textId="77777777" w:rsidR="00731A6F" w:rsidRDefault="00731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1EAB94" w14:textId="77777777" w:rsidR="00731A6F" w:rsidRDefault="00731A6F" w:rsidP="00731A6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Speaking too quickly or too softly</w:t>
      </w:r>
      <w:r>
        <w:rPr>
          <w:rFonts w:ascii="Roboto Mono" w:eastAsia="Roboto Mono" w:hAnsi="Roboto Mono" w:cs="Roboto Mono"/>
        </w:rPr>
        <w:br/>
      </w:r>
    </w:p>
    <w:p w14:paraId="41A94327" w14:textId="77777777" w:rsidR="00731A6F" w:rsidRDefault="00731A6F" w:rsidP="00731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Dropping syllables or final sounds</w:t>
      </w:r>
      <w:r>
        <w:rPr>
          <w:rFonts w:ascii="Roboto Mono" w:eastAsia="Roboto Mono" w:hAnsi="Roboto Mono" w:cs="Roboto Mono"/>
        </w:rPr>
        <w:br/>
      </w:r>
    </w:p>
    <w:p w14:paraId="158208B6" w14:textId="77777777" w:rsidR="00731A6F" w:rsidRDefault="00731A6F" w:rsidP="00731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Regional dialects or accents</w:t>
      </w:r>
      <w:r>
        <w:rPr>
          <w:rFonts w:ascii="Roboto Mono" w:eastAsia="Roboto Mono" w:hAnsi="Roboto Mono" w:cs="Roboto Mono"/>
        </w:rPr>
        <w:br/>
      </w:r>
    </w:p>
    <w:p w14:paraId="3894E3EB" w14:textId="77777777" w:rsidR="00731A6F" w:rsidRDefault="00731A6F" w:rsidP="00731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Fatigue or intoxication</w:t>
      </w:r>
      <w:r>
        <w:rPr>
          <w:rFonts w:ascii="Roboto Mono" w:eastAsia="Roboto Mono" w:hAnsi="Roboto Mono" w:cs="Roboto Mono"/>
        </w:rPr>
        <w:br/>
      </w:r>
    </w:p>
    <w:p w14:paraId="42F871E2" w14:textId="77777777" w:rsidR="00731A6F" w:rsidRDefault="00731A6F" w:rsidP="00731A6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Speech motor control issues</w:t>
      </w:r>
    </w:p>
    <w:p w14:paraId="5035B7D4" w14:textId="77777777" w:rsidR="00731A6F" w:rsidRDefault="00731A6F">
      <w:r>
        <w:pict w14:anchorId="4DBCA1EE">
          <v:rect id="_x0000_i1027" style="width:0;height:1.5pt" o:hralign="center" o:hrstd="t" o:hr="t" fillcolor="#a0a0a0" stroked="f"/>
        </w:pict>
      </w:r>
    </w:p>
    <w:p w14:paraId="37DA19DB" w14:textId="77777777" w:rsidR="00731A6F" w:rsidRDefault="00731A6F">
      <w:pPr>
        <w:pStyle w:val="Heading2"/>
        <w:keepNext w:val="0"/>
        <w:keepLines w:val="0"/>
        <w:spacing w:before="280"/>
      </w:pPr>
      <w:bookmarkStart w:id="4" w:name="_v0tqeruryhwg" w:colFirst="0" w:colLast="0"/>
      <w:bookmarkEnd w:id="4"/>
      <w:r>
        <w:t>🧠 Examples of Slurred or Imprecise Diction:</w:t>
      </w:r>
    </w:p>
    <w:p w14:paraId="451EB83B" w14:textId="77777777" w:rsidR="00731A6F" w:rsidRDefault="00731A6F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8E88D3" w14:textId="77777777" w:rsidR="00731A6F" w:rsidRDefault="00731A6F">
      <w:r>
        <w:rPr>
          <w:noProof/>
        </w:rPr>
        <w:drawing>
          <wp:inline distT="114300" distB="114300" distL="114300" distR="114300" wp14:anchorId="6745C197" wp14:editId="7A20AD58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2945"/>
      </w:tblGrid>
      <w:tr w:rsidR="00731A6F" w14:paraId="6B1CB8C0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D4E0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Pronunciation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877E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Slurred/Imprecise Form</w:t>
            </w:r>
          </w:p>
        </w:tc>
      </w:tr>
      <w:tr w:rsidR="00731A6F" w14:paraId="162BAF07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87EA2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“Did you eat?”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EE172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“Didya eat?” or “Jeet?”</w:t>
            </w:r>
          </w:p>
        </w:tc>
      </w:tr>
      <w:tr w:rsidR="00731A6F" w14:paraId="6334F85F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6681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“I’m going to”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16DD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“I’m gonna” or “I’m'nuh”</w:t>
            </w:r>
          </w:p>
        </w:tc>
      </w:tr>
      <w:tr w:rsidR="00731A6F" w14:paraId="65D0704F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9376C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 all”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D4B9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“Y’all” or “Yuh”</w:t>
            </w:r>
          </w:p>
        </w:tc>
      </w:tr>
      <w:tr w:rsidR="00731A6F" w14:paraId="6693A1D8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72E5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“Important”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721E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“Impor’ant” or “Impordent”</w:t>
            </w:r>
          </w:p>
        </w:tc>
      </w:tr>
    </w:tbl>
    <w:p w14:paraId="48B4B71C" w14:textId="77777777" w:rsidR="00731A6F" w:rsidRDefault="00731A6F">
      <w:r>
        <w:pict w14:anchorId="589D18FA">
          <v:rect id="_x0000_i1028" style="width:0;height:1.5pt" o:hralign="center" o:hrstd="t" o:hr="t" fillcolor="#a0a0a0" stroked="f"/>
        </w:pict>
      </w:r>
    </w:p>
    <w:p w14:paraId="57E17D45" w14:textId="77777777" w:rsidR="00731A6F" w:rsidRDefault="00731A6F">
      <w:pPr>
        <w:pStyle w:val="Heading2"/>
        <w:keepNext w:val="0"/>
        <w:keepLines w:val="0"/>
        <w:spacing w:before="280"/>
      </w:pPr>
      <w:bookmarkStart w:id="5" w:name="_bd6fadz0z44d" w:colFirst="0" w:colLast="0"/>
      <w:bookmarkEnd w:id="5"/>
      <w:r>
        <w:t>🎙️ Speech Example:</w:t>
      </w:r>
    </w:p>
    <w:p w14:paraId="008FA094" w14:textId="77777777" w:rsidR="00731A6F" w:rsidRDefault="00731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0FFF72" w14:textId="77777777" w:rsidR="00731A6F" w:rsidRDefault="00731A6F" w:rsidP="00731A6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Clear: “I </w:t>
      </w:r>
      <w:r>
        <w:rPr>
          <w:rFonts w:ascii="Roboto Mono" w:eastAsia="Roboto Mono" w:hAnsi="Roboto Mono" w:cs="Roboto Mono"/>
          <w:b/>
        </w:rPr>
        <w:t>did not</w:t>
      </w:r>
      <w:r>
        <w:rPr>
          <w:rFonts w:ascii="Roboto Mono" w:eastAsia="Roboto Mono" w:hAnsi="Roboto Mono" w:cs="Roboto Mono"/>
        </w:rPr>
        <w:t xml:space="preserve"> understand what she </w:t>
      </w:r>
      <w:r>
        <w:rPr>
          <w:rFonts w:ascii="Roboto Mono" w:eastAsia="Roboto Mono" w:hAnsi="Roboto Mono" w:cs="Roboto Mono"/>
          <w:b/>
        </w:rPr>
        <w:t>was saying</w:t>
      </w:r>
      <w:r>
        <w:rPr>
          <w:rFonts w:ascii="Roboto Mono" w:eastAsia="Roboto Mono" w:hAnsi="Roboto Mono" w:cs="Roboto Mono"/>
        </w:rPr>
        <w:t>.”</w:t>
      </w:r>
      <w:r>
        <w:rPr>
          <w:rFonts w:ascii="Roboto Mono" w:eastAsia="Roboto Mono" w:hAnsi="Roboto Mono" w:cs="Roboto Mono"/>
        </w:rPr>
        <w:br/>
      </w:r>
    </w:p>
    <w:p w14:paraId="7DC77C4C" w14:textId="77777777" w:rsidR="00731A6F" w:rsidRDefault="00731A6F" w:rsidP="00731A6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Slurred: “I </w:t>
      </w:r>
      <w:r>
        <w:rPr>
          <w:rFonts w:ascii="Roboto Mono" w:eastAsia="Roboto Mono" w:hAnsi="Roboto Mono" w:cs="Roboto Mono"/>
          <w:b/>
        </w:rPr>
        <w:t>dunno</w:t>
      </w:r>
      <w:r>
        <w:rPr>
          <w:rFonts w:ascii="Roboto Mono" w:eastAsia="Roboto Mono" w:hAnsi="Roboto Mono" w:cs="Roboto Mono"/>
        </w:rPr>
        <w:t xml:space="preserve"> wha’ she </w:t>
      </w:r>
      <w:r>
        <w:rPr>
          <w:rFonts w:ascii="Roboto Mono" w:eastAsia="Roboto Mono" w:hAnsi="Roboto Mono" w:cs="Roboto Mono"/>
          <w:b/>
        </w:rPr>
        <w:t>wuz sayin’.</w:t>
      </w:r>
      <w:r>
        <w:rPr>
          <w:rFonts w:ascii="Roboto Mono" w:eastAsia="Roboto Mono" w:hAnsi="Roboto Mono" w:cs="Roboto Mono"/>
        </w:rPr>
        <w:t>”</w:t>
      </w:r>
    </w:p>
    <w:p w14:paraId="68F86AAD" w14:textId="77777777" w:rsidR="00731A6F" w:rsidRDefault="00731A6F">
      <w:r>
        <w:pict w14:anchorId="1DD40FC8">
          <v:rect id="_x0000_i1029" style="width:0;height:1.5pt" o:hralign="center" o:hrstd="t" o:hr="t" fillcolor="#a0a0a0" stroked="f"/>
        </w:pict>
      </w:r>
    </w:p>
    <w:p w14:paraId="1D216935" w14:textId="77777777" w:rsidR="00731A6F" w:rsidRDefault="00731A6F">
      <w:pPr>
        <w:pStyle w:val="Heading2"/>
        <w:keepNext w:val="0"/>
        <w:keepLines w:val="0"/>
        <w:spacing w:before="280"/>
      </w:pPr>
      <w:bookmarkStart w:id="6" w:name="_f6f0fhave1od" w:colFirst="0" w:colLast="0"/>
      <w:bookmarkEnd w:id="6"/>
      <w:r>
        <w:t>🆚 Slurred Diction vs Clear Diction:</w:t>
      </w:r>
    </w:p>
    <w:p w14:paraId="25CDE17C" w14:textId="77777777" w:rsidR="00731A6F" w:rsidRDefault="00731A6F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50139B" w14:textId="77777777" w:rsidR="00731A6F" w:rsidRDefault="00731A6F">
      <w:r>
        <w:rPr>
          <w:noProof/>
        </w:rPr>
        <w:drawing>
          <wp:inline distT="114300" distB="114300" distL="114300" distR="114300" wp14:anchorId="52A713F6" wp14:editId="6EB59C1B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5"/>
        <w:gridCol w:w="3545"/>
      </w:tblGrid>
      <w:tr w:rsidR="00731A6F" w14:paraId="1B8AED57" w14:textId="77777777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1F0A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Slurred/Imprecise Diction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C9487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Clear/Precise Diction</w:t>
            </w:r>
          </w:p>
        </w:tc>
      </w:tr>
      <w:tr w:rsidR="00731A6F" w14:paraId="37FB8F5F" w14:textId="77777777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E478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Blurred syllables and dropped sounds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9C78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syllable clearly articulated</w:t>
            </w:r>
          </w:p>
        </w:tc>
      </w:tr>
      <w:tr w:rsidR="00731A6F" w14:paraId="3324C07C" w14:textId="77777777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F8F1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informal or careless tone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0FB0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Professional, respectful, deliberate</w:t>
            </w:r>
          </w:p>
        </w:tc>
      </w:tr>
      <w:tr w:rsidR="00731A6F" w14:paraId="1C4B78D1" w14:textId="77777777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1DF4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dunno, gotta go now.”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E95E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do not know. I have to go now.”</w:t>
            </w:r>
          </w:p>
        </w:tc>
      </w:tr>
    </w:tbl>
    <w:p w14:paraId="1666B036" w14:textId="77777777" w:rsidR="00731A6F" w:rsidRDefault="00731A6F">
      <w:r>
        <w:pict w14:anchorId="6B6E20C7">
          <v:rect id="_x0000_i1030" style="width:0;height:1.5pt" o:hralign="center" o:hrstd="t" o:hr="t" fillcolor="#a0a0a0" stroked="f"/>
        </w:pict>
      </w:r>
    </w:p>
    <w:p w14:paraId="7C82C9A0" w14:textId="77777777" w:rsidR="00731A6F" w:rsidRDefault="00731A6F">
      <w:pPr>
        <w:pStyle w:val="Heading2"/>
        <w:keepNext w:val="0"/>
        <w:keepLines w:val="0"/>
        <w:spacing w:before="280"/>
      </w:pPr>
      <w:bookmarkStart w:id="7" w:name="_fpnyecknvps4" w:colFirst="0" w:colLast="0"/>
      <w:bookmarkEnd w:id="7"/>
      <w:r>
        <w:t>🧭 Common in:</w:t>
      </w:r>
    </w:p>
    <w:p w14:paraId="407E004D" w14:textId="77777777" w:rsidR="00731A6F" w:rsidRDefault="00731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DE6982" w14:textId="77777777" w:rsidR="00731A6F" w:rsidRDefault="00731A6F" w:rsidP="00731A6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Casual conversation</w:t>
      </w:r>
      <w:r>
        <w:rPr>
          <w:rFonts w:ascii="Roboto Mono" w:eastAsia="Roboto Mono" w:hAnsi="Roboto Mono" w:cs="Roboto Mono"/>
        </w:rPr>
        <w:br/>
      </w:r>
    </w:p>
    <w:p w14:paraId="3B826A68" w14:textId="77777777" w:rsidR="00731A6F" w:rsidRDefault="00731A6F" w:rsidP="00731A6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Regional dialects</w:t>
      </w:r>
      <w:r>
        <w:rPr>
          <w:rFonts w:ascii="Roboto Mono" w:eastAsia="Roboto Mono" w:hAnsi="Roboto Mono" w:cs="Roboto Mono"/>
        </w:rPr>
        <w:br/>
      </w:r>
    </w:p>
    <w:p w14:paraId="1538EAE1" w14:textId="77777777" w:rsidR="00731A6F" w:rsidRDefault="00731A6F" w:rsidP="00731A6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Unrehearsed or fast speech</w:t>
      </w:r>
      <w:r>
        <w:rPr>
          <w:rFonts w:ascii="Roboto Mono" w:eastAsia="Roboto Mono" w:hAnsi="Roboto Mono" w:cs="Roboto Mono"/>
        </w:rPr>
        <w:br/>
      </w:r>
    </w:p>
    <w:p w14:paraId="43977E13" w14:textId="77777777" w:rsidR="00731A6F" w:rsidRDefault="00731A6F" w:rsidP="00731A6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Younger speakers or informal groups</w:t>
      </w:r>
    </w:p>
    <w:p w14:paraId="25CC6B8E" w14:textId="77777777" w:rsidR="00731A6F" w:rsidRDefault="00731A6F">
      <w:r>
        <w:pict w14:anchorId="7AEC6A2D">
          <v:rect id="_x0000_i1031" style="width:0;height:1.5pt" o:hralign="center" o:hrstd="t" o:hr="t" fillcolor="#a0a0a0" stroked="f"/>
        </w:pict>
      </w:r>
    </w:p>
    <w:p w14:paraId="2E46F975" w14:textId="77777777" w:rsidR="00731A6F" w:rsidRDefault="00731A6F">
      <w:pPr>
        <w:pStyle w:val="Heading2"/>
        <w:keepNext w:val="0"/>
        <w:keepLines w:val="0"/>
        <w:spacing w:before="280"/>
      </w:pPr>
      <w:bookmarkStart w:id="8" w:name="_wbmxnn253kde" w:colFirst="0" w:colLast="0"/>
      <w:bookmarkEnd w:id="8"/>
      <w:r>
        <w:rPr>
          <w:rFonts w:ascii="Arial Unicode MS" w:eastAsia="Arial Unicode MS" w:hAnsi="Arial Unicode MS" w:cs="Arial Unicode MS"/>
        </w:rPr>
        <w:t>❗Note:</w:t>
      </w:r>
    </w:p>
    <w:p w14:paraId="73DCD34B" w14:textId="77777777" w:rsidR="00731A6F" w:rsidRDefault="00731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A2E39F" w14:textId="77777777" w:rsidR="00731A6F" w:rsidRDefault="00731A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Slurred diction is </w:t>
      </w:r>
      <w:r>
        <w:rPr>
          <w:rFonts w:ascii="Roboto Mono" w:eastAsia="Roboto Mono" w:hAnsi="Roboto Mono" w:cs="Roboto Mono"/>
          <w:b/>
        </w:rPr>
        <w:t>not always incorrect</w:t>
      </w:r>
      <w:r>
        <w:rPr>
          <w:rFonts w:ascii="Roboto Mono" w:eastAsia="Roboto Mono" w:hAnsi="Roboto Mono" w:cs="Roboto Mono"/>
        </w:rPr>
        <w:t xml:space="preserve">—it may reflect </w:t>
      </w:r>
      <w:r>
        <w:rPr>
          <w:rFonts w:ascii="Roboto Mono" w:eastAsia="Roboto Mono" w:hAnsi="Roboto Mono" w:cs="Roboto Mono"/>
          <w:b/>
        </w:rPr>
        <w:t>natural speech</w:t>
      </w:r>
      <w:r>
        <w:rPr>
          <w:rFonts w:ascii="Roboto Mono" w:eastAsia="Roboto Mono" w:hAnsi="Roboto Mono" w:cs="Roboto Mono"/>
        </w:rPr>
        <w:t xml:space="preserve"> in informal settings, dialects, or creative writing (e.g., character dialogue in fiction). However, in </w:t>
      </w:r>
      <w:r>
        <w:rPr>
          <w:rFonts w:ascii="Roboto Mono" w:eastAsia="Roboto Mono" w:hAnsi="Roboto Mono" w:cs="Roboto Mono"/>
          <w:b/>
        </w:rPr>
        <w:t>formal speech, education, or public communication</w:t>
      </w:r>
      <w:r>
        <w:rPr>
          <w:rFonts w:ascii="Roboto Mono" w:eastAsia="Roboto Mono" w:hAnsi="Roboto Mono" w:cs="Roboto Mono"/>
        </w:rPr>
        <w:t>, clear diction is preferred.</w:t>
      </w:r>
    </w:p>
    <w:p w14:paraId="790342DE" w14:textId="77777777" w:rsidR="00731A6F" w:rsidRDefault="00731A6F">
      <w:r>
        <w:pict w14:anchorId="5AB2322A">
          <v:rect id="_x0000_i1032" style="width:0;height:1.5pt" o:hralign="center" o:hrstd="t" o:hr="t" fillcolor="#a0a0a0" stroked="f"/>
        </w:pict>
      </w:r>
    </w:p>
    <w:p w14:paraId="0D294573" w14:textId="77777777" w:rsidR="00731A6F" w:rsidRDefault="00731A6F"/>
    <w:p w14:paraId="3C5081A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843"/>
    <w:multiLevelType w:val="multilevel"/>
    <w:tmpl w:val="1F740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A0603"/>
    <w:multiLevelType w:val="multilevel"/>
    <w:tmpl w:val="84E48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6931DB"/>
    <w:multiLevelType w:val="multilevel"/>
    <w:tmpl w:val="99525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9825988">
    <w:abstractNumId w:val="2"/>
  </w:num>
  <w:num w:numId="2" w16cid:durableId="1732580851">
    <w:abstractNumId w:val="0"/>
  </w:num>
  <w:num w:numId="3" w16cid:durableId="2517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6F"/>
    <w:rsid w:val="002D1F4F"/>
    <w:rsid w:val="00711B4D"/>
    <w:rsid w:val="00731A6F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906D"/>
  <w15:chartTrackingRefBased/>
  <w15:docId w15:val="{BF09A1CB-3AD2-440D-B921-D2B53E14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