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2B3C" w14:textId="77777777" w:rsidR="008763AC" w:rsidRDefault="008763AC">
      <w:pPr>
        <w:pStyle w:val="Heading1"/>
      </w:pPr>
      <w:bookmarkStart w:id="0" w:name="_fiqa7yw88bqg" w:colFirst="0" w:colLast="0"/>
      <w:bookmarkEnd w:id="0"/>
      <w:r>
        <w:t>Homophones</w:t>
      </w:r>
    </w:p>
    <w:p w14:paraId="321B5F7C" w14:textId="77777777" w:rsidR="008763AC" w:rsidRDefault="008763AC">
      <w:pPr>
        <w:pStyle w:val="Heading2"/>
      </w:pPr>
      <w:bookmarkStart w:id="1" w:name="_or3s50l12avj" w:colFirst="0" w:colLast="0"/>
      <w:bookmarkEnd w:id="1"/>
      <w:r>
        <w:t>🔹 What Are Homophones</w:t>
      </w:r>
    </w:p>
    <w:p w14:paraId="5F2AE4D9" w14:textId="77777777" w:rsidR="008763AC" w:rsidRDefault="008763AC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A39A5" w14:textId="77777777" w:rsidR="008763AC" w:rsidRDefault="008763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Homophones</w:t>
      </w:r>
      <w:r>
        <w:rPr>
          <w:rFonts w:ascii="Roboto Mono" w:eastAsia="Roboto Mono" w:hAnsi="Roboto Mono" w:cs="Roboto Mono"/>
        </w:rPr>
        <w:t xml:space="preserve"> are words that have the </w:t>
      </w:r>
      <w:r>
        <w:rPr>
          <w:rFonts w:ascii="Roboto Mono" w:eastAsia="Roboto Mono" w:hAnsi="Roboto Mono" w:cs="Roboto Mono"/>
          <w:b/>
        </w:rPr>
        <w:t>same pronunciation</w:t>
      </w:r>
      <w:r>
        <w:rPr>
          <w:rFonts w:ascii="Roboto Mono" w:eastAsia="Roboto Mono" w:hAnsi="Roboto Mono" w:cs="Roboto Mono"/>
        </w:rPr>
        <w:t xml:space="preserve"> (sound) but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often different spellings</w:t>
      </w:r>
      <w:r>
        <w:rPr>
          <w:rFonts w:ascii="Roboto Mono" w:eastAsia="Roboto Mono" w:hAnsi="Roboto Mono" w:cs="Roboto Mono"/>
        </w:rPr>
        <w:t>.</w:t>
      </w:r>
    </w:p>
    <w:p w14:paraId="36A21621" w14:textId="77777777" w:rsidR="008763AC" w:rsidRDefault="008763A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The term comes from Greek: </w:t>
      </w:r>
      <w:r>
        <w:rPr>
          <w:rFonts w:ascii="Roboto Mono" w:eastAsia="Roboto Mono" w:hAnsi="Roboto Mono" w:cs="Roboto Mono"/>
          <w:i/>
        </w:rPr>
        <w:t>homo</w:t>
      </w:r>
      <w:r>
        <w:rPr>
          <w:rFonts w:ascii="Roboto Mono" w:eastAsia="Roboto Mono" w:hAnsi="Roboto Mono" w:cs="Roboto Mono"/>
        </w:rPr>
        <w:t xml:space="preserve"> = same, </w:t>
      </w:r>
      <w:r>
        <w:rPr>
          <w:rFonts w:ascii="Roboto Mono" w:eastAsia="Roboto Mono" w:hAnsi="Roboto Mono" w:cs="Roboto Mono"/>
          <w:i/>
        </w:rPr>
        <w:t>phone</w:t>
      </w:r>
      <w:r>
        <w:rPr>
          <w:rFonts w:ascii="Roboto Mono" w:eastAsia="Roboto Mono" w:hAnsi="Roboto Mono" w:cs="Roboto Mono"/>
        </w:rPr>
        <w:t xml:space="preserve"> = sound.</w:t>
      </w:r>
      <w:r>
        <w:rPr>
          <w:rFonts w:ascii="Roboto Mono" w:eastAsia="Roboto Mono" w:hAnsi="Roboto Mono" w:cs="Roboto Mono"/>
        </w:rPr>
        <w:br/>
        <w:t xml:space="preserve"> So: </w:t>
      </w:r>
      <w:r>
        <w:rPr>
          <w:rFonts w:ascii="Roboto Mono" w:eastAsia="Roboto Mono" w:hAnsi="Roboto Mono" w:cs="Roboto Mono"/>
          <w:b/>
        </w:rPr>
        <w:t>“same sound, different meaning (and often spelling)”</w:t>
      </w:r>
    </w:p>
    <w:p w14:paraId="0337C9C2" w14:textId="77777777" w:rsidR="008763AC" w:rsidRDefault="008763AC">
      <w:r>
        <w:pict w14:anchorId="7B73486E">
          <v:rect id="_x0000_i1025" style="width:0;height:1.5pt" o:hralign="center" o:hrstd="t" o:hr="t" fillcolor="#a0a0a0" stroked="f"/>
        </w:pict>
      </w:r>
    </w:p>
    <w:p w14:paraId="0E43BBD2" w14:textId="77777777" w:rsidR="008763AC" w:rsidRDefault="008763AC">
      <w:pPr>
        <w:pStyle w:val="Heading2"/>
        <w:keepNext w:val="0"/>
        <w:keepLines w:val="0"/>
        <w:spacing w:before="280"/>
      </w:pPr>
      <w:bookmarkStart w:id="2" w:name="_n16rtayuw4v3" w:colFirst="0" w:colLast="0"/>
      <w:bookmarkEnd w:id="2"/>
      <w:r>
        <w:t>🧱 Key Features of Homophones</w:t>
      </w:r>
    </w:p>
    <w:p w14:paraId="57891E70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1938B" w14:textId="77777777" w:rsidR="008763AC" w:rsidRDefault="008763AC">
      <w:r>
        <w:rPr>
          <w:noProof/>
        </w:rPr>
        <w:drawing>
          <wp:inline distT="114300" distB="114300" distL="114300" distR="114300" wp14:anchorId="7C908397" wp14:editId="4F152A0C">
            <wp:extent cx="5943600" cy="1282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9FAE14D" wp14:editId="28A24A19">
            <wp:extent cx="5943600" cy="2679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1490"/>
      </w:tblGrid>
      <w:tr w:rsidR="008763AC" w14:paraId="14D56C0C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01B4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37CC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8763AC" w14:paraId="15546423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C12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E93C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8763AC" w14:paraId="6A11907A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552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7D9B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</w:tr>
      <w:tr w:rsidR="008763AC" w14:paraId="538531A8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8B1C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958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</w:tbl>
    <w:p w14:paraId="37CED1EC" w14:textId="77777777" w:rsidR="008763AC" w:rsidRDefault="008763AC">
      <w:r>
        <w:pict w14:anchorId="10AE9A93">
          <v:rect id="_x0000_i1026" style="width:0;height:1.5pt" o:hralign="center" o:hrstd="t" o:hr="t" fillcolor="#a0a0a0" stroked="f"/>
        </w:pict>
      </w:r>
    </w:p>
    <w:p w14:paraId="1458270D" w14:textId="77777777" w:rsidR="008763AC" w:rsidRDefault="008763AC">
      <w:pPr>
        <w:pStyle w:val="Heading2"/>
        <w:keepNext w:val="0"/>
        <w:keepLines w:val="0"/>
        <w:spacing w:before="280"/>
      </w:pPr>
      <w:bookmarkStart w:id="3" w:name="_ctf6bwr3jtsc" w:colFirst="0" w:colLast="0"/>
      <w:bookmarkEnd w:id="3"/>
      <w:r>
        <w:t>📝Examples of Homophones</w:t>
      </w:r>
    </w:p>
    <w:p w14:paraId="14DEC8CF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CA71AF" w14:textId="77777777" w:rsidR="008763AC" w:rsidRDefault="008763AC">
      <w:r>
        <w:rPr>
          <w:noProof/>
        </w:rPr>
        <w:drawing>
          <wp:inline distT="114300" distB="114300" distL="114300" distR="114300" wp14:anchorId="7501761F" wp14:editId="541D89AF">
            <wp:extent cx="5943600" cy="267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4970"/>
      </w:tblGrid>
      <w:tr w:rsidR="008763AC" w14:paraId="4831CFB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212A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12E3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6501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763AC" w14:paraId="4000EDB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D514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two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2BF2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A7E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sound, different spelling &amp; meaning</w:t>
            </w:r>
          </w:p>
        </w:tc>
      </w:tr>
      <w:tr w:rsidR="008763AC" w14:paraId="7BB9876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3FC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9B0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2ED5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Homophones; one means naked, one is an animal</w:t>
            </w:r>
          </w:p>
        </w:tc>
      </w:tr>
      <w:tr w:rsidR="008763AC" w14:paraId="2D04FA7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6FF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1019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549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Identical in sound, totally different meanings</w:t>
            </w:r>
          </w:p>
        </w:tc>
      </w:tr>
      <w:tr w:rsidR="008763AC" w14:paraId="5DA7E41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11E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flower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A12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flour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5843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is a plant, the other is for baking</w:t>
            </w:r>
          </w:p>
        </w:tc>
      </w:tr>
      <w:tr w:rsidR="008763AC" w14:paraId="4B4EBF5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54A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3B6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ADF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 vs. male child</w:t>
            </w:r>
          </w:p>
        </w:tc>
      </w:tr>
      <w:tr w:rsidR="008763AC" w14:paraId="2AD833E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47A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pail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A791C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pale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090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Bucket vs. lacking color</w:t>
            </w:r>
          </w:p>
        </w:tc>
      </w:tr>
      <w:tr w:rsidR="008763AC" w14:paraId="55240FEC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D188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sail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1E5A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sale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5BA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a boat vs. shopping</w:t>
            </w:r>
          </w:p>
        </w:tc>
      </w:tr>
    </w:tbl>
    <w:p w14:paraId="6383A1CE" w14:textId="77777777" w:rsidR="008763AC" w:rsidRDefault="008763AC">
      <w:r>
        <w:pict w14:anchorId="156CC190">
          <v:rect id="_x0000_i1027" style="width:0;height:1.5pt" o:hralign="center" o:hrstd="t" o:hr="t" fillcolor="#a0a0a0" stroked="f"/>
        </w:pict>
      </w:r>
    </w:p>
    <w:p w14:paraId="4BE34A34" w14:textId="77777777" w:rsidR="008763AC" w:rsidRDefault="008763AC">
      <w:pPr>
        <w:pStyle w:val="Heading2"/>
        <w:keepNext w:val="0"/>
        <w:keepLines w:val="0"/>
        <w:spacing w:before="280"/>
      </w:pPr>
      <w:bookmarkStart w:id="4" w:name="_30lgsn936btz" w:colFirst="0" w:colLast="0"/>
      <w:bookmarkEnd w:id="4"/>
      <w:r>
        <w:t>🎨 Poetic and Literary Use</w:t>
      </w:r>
    </w:p>
    <w:p w14:paraId="69A29C15" w14:textId="77777777" w:rsidR="008763AC" w:rsidRDefault="008763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4AC0C0" w14:textId="77777777" w:rsidR="008763AC" w:rsidRDefault="008763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Homophones are used for:</w:t>
      </w:r>
    </w:p>
    <w:p w14:paraId="34D1478A" w14:textId="77777777" w:rsidR="008763AC" w:rsidRDefault="008763AC" w:rsidP="008763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  <w:b/>
        </w:rPr>
        <w:br/>
      </w:r>
    </w:p>
    <w:p w14:paraId="5BB23F0A" w14:textId="77777777" w:rsidR="008763AC" w:rsidRDefault="008763AC" w:rsidP="008763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Rich rhymes</w:t>
      </w:r>
      <w:r>
        <w:rPr>
          <w:rFonts w:ascii="Roboto Mono" w:eastAsia="Roboto Mono" w:hAnsi="Roboto Mono" w:cs="Roboto Mono"/>
        </w:rPr>
        <w:t xml:space="preserve"> in poetry</w:t>
      </w:r>
      <w:r>
        <w:rPr>
          <w:rFonts w:ascii="Roboto Mono" w:eastAsia="Roboto Mono" w:hAnsi="Roboto Mono" w:cs="Roboto Mono"/>
        </w:rPr>
        <w:br/>
      </w:r>
    </w:p>
    <w:p w14:paraId="60294E87" w14:textId="77777777" w:rsidR="008763AC" w:rsidRDefault="008763AC" w:rsidP="008763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Double meanings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irony</w:t>
      </w:r>
      <w:r>
        <w:rPr>
          <w:rFonts w:ascii="Roboto Mono" w:eastAsia="Roboto Mono" w:hAnsi="Roboto Mono" w:cs="Roboto Mono"/>
          <w:b/>
        </w:rPr>
        <w:br/>
      </w:r>
    </w:p>
    <w:p w14:paraId="2BB68077" w14:textId="77777777" w:rsidR="008763AC" w:rsidRDefault="008763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"He couldn't bear to see the bare truth."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same sound, different meanings create wordplay.</w:t>
      </w:r>
    </w:p>
    <w:p w14:paraId="136B0C88" w14:textId="77777777" w:rsidR="008763AC" w:rsidRDefault="008763AC">
      <w:r>
        <w:pict w14:anchorId="084A61B8">
          <v:rect id="_x0000_i1028" style="width:0;height:1.5pt" o:hralign="center" o:hrstd="t" o:hr="t" fillcolor="#a0a0a0" stroked="f"/>
        </w:pict>
      </w:r>
    </w:p>
    <w:p w14:paraId="0CCC72D5" w14:textId="77777777" w:rsidR="008763AC" w:rsidRDefault="008763AC">
      <w:pPr>
        <w:pStyle w:val="Heading2"/>
        <w:keepNext w:val="0"/>
        <w:keepLines w:val="0"/>
        <w:spacing w:before="280"/>
      </w:pPr>
      <w:bookmarkStart w:id="5" w:name="_lg4wzwlyn7zp" w:colFirst="0" w:colLast="0"/>
      <w:bookmarkEnd w:id="5"/>
      <w:r>
        <w:t>⚠️ Not to Be Confused With:</w:t>
      </w:r>
    </w:p>
    <w:p w14:paraId="1A5E1C6A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74C97A" w14:textId="77777777" w:rsidR="008763AC" w:rsidRDefault="008763AC">
      <w:r>
        <w:rPr>
          <w:noProof/>
        </w:rPr>
        <w:drawing>
          <wp:inline distT="114300" distB="114300" distL="114300" distR="114300" wp14:anchorId="0C37D352" wp14:editId="54B2B4F9">
            <wp:extent cx="5943600" cy="1308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470"/>
      </w:tblGrid>
      <w:tr w:rsidR="008763AC" w14:paraId="4F8539C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2549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44CD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8763AC" w14:paraId="0FDDC94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3255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BDF2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spelling, </w:t>
            </w:r>
            <w:r>
              <w:rPr>
                <w:rFonts w:ascii="Roboto Mono" w:eastAsia="Roboto Mono" w:hAnsi="Roboto Mono" w:cs="Roboto Mono"/>
                <w:b/>
              </w:rPr>
              <w:t>may differ in pronunciation</w:t>
            </w:r>
            <w:r>
              <w:rPr>
                <w:rFonts w:ascii="Roboto Mono" w:eastAsia="Roboto Mono" w:hAnsi="Roboto Mono" w:cs="Roboto Mono"/>
              </w:rPr>
              <w:t>, different meanings</w:t>
            </w:r>
          </w:p>
        </w:tc>
      </w:tr>
      <w:tr w:rsidR="008763AC" w14:paraId="35FE8C4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6763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27B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sound </w:t>
            </w: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 spelling, different meanings</w:t>
            </w:r>
          </w:p>
        </w:tc>
      </w:tr>
      <w:tr w:rsidR="008763AC" w14:paraId="50FEC65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D3D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Polysemes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948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word, </w:t>
            </w:r>
            <w:r>
              <w:rPr>
                <w:rFonts w:ascii="Roboto Mono" w:eastAsia="Roboto Mono" w:hAnsi="Roboto Mono" w:cs="Roboto Mono"/>
                <w:b/>
              </w:rPr>
              <w:t>related</w:t>
            </w:r>
            <w:r>
              <w:rPr>
                <w:rFonts w:ascii="Roboto Mono" w:eastAsia="Roboto Mono" w:hAnsi="Roboto Mono" w:cs="Roboto Mono"/>
              </w:rPr>
              <w:t xml:space="preserve"> meanings</w:t>
            </w:r>
          </w:p>
        </w:tc>
      </w:tr>
    </w:tbl>
    <w:p w14:paraId="590C0D20" w14:textId="77777777" w:rsidR="008763AC" w:rsidRDefault="008763AC">
      <w:r>
        <w:pict w14:anchorId="2893905C">
          <v:rect id="_x0000_i1029" style="width:0;height:1.5pt" o:hralign="center" o:hrstd="t" o:hr="t" fillcolor="#a0a0a0" stroked="f"/>
        </w:pict>
      </w:r>
    </w:p>
    <w:p w14:paraId="3E605D0A" w14:textId="77777777" w:rsidR="008763AC" w:rsidRDefault="008763AC">
      <w:pPr>
        <w:pStyle w:val="Heading2"/>
        <w:keepNext w:val="0"/>
        <w:keepLines w:val="0"/>
        <w:spacing w:before="280"/>
      </w:pPr>
      <w:bookmarkStart w:id="6" w:name="_6gyv3b6mwf3d" w:colFirst="0" w:colLast="0"/>
      <w:bookmarkEnd w:id="6"/>
      <w:r>
        <w:t>🧭 Classification of Homophones</w:t>
      </w:r>
    </w:p>
    <w:p w14:paraId="11DE2F5D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CBB763" w14:textId="77777777" w:rsidR="008763AC" w:rsidRDefault="008763AC">
      <w:r>
        <w:rPr>
          <w:noProof/>
        </w:rPr>
        <w:drawing>
          <wp:inline distT="114300" distB="114300" distL="114300" distR="114300" wp14:anchorId="66D59989" wp14:editId="2B6FF7E2">
            <wp:extent cx="5943600" cy="127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090"/>
        <w:gridCol w:w="1760"/>
      </w:tblGrid>
      <w:tr w:rsidR="008763AC" w14:paraId="5545AEEE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1813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52D8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D5F3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763AC" w14:paraId="314BC3AD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D0C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 (proper)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46D8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same, spelled differently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C3A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/ too / two</w:t>
            </w:r>
          </w:p>
        </w:tc>
      </w:tr>
      <w:tr w:rsidR="008763AC" w14:paraId="00A503E0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993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Homonyms (true)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C25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and spelling same, meanings unrelated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7A9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8763AC" w14:paraId="35A7B1D2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613F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Capitonyms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828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spelling, different meaning when capitalized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70A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 / March</w:t>
            </w:r>
          </w:p>
        </w:tc>
      </w:tr>
    </w:tbl>
    <w:p w14:paraId="7D5D9D40" w14:textId="77777777" w:rsidR="008763AC" w:rsidRDefault="008763AC">
      <w:r>
        <w:pict w14:anchorId="4015DBF5">
          <v:rect id="_x0000_i1030" style="width:0;height:1.5pt" o:hralign="center" o:hrstd="t" o:hr="t" fillcolor="#a0a0a0" stroked="f"/>
        </w:pict>
      </w:r>
    </w:p>
    <w:p w14:paraId="0B66A9E6" w14:textId="77777777" w:rsidR="008763AC" w:rsidRDefault="008763AC"/>
    <w:p w14:paraId="7F7870B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20FC"/>
    <w:multiLevelType w:val="multilevel"/>
    <w:tmpl w:val="3E188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16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AC"/>
    <w:rsid w:val="002D1F4F"/>
    <w:rsid w:val="00711B4D"/>
    <w:rsid w:val="008763AC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CBCC"/>
  <w15:chartTrackingRefBased/>
  <w15:docId w15:val="{B6910702-E0E1-4089-B6C6-50A48408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