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1CB7" w14:textId="77777777" w:rsidR="00DC1487" w:rsidRDefault="00DC1487">
      <w:pPr>
        <w:pStyle w:val="Heading1"/>
      </w:pPr>
      <w:bookmarkStart w:id="0" w:name="_yiv7psalm8v1" w:colFirst="0" w:colLast="0"/>
      <w:bookmarkEnd w:id="0"/>
      <w:r>
        <w:t>Same-Line Internal Rhyme</w:t>
      </w:r>
    </w:p>
    <w:p w14:paraId="4D4488A6" w14:textId="77777777" w:rsidR="00DC1487" w:rsidRDefault="00DC1487">
      <w:pPr>
        <w:pStyle w:val="Heading2"/>
      </w:pPr>
      <w:bookmarkStart w:id="1" w:name="_ubco8mp5lys4" w:colFirst="0" w:colLast="0"/>
      <w:bookmarkEnd w:id="1"/>
      <w:r>
        <w:t>🔄 What is Same-Line Internal Rhyme</w:t>
      </w:r>
    </w:p>
    <w:p w14:paraId="593B1EFF" w14:textId="77777777" w:rsidR="00DC1487" w:rsidRDefault="00DC148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20FC8B" w14:textId="77777777" w:rsidR="00DC1487" w:rsidRDefault="00DC1487">
      <w:r>
        <w:rPr>
          <w:noProof/>
        </w:rPr>
        <w:drawing>
          <wp:inline distT="114300" distB="114300" distL="114300" distR="114300" wp14:anchorId="3B6B9F5A" wp14:editId="2ACD1B7C">
            <wp:extent cx="5943600" cy="172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745"/>
      </w:tblGrid>
      <w:tr w:rsidR="00DC1487" w14:paraId="7D14BC6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4D85" w14:textId="77777777" w:rsidR="00DC1487" w:rsidRDefault="00DC14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A5CF" w14:textId="77777777" w:rsidR="00DC1487" w:rsidRDefault="00DC148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C1487" w14:paraId="1A4106AC" w14:textId="77777777">
        <w:trPr>
          <w:trHeight w:val="7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C331" w14:textId="77777777" w:rsidR="00DC1487" w:rsidRDefault="00DC14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E75E" w14:textId="77777777" w:rsidR="00DC1487" w:rsidRDefault="00DC14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rhyme that occurs </w:t>
            </w:r>
            <w:r>
              <w:rPr>
                <w:rFonts w:ascii="Roboto Mono" w:eastAsia="Roboto Mono" w:hAnsi="Roboto Mono" w:cs="Roboto Mono"/>
                <w:b/>
              </w:rPr>
              <w:t>within a single line</w:t>
            </w:r>
            <w:r>
              <w:rPr>
                <w:rFonts w:ascii="Roboto Mono" w:eastAsia="Roboto Mono" w:hAnsi="Roboto Mono" w:cs="Roboto Mono"/>
              </w:rPr>
              <w:t xml:space="preserve"> of poetry, where two or more words rhyme.</w:t>
            </w:r>
          </w:p>
        </w:tc>
      </w:tr>
      <w:tr w:rsidR="00DC1487" w14:paraId="3E65A489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C256" w14:textId="77777777" w:rsidR="00DC1487" w:rsidRDefault="00DC14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12C84" w14:textId="77777777" w:rsidR="00DC1487" w:rsidRDefault="00DC14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Rhyming words appear </w:t>
            </w:r>
            <w:r>
              <w:rPr>
                <w:rFonts w:ascii="Roboto Mono" w:eastAsia="Roboto Mono" w:hAnsi="Roboto Mono" w:cs="Roboto Mono"/>
                <w:b/>
              </w:rPr>
              <w:t>before the line’s end</w:t>
            </w:r>
            <w:r>
              <w:rPr>
                <w:rFonts w:ascii="Roboto Mono" w:eastAsia="Roboto Mono" w:hAnsi="Roboto Mono" w:cs="Roboto Mono"/>
              </w:rPr>
              <w:t>, often separated by other words.</w:t>
            </w:r>
          </w:p>
        </w:tc>
      </w:tr>
      <w:tr w:rsidR="00DC1487" w14:paraId="2C951AD1" w14:textId="77777777">
        <w:trPr>
          <w:trHeight w:val="7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FAC7" w14:textId="77777777" w:rsidR="00DC1487" w:rsidRDefault="00DC14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8A6B" w14:textId="77777777" w:rsidR="00DC1487" w:rsidRDefault="00DC14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Internal Rhyme → Same-Line Variant</w:t>
            </w:r>
          </w:p>
        </w:tc>
      </w:tr>
      <w:tr w:rsidR="00DC1487" w14:paraId="57B6EEF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285A3" w14:textId="77777777" w:rsidR="00DC1487" w:rsidRDefault="00DC14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7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DA386" w14:textId="77777777" w:rsidR="00DC1487" w:rsidRDefault="00DC148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Poetry, song lyrics, rap, nursery rhymes</w:t>
            </w:r>
          </w:p>
        </w:tc>
      </w:tr>
    </w:tbl>
    <w:p w14:paraId="1FFA8F24" w14:textId="77777777" w:rsidR="00DC1487" w:rsidRDefault="00DC1487">
      <w:r>
        <w:pict w14:anchorId="62E453DB">
          <v:rect id="_x0000_i1025" style="width:0;height:1.5pt" o:hralign="center" o:hrstd="t" o:hr="t" fillcolor="#a0a0a0" stroked="f"/>
        </w:pict>
      </w:r>
    </w:p>
    <w:p w14:paraId="6A522148" w14:textId="77777777" w:rsidR="00DC1487" w:rsidRDefault="00DC1487">
      <w:pPr>
        <w:pStyle w:val="Heading2"/>
        <w:keepNext w:val="0"/>
        <w:keepLines w:val="0"/>
        <w:spacing w:before="280"/>
      </w:pPr>
      <w:bookmarkStart w:id="2" w:name="_oxxpfsuele95" w:colFirst="0" w:colLast="0"/>
      <w:bookmarkEnd w:id="2"/>
      <w:r>
        <w:t>📝 Examples:</w:t>
      </w:r>
    </w:p>
    <w:p w14:paraId="6BD3B2C0" w14:textId="77777777" w:rsidR="00DC1487" w:rsidRDefault="00DC148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7D69A9" w14:textId="77777777" w:rsidR="00DC1487" w:rsidRDefault="00DC1487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I went to </w:t>
      </w:r>
      <w:r>
        <w:rPr>
          <w:rFonts w:ascii="Roboto Mono" w:eastAsia="Roboto Mono" w:hAnsi="Roboto Mono" w:cs="Roboto Mono"/>
          <w:b/>
          <w:i/>
        </w:rPr>
        <w:t>town</w:t>
      </w:r>
      <w:r>
        <w:rPr>
          <w:rFonts w:ascii="Roboto Mono" w:eastAsia="Roboto Mono" w:hAnsi="Roboto Mono" w:cs="Roboto Mono"/>
          <w:i/>
        </w:rPr>
        <w:t xml:space="preserve"> to buy a </w:t>
      </w:r>
      <w:r>
        <w:rPr>
          <w:rFonts w:ascii="Roboto Mono" w:eastAsia="Roboto Mono" w:hAnsi="Roboto Mono" w:cs="Roboto Mono"/>
          <w:b/>
          <w:i/>
        </w:rPr>
        <w:t>gown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He felt so </w:t>
      </w:r>
      <w:r>
        <w:rPr>
          <w:rFonts w:ascii="Roboto Mono" w:eastAsia="Roboto Mono" w:hAnsi="Roboto Mono" w:cs="Roboto Mono"/>
          <w:b/>
          <w:i/>
        </w:rPr>
        <w:t>low</w:t>
      </w:r>
      <w:r>
        <w:rPr>
          <w:rFonts w:ascii="Roboto Mono" w:eastAsia="Roboto Mono" w:hAnsi="Roboto Mono" w:cs="Roboto Mono"/>
          <w:i/>
        </w:rPr>
        <w:t xml:space="preserve">, but wouldn’t let it </w:t>
      </w:r>
      <w:r>
        <w:rPr>
          <w:rFonts w:ascii="Roboto Mono" w:eastAsia="Roboto Mono" w:hAnsi="Roboto Mono" w:cs="Roboto Mono"/>
          <w:b/>
          <w:i/>
        </w:rPr>
        <w:t>show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 </w:t>
      </w:r>
      <w:r>
        <w:rPr>
          <w:rFonts w:ascii="Roboto Mono" w:eastAsia="Roboto Mono" w:hAnsi="Roboto Mono" w:cs="Roboto Mono"/>
          <w:b/>
          <w:i/>
        </w:rPr>
        <w:t>light</w:t>
      </w:r>
      <w:r>
        <w:rPr>
          <w:rFonts w:ascii="Roboto Mono" w:eastAsia="Roboto Mono" w:hAnsi="Roboto Mono" w:cs="Roboto Mono"/>
          <w:i/>
        </w:rPr>
        <w:t xml:space="preserve"> was </w:t>
      </w:r>
      <w:r>
        <w:rPr>
          <w:rFonts w:ascii="Roboto Mono" w:eastAsia="Roboto Mono" w:hAnsi="Roboto Mono" w:cs="Roboto Mono"/>
          <w:b/>
          <w:i/>
        </w:rPr>
        <w:t>bright</w:t>
      </w:r>
      <w:r>
        <w:rPr>
          <w:rFonts w:ascii="Roboto Mono" w:eastAsia="Roboto Mono" w:hAnsi="Roboto Mono" w:cs="Roboto Mono"/>
          <w:i/>
        </w:rPr>
        <w:t>, it pierced the night.</w:t>
      </w:r>
    </w:p>
    <w:p w14:paraId="6D4B4040" w14:textId="77777777" w:rsidR="00DC1487" w:rsidRDefault="00DC1487">
      <w:r>
        <w:pict w14:anchorId="6C71E607">
          <v:rect id="_x0000_i1026" style="width:0;height:1.5pt" o:hralign="center" o:hrstd="t" o:hr="t" fillcolor="#a0a0a0" stroked="f"/>
        </w:pict>
      </w:r>
    </w:p>
    <w:p w14:paraId="7AECB881" w14:textId="77777777" w:rsidR="00DC1487" w:rsidRDefault="00DC1487">
      <w:pPr>
        <w:pStyle w:val="Heading2"/>
        <w:keepNext w:val="0"/>
        <w:keepLines w:val="0"/>
        <w:spacing w:before="280"/>
      </w:pPr>
      <w:bookmarkStart w:id="3" w:name="_c72qcrgxn6tc" w:colFirst="0" w:colLast="0"/>
      <w:bookmarkEnd w:id="3"/>
      <w:r>
        <w:t>🎭 Effect in Poetry:</w:t>
      </w:r>
    </w:p>
    <w:p w14:paraId="666F245F" w14:textId="77777777" w:rsidR="00DC1487" w:rsidRDefault="00DC148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D345EC" w14:textId="77777777" w:rsidR="00DC1487" w:rsidRDefault="00DC1487" w:rsidP="00DC148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Creates a </w:t>
      </w:r>
      <w:r>
        <w:rPr>
          <w:rFonts w:ascii="Roboto Mono" w:eastAsia="Roboto Mono" w:hAnsi="Roboto Mono" w:cs="Roboto Mono"/>
          <w:b/>
        </w:rPr>
        <w:t>musical, rhythmic</w:t>
      </w:r>
      <w:r>
        <w:rPr>
          <w:rFonts w:ascii="Roboto Mono" w:eastAsia="Roboto Mono" w:hAnsi="Roboto Mono" w:cs="Roboto Mono"/>
        </w:rPr>
        <w:t xml:space="preserve"> effect</w:t>
      </w:r>
      <w:r>
        <w:rPr>
          <w:rFonts w:ascii="Roboto Mono" w:eastAsia="Roboto Mono" w:hAnsi="Roboto Mono" w:cs="Roboto Mono"/>
        </w:rPr>
        <w:br/>
      </w:r>
    </w:p>
    <w:p w14:paraId="542E60C6" w14:textId="77777777" w:rsidR="00DC1487" w:rsidRDefault="00DC1487" w:rsidP="00DC148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flow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momentum</w:t>
      </w:r>
      <w:r>
        <w:rPr>
          <w:rFonts w:ascii="Roboto Mono" w:eastAsia="Roboto Mono" w:hAnsi="Roboto Mono" w:cs="Roboto Mono"/>
        </w:rPr>
        <w:t xml:space="preserve"> to a line</w:t>
      </w:r>
      <w:r>
        <w:rPr>
          <w:rFonts w:ascii="Roboto Mono" w:eastAsia="Roboto Mono" w:hAnsi="Roboto Mono" w:cs="Roboto Mono"/>
        </w:rPr>
        <w:br/>
      </w:r>
    </w:p>
    <w:p w14:paraId="1243774E" w14:textId="77777777" w:rsidR="00DC1487" w:rsidRDefault="00DC1487" w:rsidP="00DC148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raps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chants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playful verse</w:t>
      </w:r>
      <w:r>
        <w:rPr>
          <w:rFonts w:ascii="Roboto Mono" w:eastAsia="Roboto Mono" w:hAnsi="Roboto Mono" w:cs="Roboto Mono"/>
          <w:b/>
        </w:rPr>
        <w:br/>
      </w:r>
    </w:p>
    <w:p w14:paraId="4144A9FA" w14:textId="77777777" w:rsidR="00DC1487" w:rsidRDefault="00DC1487" w:rsidP="00DC148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draw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 to key words or emotions</w:t>
      </w:r>
    </w:p>
    <w:p w14:paraId="0239AFF8" w14:textId="77777777" w:rsidR="00DC1487" w:rsidRDefault="00DC1487">
      <w:r>
        <w:pict w14:anchorId="689282D7">
          <v:rect id="_x0000_i1027" style="width:0;height:1.5pt" o:hralign="center" o:hrstd="t" o:hr="t" fillcolor="#a0a0a0" stroked="f"/>
        </w:pict>
      </w:r>
    </w:p>
    <w:p w14:paraId="7A206FE4" w14:textId="77777777" w:rsidR="00DC1487" w:rsidRDefault="00DC1487">
      <w:pPr>
        <w:pStyle w:val="Heading2"/>
        <w:keepNext w:val="0"/>
        <w:keepLines w:val="0"/>
        <w:spacing w:before="280"/>
      </w:pPr>
      <w:bookmarkStart w:id="4" w:name="_1e90oui2zvfs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497183E0" w14:textId="77777777" w:rsidR="00DC1487" w:rsidRDefault="00DC148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DD177F" w14:textId="77777777" w:rsidR="00DC1487" w:rsidRDefault="00DC1487" w:rsidP="00DC148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keep short lines </w:t>
      </w:r>
      <w:r>
        <w:rPr>
          <w:rFonts w:ascii="Roboto Mono" w:eastAsia="Roboto Mono" w:hAnsi="Roboto Mono" w:cs="Roboto Mono"/>
          <w:b/>
        </w:rPr>
        <w:t>engaging</w:t>
      </w:r>
      <w:r>
        <w:rPr>
          <w:rFonts w:ascii="Roboto Mono" w:eastAsia="Roboto Mono" w:hAnsi="Roboto Mono" w:cs="Roboto Mono"/>
          <w:b/>
        </w:rPr>
        <w:br/>
      </w:r>
    </w:p>
    <w:p w14:paraId="16DB24ED" w14:textId="77777777" w:rsidR="00DC1487" w:rsidRDefault="00DC1487" w:rsidP="00DC148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When you want rhyming </w:t>
      </w:r>
      <w:r>
        <w:rPr>
          <w:rFonts w:ascii="Roboto Mono" w:eastAsia="Roboto Mono" w:hAnsi="Roboto Mono" w:cs="Roboto Mono"/>
          <w:b/>
        </w:rPr>
        <w:t>without end-of-line constraints</w:t>
      </w:r>
      <w:r>
        <w:rPr>
          <w:rFonts w:ascii="Roboto Mono" w:eastAsia="Roboto Mono" w:hAnsi="Roboto Mono" w:cs="Roboto Mono"/>
          <w:b/>
        </w:rPr>
        <w:br/>
      </w:r>
    </w:p>
    <w:p w14:paraId="70245E01" w14:textId="77777777" w:rsidR="00DC1487" w:rsidRDefault="00DC1487" w:rsidP="00DC148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spoken word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performance poetry</w:t>
      </w:r>
      <w:r>
        <w:rPr>
          <w:rFonts w:ascii="Roboto Mono" w:eastAsia="Roboto Mono" w:hAnsi="Roboto Mono" w:cs="Roboto Mono"/>
        </w:rPr>
        <w:t xml:space="preserve"> to heighten impact</w:t>
      </w:r>
    </w:p>
    <w:p w14:paraId="3E373843" w14:textId="77777777" w:rsidR="00DC1487" w:rsidRDefault="00DC1487">
      <w:r>
        <w:pict w14:anchorId="57B26C50">
          <v:rect id="_x0000_i1028" style="width:0;height:1.5pt" o:hralign="center" o:hrstd="t" o:hr="t" fillcolor="#a0a0a0" stroked="f"/>
        </w:pict>
      </w:r>
    </w:p>
    <w:p w14:paraId="67762B65" w14:textId="77777777" w:rsidR="00DC1487" w:rsidRDefault="00DC1487"/>
    <w:p w14:paraId="427011E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A3E6C"/>
    <w:multiLevelType w:val="multilevel"/>
    <w:tmpl w:val="DBA4D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BD77B9"/>
    <w:multiLevelType w:val="multilevel"/>
    <w:tmpl w:val="8C46E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3500702">
    <w:abstractNumId w:val="1"/>
  </w:num>
  <w:num w:numId="2" w16cid:durableId="116084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87"/>
    <w:rsid w:val="002D1F4F"/>
    <w:rsid w:val="00711B4D"/>
    <w:rsid w:val="008952B3"/>
    <w:rsid w:val="00A70480"/>
    <w:rsid w:val="00DC148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5BCE"/>
  <w15:chartTrackingRefBased/>
  <w15:docId w15:val="{493A516C-6A4A-40CA-88C1-BA24F0AE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