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A15F" w14:textId="77777777" w:rsidR="001D22DA" w:rsidRDefault="001D22DA">
      <w:pPr>
        <w:pStyle w:val="Heading1"/>
      </w:pPr>
      <w:bookmarkStart w:id="0" w:name="_cidlqoxuqbkl" w:colFirst="0" w:colLast="0"/>
      <w:bookmarkEnd w:id="0"/>
      <w:r>
        <w:t>Internal Rhyme</w:t>
      </w:r>
    </w:p>
    <w:p w14:paraId="732268DD" w14:textId="77777777" w:rsidR="001D22DA" w:rsidRDefault="001D22DA">
      <w:pPr>
        <w:pStyle w:val="Heading2"/>
      </w:pPr>
      <w:bookmarkStart w:id="1" w:name="_utaz880wgj8" w:colFirst="0" w:colLast="0"/>
      <w:bookmarkEnd w:id="1"/>
      <w:r>
        <w:t>🔹 What is Internal Rhyme</w:t>
      </w:r>
    </w:p>
    <w:p w14:paraId="0A1DDEB3" w14:textId="77777777" w:rsidR="001D22DA" w:rsidRDefault="001D22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5289C" w14:textId="77777777" w:rsidR="001D22DA" w:rsidRDefault="001D22D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Internal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formal category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within internal rhymes if they match in sound.</w:t>
      </w:r>
    </w:p>
    <w:p w14:paraId="7623A942" w14:textId="77777777" w:rsidR="001D22DA" w:rsidRDefault="001D22DA">
      <w:r>
        <w:pict w14:anchorId="5C01EF90">
          <v:rect id="_x0000_i1025" style="width:0;height:1.5pt" o:hralign="center" o:hrstd="t" o:hr="t" fillcolor="#a0a0a0" stroked="f"/>
        </w:pict>
      </w:r>
    </w:p>
    <w:p w14:paraId="512138D8" w14:textId="77777777" w:rsidR="001D22DA" w:rsidRDefault="001D22DA">
      <w:pPr>
        <w:pStyle w:val="Heading2"/>
        <w:keepNext w:val="0"/>
        <w:keepLines w:val="0"/>
        <w:spacing w:before="280"/>
      </w:pPr>
      <w:bookmarkStart w:id="2" w:name="_jxybtubjbj10" w:colFirst="0" w:colLast="0"/>
      <w:bookmarkEnd w:id="2"/>
      <w:r>
        <w:rPr>
          <w:rFonts w:ascii="Arial Unicode MS" w:eastAsia="Arial Unicode MS" w:hAnsi="Arial Unicode MS" w:cs="Arial Unicode MS"/>
        </w:rPr>
        <w:t>✅ Definition of Internal Rhyme</w:t>
      </w:r>
    </w:p>
    <w:p w14:paraId="028E97A8" w14:textId="77777777" w:rsidR="001D22DA" w:rsidRDefault="001D22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5CABB3" w14:textId="77777777" w:rsidR="001D22DA" w:rsidRDefault="001D22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Internal rhyme</w:t>
      </w:r>
      <w:r>
        <w:rPr>
          <w:rFonts w:ascii="Roboto Mono" w:eastAsia="Roboto Mono" w:hAnsi="Roboto Mono" w:cs="Roboto Mono"/>
        </w:rPr>
        <w:t xml:space="preserve"> occurs when </w:t>
      </w:r>
      <w:r>
        <w:rPr>
          <w:rFonts w:ascii="Roboto Mono" w:eastAsia="Roboto Mono" w:hAnsi="Roboto Mono" w:cs="Roboto Mono"/>
          <w:b/>
        </w:rPr>
        <w:t>words rhyme within a single line</w:t>
      </w:r>
      <w:r>
        <w:rPr>
          <w:rFonts w:ascii="Roboto Mono" w:eastAsia="Roboto Mono" w:hAnsi="Roboto Mono" w:cs="Roboto Mono"/>
        </w:rPr>
        <w:t xml:space="preserve"> of poetry, or </w:t>
      </w:r>
      <w:r>
        <w:rPr>
          <w:rFonts w:ascii="Roboto Mono" w:eastAsia="Roboto Mono" w:hAnsi="Roboto Mono" w:cs="Roboto Mono"/>
          <w:b/>
        </w:rPr>
        <w:t>between internal words and line endings</w:t>
      </w:r>
      <w:r>
        <w:rPr>
          <w:rFonts w:ascii="Roboto Mono" w:eastAsia="Roboto Mono" w:hAnsi="Roboto Mono" w:cs="Roboto Mono"/>
        </w:rPr>
        <w:t>.</w:t>
      </w:r>
    </w:p>
    <w:p w14:paraId="0533B731" w14:textId="77777777" w:rsidR="001D22DA" w:rsidRDefault="001D22D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These rhymes </w:t>
      </w:r>
      <w:r>
        <w:rPr>
          <w:rFonts w:ascii="Roboto Mono" w:eastAsia="Roboto Mono" w:hAnsi="Roboto Mono" w:cs="Roboto Mono"/>
          <w:b/>
        </w:rPr>
        <w:t>do not have to appear at the end</w:t>
      </w:r>
      <w:r>
        <w:rPr>
          <w:rFonts w:ascii="Roboto Mono" w:eastAsia="Roboto Mono" w:hAnsi="Roboto Mono" w:cs="Roboto Mono"/>
        </w:rPr>
        <w:t xml:space="preserve"> of lines—hence the term </w:t>
      </w:r>
      <w:r>
        <w:rPr>
          <w:rFonts w:ascii="Roboto Mono" w:eastAsia="Roboto Mono" w:hAnsi="Roboto Mono" w:cs="Roboto Mono"/>
          <w:i/>
        </w:rPr>
        <w:t>“internal.”</w:t>
      </w:r>
    </w:p>
    <w:p w14:paraId="2C079005" w14:textId="77777777" w:rsidR="001D22DA" w:rsidRDefault="001D22DA">
      <w:r>
        <w:pict w14:anchorId="51505C93">
          <v:rect id="_x0000_i1026" style="width:0;height:1.5pt" o:hralign="center" o:hrstd="t" o:hr="t" fillcolor="#a0a0a0" stroked="f"/>
        </w:pict>
      </w:r>
    </w:p>
    <w:p w14:paraId="392CD2A7" w14:textId="77777777" w:rsidR="001D22DA" w:rsidRDefault="001D22DA">
      <w:pPr>
        <w:pStyle w:val="Heading2"/>
        <w:keepNext w:val="0"/>
        <w:keepLines w:val="0"/>
        <w:spacing w:before="280"/>
      </w:pPr>
      <w:bookmarkStart w:id="3" w:name="_td1gil707800" w:colFirst="0" w:colLast="0"/>
      <w:bookmarkEnd w:id="3"/>
      <w:r>
        <w:t>🧪 Types of Internal Rhyme</w:t>
      </w:r>
    </w:p>
    <w:p w14:paraId="079A2B69" w14:textId="77777777" w:rsidR="001D22DA" w:rsidRDefault="001D22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00D59" w14:textId="77777777" w:rsidR="001D22DA" w:rsidRDefault="001D22DA">
      <w:r>
        <w:rPr>
          <w:noProof/>
        </w:rPr>
        <w:drawing>
          <wp:inline distT="114300" distB="114300" distL="114300" distR="114300" wp14:anchorId="30AE3E74" wp14:editId="279EAC54">
            <wp:extent cx="5943600" cy="184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1"/>
        <w:gridCol w:w="3651"/>
        <w:gridCol w:w="3428"/>
      </w:tblGrid>
      <w:tr w:rsidR="001D22DA" w14:paraId="6973EA3B" w14:textId="77777777">
        <w:trPr>
          <w:trHeight w:val="500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DDA3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6293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6942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D22DA" w14:paraId="499E7C43" w14:textId="77777777">
        <w:trPr>
          <w:trHeight w:val="785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D0F2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Same-line internal rhyme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A2E4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Rhyming words in the same line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C989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drove myself to the </w:t>
            </w:r>
            <w:r>
              <w:rPr>
                <w:rFonts w:ascii="Roboto Mono" w:eastAsia="Roboto Mono" w:hAnsi="Roboto Mono" w:cs="Roboto Mono"/>
                <w:b/>
              </w:rPr>
              <w:t>lake</w:t>
            </w:r>
            <w:r>
              <w:rPr>
                <w:rFonts w:ascii="Roboto Mono" w:eastAsia="Roboto Mono" w:hAnsi="Roboto Mono" w:cs="Roboto Mono"/>
              </w:rPr>
              <w:t xml:space="preserve"> and dove into the </w:t>
            </w:r>
            <w:r>
              <w:rPr>
                <w:rFonts w:ascii="Roboto Mono" w:eastAsia="Roboto Mono" w:hAnsi="Roboto Mono" w:cs="Roboto Mono"/>
                <w:b/>
              </w:rPr>
              <w:t>wake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1D22DA" w14:paraId="3301F9B3" w14:textId="77777777">
        <w:trPr>
          <w:trHeight w:val="785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FAF8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Middle-to-end internal rhyme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D3C3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between a word in the middle and end of a line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A740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 cat in the </w:t>
            </w:r>
            <w:r>
              <w:rPr>
                <w:rFonts w:ascii="Roboto Mono" w:eastAsia="Roboto Mono" w:hAnsi="Roboto Mono" w:cs="Roboto Mono"/>
                <w:b/>
              </w:rPr>
              <w:t>hat</w:t>
            </w:r>
            <w:r>
              <w:rPr>
                <w:rFonts w:ascii="Roboto Mono" w:eastAsia="Roboto Mono" w:hAnsi="Roboto Mono" w:cs="Roboto Mono"/>
              </w:rPr>
              <w:t xml:space="preserve"> sat flat on the </w:t>
            </w:r>
            <w:r>
              <w:rPr>
                <w:rFonts w:ascii="Roboto Mono" w:eastAsia="Roboto Mono" w:hAnsi="Roboto Mono" w:cs="Roboto Mono"/>
                <w:b/>
              </w:rPr>
              <w:t>mat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1D22DA" w14:paraId="725E17D8" w14:textId="77777777">
        <w:trPr>
          <w:trHeight w:val="785"/>
        </w:trPr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0B63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Cross-line internal rhyme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BA1F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Rhymes within different lines, not necessarily at ends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F321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bring the </w:t>
            </w:r>
            <w:r>
              <w:rPr>
                <w:rFonts w:ascii="Roboto Mono" w:eastAsia="Roboto Mono" w:hAnsi="Roboto Mono" w:cs="Roboto Mono"/>
                <w:b/>
              </w:rPr>
              <w:t>light</w:t>
            </w:r>
            <w:r>
              <w:rPr>
                <w:rFonts w:ascii="Roboto Mono" w:eastAsia="Roboto Mono" w:hAnsi="Roboto Mono" w:cs="Roboto Mono"/>
              </w:rPr>
              <w:t xml:space="preserve"> // It shines so </w:t>
            </w:r>
            <w:r>
              <w:rPr>
                <w:rFonts w:ascii="Roboto Mono" w:eastAsia="Roboto Mono" w:hAnsi="Roboto Mono" w:cs="Roboto Mono"/>
                <w:b/>
              </w:rPr>
              <w:t>bright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1EC5B806" w14:textId="77777777" w:rsidR="001D22DA" w:rsidRDefault="001D22DA">
      <w:r>
        <w:pict w14:anchorId="12FC5782">
          <v:rect id="_x0000_i1027" style="width:0;height:1.5pt" o:hralign="center" o:hrstd="t" o:hr="t" fillcolor="#a0a0a0" stroked="f"/>
        </w:pict>
      </w:r>
    </w:p>
    <w:p w14:paraId="22319014" w14:textId="77777777" w:rsidR="001D22DA" w:rsidRDefault="001D22DA">
      <w:pPr>
        <w:pStyle w:val="Heading2"/>
        <w:keepNext w:val="0"/>
        <w:keepLines w:val="0"/>
        <w:spacing w:before="280"/>
      </w:pPr>
      <w:bookmarkStart w:id="4" w:name="_ansrcv8u15fe" w:colFirst="0" w:colLast="0"/>
      <w:bookmarkEnd w:id="4"/>
      <w:r>
        <w:t>📝 Examples of Internal Rhyme Using Homographs</w:t>
      </w:r>
    </w:p>
    <w:p w14:paraId="62711732" w14:textId="77777777" w:rsidR="001D22DA" w:rsidRDefault="001D22D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93C164" w14:textId="77777777" w:rsidR="001D22DA" w:rsidRDefault="001D22DA">
      <w:r>
        <w:rPr>
          <w:noProof/>
        </w:rPr>
        <w:drawing>
          <wp:inline distT="114300" distB="114300" distL="114300" distR="114300" wp14:anchorId="0D45D13C" wp14:editId="4A789F8C">
            <wp:extent cx="5943600" cy="1816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992"/>
        <w:gridCol w:w="1510"/>
        <w:gridCol w:w="2958"/>
      </w:tblGrid>
      <w:tr w:rsidR="001D22DA" w14:paraId="30ED96F8" w14:textId="77777777">
        <w:trPr>
          <w:trHeight w:val="785"/>
        </w:trPr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E634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of Poetry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40AB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Involved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A98E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605C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D22DA" w14:paraId="313C6A6D" w14:textId="77777777">
        <w:trPr>
          <w:trHeight w:val="785"/>
        </w:trPr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7100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 </w:t>
            </w: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was red—he bled and he </w:t>
            </w:r>
            <w:r>
              <w:rPr>
                <w:rFonts w:ascii="Roboto Mono" w:eastAsia="Roboto Mono" w:hAnsi="Roboto Mono" w:cs="Roboto Mono"/>
                <w:b/>
              </w:rPr>
              <w:t>bled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DCBA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893D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(slant)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AF71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“lead” and “bled” share final consonant</w:t>
            </w:r>
          </w:p>
        </w:tc>
      </w:tr>
      <w:tr w:rsidR="001D22DA" w14:paraId="6A7594D2" w14:textId="77777777">
        <w:trPr>
          <w:trHeight w:val="785"/>
        </w:trPr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B268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will </w:t>
            </w:r>
            <w:r>
              <w:rPr>
                <w:rFonts w:ascii="Roboto Mono" w:eastAsia="Roboto Mono" w:hAnsi="Roboto Mono" w:cs="Roboto Mono"/>
                <w:b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 the book with speed.”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45AE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 (/riːd/)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EE77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(perfect)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254B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read/speed</w:t>
            </w:r>
            <w:r>
              <w:rPr>
                <w:rFonts w:ascii="Roboto Mono" w:eastAsia="Roboto Mono" w:hAnsi="Roboto Mono" w:cs="Roboto Mono"/>
              </w:rPr>
              <w:t xml:space="preserve"> rhyme perfectly</w:t>
            </w:r>
          </w:p>
        </w:tc>
      </w:tr>
      <w:tr w:rsidR="001D22DA" w14:paraId="6B985ED5" w14:textId="77777777">
        <w:trPr>
          <w:trHeight w:val="785"/>
        </w:trPr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2FC1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“They tried to </w:t>
            </w: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Roboto Mono" w:eastAsia="Roboto Mono" w:hAnsi="Roboto Mono" w:cs="Roboto Mono"/>
              </w:rPr>
              <w:t xml:space="preserve"> down the </w:t>
            </w:r>
            <w:r>
              <w:rPr>
                <w:rFonts w:ascii="Roboto Mono" w:eastAsia="Roboto Mono" w:hAnsi="Roboto Mono" w:cs="Roboto Mono"/>
                <w:b/>
              </w:rPr>
              <w:t>blind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D56E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(/waɪnd/)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C065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(slant)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9797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Consonance-based internal rhyme</w:t>
            </w:r>
          </w:p>
        </w:tc>
      </w:tr>
    </w:tbl>
    <w:p w14:paraId="4F7B0F8F" w14:textId="77777777" w:rsidR="001D22DA" w:rsidRDefault="001D22DA">
      <w:r>
        <w:pict w14:anchorId="75B5E37A">
          <v:rect id="_x0000_i1028" style="width:0;height:1.5pt" o:hralign="center" o:hrstd="t" o:hr="t" fillcolor="#a0a0a0" stroked="f"/>
        </w:pict>
      </w:r>
    </w:p>
    <w:p w14:paraId="3F10B64B" w14:textId="77777777" w:rsidR="001D22DA" w:rsidRDefault="001D22DA">
      <w:pPr>
        <w:pStyle w:val="Heading2"/>
        <w:keepNext w:val="0"/>
        <w:keepLines w:val="0"/>
        <w:spacing w:before="280"/>
      </w:pPr>
      <w:bookmarkStart w:id="5" w:name="_pdx253jc2y2l" w:colFirst="0" w:colLast="0"/>
      <w:bookmarkEnd w:id="5"/>
      <w:r>
        <w:t>🧭 Relationship Between Homographs and Internal Rhyme</w:t>
      </w:r>
    </w:p>
    <w:p w14:paraId="7F2E30D0" w14:textId="77777777" w:rsidR="001D22DA" w:rsidRDefault="001D22D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3860A" w14:textId="77777777" w:rsidR="001D22DA" w:rsidRDefault="001D22DA">
      <w:r>
        <w:rPr>
          <w:noProof/>
        </w:rPr>
        <w:drawing>
          <wp:inline distT="114300" distB="114300" distL="114300" distR="114300" wp14:anchorId="108D92E8" wp14:editId="224987FA">
            <wp:extent cx="5943600" cy="1295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3110"/>
      </w:tblGrid>
      <w:tr w:rsidR="001D22DA" w14:paraId="3E9FF584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E574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7957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</w:tr>
      <w:tr w:rsidR="001D22DA" w14:paraId="1C4B7E65" w14:textId="77777777">
        <w:trPr>
          <w:trHeight w:val="54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ACFC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with rhyming pronunciation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05D4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Can create internal rhyme</w:t>
            </w:r>
          </w:p>
        </w:tc>
      </w:tr>
      <w:tr w:rsidR="001D22DA" w14:paraId="485F4A37" w14:textId="77777777">
        <w:trPr>
          <w:trHeight w:val="54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9D25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with differing pronunciation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54D9D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usable unless match</w:t>
            </w:r>
          </w:p>
        </w:tc>
      </w:tr>
      <w:tr w:rsidR="001D22DA" w14:paraId="20938299" w14:textId="77777777">
        <w:trPr>
          <w:trHeight w:val="54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F314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mid-line or cross-line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0A99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Internal rhyme position</w:t>
            </w:r>
          </w:p>
        </w:tc>
      </w:tr>
    </w:tbl>
    <w:p w14:paraId="5605FA87" w14:textId="77777777" w:rsidR="001D22DA" w:rsidRDefault="001D22DA">
      <w:r>
        <w:pict w14:anchorId="5DE4A393">
          <v:rect id="_x0000_i1029" style="width:0;height:1.5pt" o:hralign="center" o:hrstd="t" o:hr="t" fillcolor="#a0a0a0" stroked="f"/>
        </w:pict>
      </w:r>
    </w:p>
    <w:p w14:paraId="3E68E9CE" w14:textId="77777777" w:rsidR="001D22DA" w:rsidRDefault="001D22DA">
      <w:pPr>
        <w:pStyle w:val="Heading2"/>
        <w:keepNext w:val="0"/>
        <w:keepLines w:val="0"/>
        <w:spacing w:before="280"/>
      </w:pPr>
      <w:bookmarkStart w:id="6" w:name="_177i078743w8" w:colFirst="0" w:colLast="0"/>
      <w:bookmarkEnd w:id="6"/>
      <w:r>
        <w:t>📊 Comparison Table</w:t>
      </w:r>
    </w:p>
    <w:p w14:paraId="59DE58BA" w14:textId="77777777" w:rsidR="001D22DA" w:rsidRDefault="001D22D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FED00E" w14:textId="77777777" w:rsidR="001D22DA" w:rsidRDefault="001D22DA">
      <w:r>
        <w:rPr>
          <w:noProof/>
        </w:rPr>
        <w:drawing>
          <wp:inline distT="114300" distB="114300" distL="114300" distR="114300" wp14:anchorId="79F25669" wp14:editId="60E9FD1E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480"/>
        <w:gridCol w:w="2750"/>
      </w:tblGrid>
      <w:tr w:rsidR="001D22DA" w14:paraId="4B3C7A57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85EC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8A99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DD96" w14:textId="77777777" w:rsidR="001D22DA" w:rsidRDefault="001D22D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</w:tr>
      <w:tr w:rsidR="001D22DA" w14:paraId="25D512C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33F2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AAAD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+ Line position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6791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+ Meaning</w:t>
            </w:r>
          </w:p>
        </w:tc>
      </w:tr>
      <w:tr w:rsidR="001D22DA" w14:paraId="7004FB09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FB63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ED6A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required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DD71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</w:tr>
      <w:tr w:rsidR="001D22DA" w14:paraId="35D07830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70F3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C44F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0714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 Depends on type</w:t>
            </w:r>
          </w:p>
        </w:tc>
      </w:tr>
      <w:tr w:rsidR="001D22DA" w14:paraId="744AACD5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8EE6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 in Line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FA5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Mid/within lines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A85C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position-specific</w:t>
            </w:r>
          </w:p>
        </w:tc>
      </w:tr>
      <w:tr w:rsidR="001D22DA" w14:paraId="678D09E8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5584B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Relation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2B42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Not relevant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601E" w14:textId="77777777" w:rsidR="001D22DA" w:rsidRDefault="001D22D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 meanings</w:t>
            </w:r>
          </w:p>
        </w:tc>
      </w:tr>
    </w:tbl>
    <w:p w14:paraId="28C1ED2A" w14:textId="77777777" w:rsidR="001D22DA" w:rsidRDefault="001D22DA">
      <w:r>
        <w:pict w14:anchorId="276419BE">
          <v:rect id="_x0000_i1030" style="width:0;height:1.5pt" o:hralign="center" o:hrstd="t" o:hr="t" fillcolor="#a0a0a0" stroked="f"/>
        </w:pict>
      </w:r>
    </w:p>
    <w:p w14:paraId="32B4339C" w14:textId="77777777" w:rsidR="001D22DA" w:rsidRDefault="001D22DA">
      <w:pPr>
        <w:pStyle w:val="Heading2"/>
        <w:keepNext w:val="0"/>
        <w:keepLines w:val="0"/>
        <w:spacing w:before="280"/>
      </w:pPr>
      <w:bookmarkStart w:id="7" w:name="_ovwvv6vzvp7x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462CA8DC" w14:textId="77777777" w:rsidR="001D22DA" w:rsidRDefault="001D22D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6DAD0" w14:textId="77777777" w:rsidR="001D22DA" w:rsidRDefault="001D22DA" w:rsidP="001D22D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sound-based</w:t>
      </w:r>
      <w:r>
        <w:rPr>
          <w:rFonts w:ascii="Roboto Mono" w:eastAsia="Roboto Mono" w:hAnsi="Roboto Mono" w:cs="Roboto Mono"/>
        </w:rPr>
        <w:t xml:space="preserve"> poetic technique.</w:t>
      </w:r>
      <w:r>
        <w:rPr>
          <w:rFonts w:ascii="Roboto Mono" w:eastAsia="Roboto Mono" w:hAnsi="Roboto Mono" w:cs="Roboto Mono"/>
        </w:rPr>
        <w:br/>
      </w:r>
    </w:p>
    <w:p w14:paraId="31151DB4" w14:textId="77777777" w:rsidR="001D22DA" w:rsidRDefault="001D22DA" w:rsidP="001D22D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</w:t>
      </w:r>
      <w:r>
        <w:rPr>
          <w:rFonts w:ascii="Roboto Mono" w:eastAsia="Roboto Mono" w:hAnsi="Roboto Mono" w:cs="Roboto Mono"/>
          <w:b/>
        </w:rPr>
        <w:t>participate in internal rhyme</w:t>
      </w:r>
      <w:r>
        <w:rPr>
          <w:rFonts w:ascii="Roboto Mono" w:eastAsia="Roboto Mono" w:hAnsi="Roboto Mono" w:cs="Roboto Mono"/>
        </w:rPr>
        <w:t xml:space="preserve"> when:</w:t>
      </w:r>
      <w:r>
        <w:rPr>
          <w:rFonts w:ascii="Roboto Mono" w:eastAsia="Roboto Mono" w:hAnsi="Roboto Mono" w:cs="Roboto Mono"/>
        </w:rPr>
        <w:br/>
      </w:r>
    </w:p>
    <w:p w14:paraId="12214874" w14:textId="77777777" w:rsidR="001D22DA" w:rsidRDefault="001D22DA" w:rsidP="001D22DA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share pronunciation</w:t>
      </w:r>
      <w:r>
        <w:rPr>
          <w:rFonts w:ascii="Roboto Mono" w:eastAsia="Roboto Mono" w:hAnsi="Roboto Mono" w:cs="Roboto Mono"/>
        </w:rPr>
        <w:t xml:space="preserve"> with another word in the line.</w:t>
      </w:r>
      <w:r>
        <w:rPr>
          <w:rFonts w:ascii="Roboto Mono" w:eastAsia="Roboto Mono" w:hAnsi="Roboto Mono" w:cs="Roboto Mono"/>
        </w:rPr>
        <w:br/>
      </w:r>
    </w:p>
    <w:p w14:paraId="21E53740" w14:textId="77777777" w:rsidR="001D22DA" w:rsidRDefault="001D22DA" w:rsidP="001D22DA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appear </w:t>
      </w:r>
      <w:r>
        <w:rPr>
          <w:rFonts w:ascii="Roboto Mono" w:eastAsia="Roboto Mono" w:hAnsi="Roboto Mono" w:cs="Roboto Mono"/>
          <w:b/>
        </w:rPr>
        <w:t>within or across poetic lines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185530F" w14:textId="77777777" w:rsidR="001D22DA" w:rsidRDefault="001D22DA">
      <w:r>
        <w:pict w14:anchorId="463C519C">
          <v:rect id="_x0000_i1031" style="width:0;height:1.5pt" o:hralign="center" o:hrstd="t" o:hr="t" fillcolor="#a0a0a0" stroked="f"/>
        </w:pict>
      </w:r>
    </w:p>
    <w:p w14:paraId="22D06B39" w14:textId="77777777" w:rsidR="001D22DA" w:rsidRDefault="001D22DA"/>
    <w:p w14:paraId="483A16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B181C"/>
    <w:multiLevelType w:val="multilevel"/>
    <w:tmpl w:val="4D201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972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DA"/>
    <w:rsid w:val="001D22DA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9C80"/>
  <w15:chartTrackingRefBased/>
  <w15:docId w15:val="{B84B050E-CE00-4770-854A-52CC4F76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