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B68" w:rsidRDefault="00557B68">
      <w:pPr>
        <w:pStyle w:val="Heading1"/>
      </w:pPr>
      <w:bookmarkStart w:id="0" w:name="_p1va4mpylmpy" w:colFirst="0" w:colLast="0"/>
      <w:bookmarkEnd w:id="0"/>
      <w:r>
        <w:t>Tetrameter</w:t>
      </w:r>
    </w:p>
    <w:p w:rsidR="00557B68" w:rsidRDefault="00557B68">
      <w:pPr>
        <w:pStyle w:val="Heading2"/>
        <w:keepNext w:val="0"/>
        <w:keepLines w:val="0"/>
        <w:spacing w:before="280"/>
      </w:pPr>
      <w:bookmarkStart w:id="1" w:name="_z4lm6pv5s5mb" w:colFirst="0" w:colLast="0"/>
      <w:bookmarkEnd w:id="1"/>
      <w:r>
        <w:t>📏 What is Tetrameter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Tetrameter</w:t>
      </w:r>
      <w:r>
        <w:rPr>
          <w:rFonts w:ascii="Roboto Mono" w:eastAsia="Roboto Mono" w:hAnsi="Roboto Mono" w:cs="Roboto Mono"/>
        </w:rPr>
        <w:t xml:space="preserve"> is a poetic meter consisting of </w:t>
      </w:r>
      <w:r>
        <w:rPr>
          <w:rFonts w:ascii="Roboto Mono" w:eastAsia="Roboto Mono" w:hAnsi="Roboto Mono" w:cs="Roboto Mono"/>
          <w:b/>
        </w:rPr>
        <w:t>four metrical feet per line</w:t>
      </w:r>
      <w:r>
        <w:rPr>
          <w:rFonts w:ascii="Roboto Mono" w:eastAsia="Roboto Mono" w:hAnsi="Roboto Mono" w:cs="Roboto Mono"/>
        </w:rPr>
        <w:t>. It is widely used across English poetry for its balanced rhythm—shorter than pentameter but longer than trimeter—making it highly lyrical and versatile.</w:t>
      </w:r>
    </w:p>
    <w:p w:rsidR="00557B68" w:rsidRDefault="00557B68">
      <w:r>
        <w:pict>
          <v:rect id="_x0000_i1025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2" w:name="_1pzn46q71lnm" w:colFirst="0" w:colLast="0"/>
      <w:bookmarkEnd w:id="2"/>
      <w:r>
        <w:t>🧱 Structure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 w:rsidP="00557B6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contains </w:t>
      </w:r>
      <w:r>
        <w:rPr>
          <w:rFonts w:ascii="Roboto Mono" w:eastAsia="Roboto Mono" w:hAnsi="Roboto Mono" w:cs="Roboto Mono"/>
          <w:b/>
        </w:rPr>
        <w:t>4 feet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Depending on the foot type, this results in </w:t>
      </w:r>
      <w:r>
        <w:rPr>
          <w:rFonts w:ascii="Roboto Mono" w:eastAsia="Roboto Mono" w:hAnsi="Roboto Mono" w:cs="Roboto Mono"/>
          <w:b/>
        </w:rPr>
        <w:t>8–12 syllables</w:t>
      </w:r>
      <w:r>
        <w:rPr>
          <w:rFonts w:ascii="Roboto Mono" w:eastAsia="Roboto Mono" w:hAnsi="Roboto Mono" w:cs="Roboto Mono"/>
        </w:rPr>
        <w:t xml:space="preserve"> per line.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Commonly used foot patterns: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</w:t>
      </w:r>
      <w:r>
        <w:rPr>
          <w:rFonts w:ascii="Roboto Mono" w:eastAsia="Roboto Mono" w:hAnsi="Roboto Mono" w:cs="Roboto Mono"/>
        </w:rPr>
        <w:t xml:space="preserve"> (da-DUM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</w:t>
      </w:r>
      <w:r>
        <w:rPr>
          <w:rFonts w:ascii="Roboto Mono" w:eastAsia="Roboto Mono" w:hAnsi="Roboto Mono" w:cs="Roboto Mono"/>
        </w:rPr>
        <w:t xml:space="preserve"> (DUM-da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</w:t>
      </w:r>
      <w:r>
        <w:rPr>
          <w:rFonts w:ascii="Roboto Mono" w:eastAsia="Roboto Mono" w:hAnsi="Roboto Mono" w:cs="Roboto Mono"/>
        </w:rPr>
        <w:t xml:space="preserve"> (da-da-DUM ×4)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</w:t>
      </w:r>
      <w:r>
        <w:rPr>
          <w:rFonts w:ascii="Roboto Mono" w:eastAsia="Roboto Mono" w:hAnsi="Roboto Mono" w:cs="Roboto Mono"/>
        </w:rPr>
        <w:t xml:space="preserve"> (DUM-da-da ×4)</w:t>
      </w:r>
    </w:p>
    <w:p w:rsidR="00557B68" w:rsidRDefault="00557B68">
      <w:r>
        <w:pict>
          <v:rect id="_x0000_i1026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3" w:name="_k2lpu7jou31r" w:colFirst="0" w:colLast="0"/>
      <w:bookmarkEnd w:id="3"/>
      <w:r>
        <w:t>📝 Example</w:t>
      </w:r>
    </w:p>
    <w:p w:rsidR="00557B68" w:rsidRDefault="00557B68">
      <w:pPr>
        <w:pStyle w:val="Heading3"/>
        <w:keepNext w:val="0"/>
        <w:keepLines w:val="0"/>
        <w:spacing w:before="240" w:after="40"/>
      </w:pPr>
      <w:bookmarkStart w:id="4" w:name="_1j5jupv3uggh" w:colFirst="0" w:colLast="0"/>
      <w:bookmarkEnd w:id="4"/>
      <w:r>
        <w:t>Iambic Tetrameter: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wandered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lonely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cloud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floats</w:t>
      </w:r>
      <w:r>
        <w:rPr>
          <w:rFonts w:ascii="Roboto Mono" w:eastAsia="Roboto Mono" w:hAnsi="Roboto Mono" w:cs="Roboto Mono"/>
        </w:rPr>
        <w:t xml:space="preserve"> on </w:t>
      </w:r>
      <w:r>
        <w:rPr>
          <w:rFonts w:ascii="Roboto Mono" w:eastAsia="Roboto Mono" w:hAnsi="Roboto Mono" w:cs="Roboto Mono"/>
          <w:b/>
        </w:rPr>
        <w:t>high</w:t>
      </w:r>
      <w:r>
        <w:rPr>
          <w:rFonts w:ascii="Roboto Mono" w:eastAsia="Roboto Mono" w:hAnsi="Roboto Mono" w:cs="Roboto Mono"/>
        </w:rPr>
        <w:t xml:space="preserve"> o’er </w:t>
      </w:r>
      <w:r>
        <w:rPr>
          <w:rFonts w:ascii="Roboto Mono" w:eastAsia="Roboto Mono" w:hAnsi="Roboto Mono" w:cs="Roboto Mono"/>
          <w:b/>
        </w:rPr>
        <w:t>vales and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hills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Wordsworth</w:t>
      </w:r>
    </w:p>
    <w:p w:rsidR="00557B68" w:rsidRDefault="00557B68">
      <w:pPr>
        <w:pStyle w:val="Heading3"/>
      </w:pPr>
      <w:bookmarkStart w:id="5" w:name="_9xhgfvv86nem" w:colFirst="0" w:colLast="0"/>
      <w:bookmarkEnd w:id="5"/>
      <w:r>
        <w:t>Trochaic Tetrameter: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Tell me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not in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mournful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Life is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but an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empty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dream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Henry Wadsworth Longfellow</w:t>
      </w:r>
    </w:p>
    <w:p w:rsidR="00557B68" w:rsidRDefault="00557B68">
      <w:r>
        <w:pict>
          <v:rect id="_x0000_i1027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6" w:name="_9j5wz9lb8ux0" w:colFirst="0" w:colLast="0"/>
      <w:bookmarkEnd w:id="6"/>
      <w:r>
        <w:t>🧬 Variants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>
      <w:r>
        <w:rPr>
          <w:noProof/>
        </w:rPr>
        <w:drawing>
          <wp:inline distT="114300" distB="114300" distL="114300" distR="114300" wp14:anchorId="06FE3B67" wp14:editId="62399D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60"/>
      </w:tblGrid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 ×4; natural and flowing, common in hymns and ballads.</w:t>
            </w:r>
          </w:p>
        </w:tc>
      </w:tr>
      <w:tr w:rsidR="00557B6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 ×4; more forceful and driving.</w:t>
            </w:r>
          </w:p>
        </w:tc>
      </w:tr>
      <w:tr w:rsidR="00557B68">
        <w:trPr>
          <w:trHeight w:val="78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 ×4; light, quick, and bouncing rhythm.</w:t>
            </w:r>
          </w:p>
        </w:tc>
      </w:tr>
      <w:tr w:rsidR="00557B68">
        <w:trPr>
          <w:trHeight w:val="78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Tetrameter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B68" w:rsidRDefault="00557B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DUM-da-da ×4; heavy and majestic, but less common in English poetry.</w:t>
            </w:r>
          </w:p>
        </w:tc>
      </w:tr>
    </w:tbl>
    <w:p w:rsidR="00557B68" w:rsidRDefault="00557B68">
      <w:r>
        <w:pict>
          <v:rect id="_x0000_i1028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7" w:name="_nhq17npnos38" w:colFirst="0" w:colLast="0"/>
      <w:bookmarkEnd w:id="7"/>
      <w:r>
        <w:t>🎭 Effect in Poetry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 w:rsidP="00557B6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Balanced and musical.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to: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 momentum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Emphasize rhythm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Alternate with trimeter</w:t>
      </w:r>
      <w:r>
        <w:rPr>
          <w:rFonts w:ascii="Roboto Mono" w:eastAsia="Roboto Mono" w:hAnsi="Roboto Mono" w:cs="Roboto Mono"/>
        </w:rPr>
        <w:t xml:space="preserve"> in ballads or hymns</w:t>
      </w:r>
      <w:r>
        <w:br/>
      </w:r>
    </w:p>
    <w:p w:rsidR="00557B68" w:rsidRDefault="00557B68">
      <w:r>
        <w:pict>
          <v:rect id="_x0000_i1029" style="width:0;height:1.5pt" o:hralign="center" o:hrstd="t" o:hr="t" fillcolor="#a0a0a0" stroked="f"/>
        </w:pict>
      </w:r>
    </w:p>
    <w:p w:rsidR="00557B68" w:rsidRDefault="00557B68">
      <w:pPr>
        <w:pStyle w:val="Heading2"/>
        <w:keepNext w:val="0"/>
        <w:keepLines w:val="0"/>
        <w:spacing w:before="280"/>
      </w:pPr>
      <w:bookmarkStart w:id="8" w:name="_7etprcfmipw4" w:colFirst="0" w:colLast="0"/>
      <w:bookmarkEnd w:id="8"/>
      <w:r>
        <w:t>📚 Where It's Found</w:t>
      </w:r>
    </w:p>
    <w:p w:rsidR="00557B68" w:rsidRDefault="00557B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557B68" w:rsidRDefault="00557B68" w:rsidP="00557B6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Religious hymns</w:t>
      </w:r>
      <w:r>
        <w:rPr>
          <w:rFonts w:ascii="Roboto Mono" w:eastAsia="Roboto Mono" w:hAnsi="Roboto Mono" w:cs="Roboto Mono"/>
          <w:b/>
        </w:rPr>
        <w:br/>
      </w:r>
    </w:p>
    <w:p w:rsidR="00557B68" w:rsidRDefault="00557B68" w:rsidP="00557B68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19th-century lyric poetry</w:t>
      </w:r>
    </w:p>
    <w:p w:rsidR="00557B68" w:rsidRDefault="00557B68">
      <w:r>
        <w:pict>
          <v:rect id="_x0000_i1030" style="width:0;height:1.5pt" o:hralign="center" o:hrstd="t" o:hr="t" fillcolor="#a0a0a0" stroked="f"/>
        </w:pict>
      </w:r>
    </w:p>
    <w:p w:rsidR="00557B68" w:rsidRDefault="00557B68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575B"/>
    <w:multiLevelType w:val="multilevel"/>
    <w:tmpl w:val="01100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F06FDF"/>
    <w:multiLevelType w:val="multilevel"/>
    <w:tmpl w:val="2FF42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550D82"/>
    <w:multiLevelType w:val="multilevel"/>
    <w:tmpl w:val="C88E6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8458589">
    <w:abstractNumId w:val="0"/>
  </w:num>
  <w:num w:numId="2" w16cid:durableId="168257377">
    <w:abstractNumId w:val="1"/>
  </w:num>
  <w:num w:numId="3" w16cid:durableId="36367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68"/>
    <w:rsid w:val="002D1F4F"/>
    <w:rsid w:val="00557B68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B6C1F-8FDC-4C49-9639-568B5B3C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