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B035" w14:textId="77777777" w:rsidR="009F529A" w:rsidRDefault="009F529A">
      <w:pPr>
        <w:pStyle w:val="Heading1"/>
      </w:pPr>
      <w:bookmarkStart w:id="0" w:name="_8d8izn7mcgi2" w:colFirst="0" w:colLast="0"/>
      <w:bookmarkEnd w:id="0"/>
      <w:r>
        <w:t>Inflectional Morpheme</w:t>
      </w:r>
    </w:p>
    <w:p w14:paraId="5A31B339" w14:textId="77777777" w:rsidR="009F529A" w:rsidRDefault="009F529A">
      <w:pPr>
        <w:pStyle w:val="Heading2"/>
        <w:keepNext w:val="0"/>
        <w:keepLines w:val="0"/>
        <w:spacing w:before="280"/>
      </w:pPr>
      <w:bookmarkStart w:id="1" w:name="_5ntcwkh2krlo" w:colFirst="0" w:colLast="0"/>
      <w:bookmarkEnd w:id="1"/>
      <w:r>
        <w:t>🔠 What is an Inflectional Morpheme?</w:t>
      </w:r>
    </w:p>
    <w:p w14:paraId="3FB586F8" w14:textId="77777777" w:rsidR="009F529A" w:rsidRDefault="009F52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07BC33" w14:textId="77777777" w:rsidR="009F529A" w:rsidRDefault="009F52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inflectional morpheme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that adds </w:t>
      </w:r>
      <w:r>
        <w:rPr>
          <w:rFonts w:ascii="Roboto Mono" w:eastAsia="Roboto Mono" w:hAnsi="Roboto Mono" w:cs="Roboto Mono"/>
          <w:b/>
        </w:rPr>
        <w:t>grammatical information</w:t>
      </w:r>
      <w:r>
        <w:rPr>
          <w:rFonts w:ascii="Roboto Mono" w:eastAsia="Roboto Mono" w:hAnsi="Roboto Mono" w:cs="Roboto Mono"/>
        </w:rPr>
        <w:t xml:space="preserve"> to a word </w:t>
      </w:r>
      <w:r>
        <w:rPr>
          <w:rFonts w:ascii="Roboto Mono" w:eastAsia="Roboto Mono" w:hAnsi="Roboto Mono" w:cs="Roboto Mono"/>
          <w:b/>
        </w:rPr>
        <w:t>without changing its core meaning or word class</w:t>
      </w:r>
      <w:r>
        <w:rPr>
          <w:rFonts w:ascii="Roboto Mono" w:eastAsia="Roboto Mono" w:hAnsi="Roboto Mono" w:cs="Roboto Mono"/>
        </w:rPr>
        <w:t xml:space="preserve"> (such as noun, verb, adjective, etc.).</w:t>
      </w:r>
    </w:p>
    <w:p w14:paraId="6DCBBDC7" w14:textId="77777777" w:rsidR="009F529A" w:rsidRDefault="009F529A">
      <w:r>
        <w:pict w14:anchorId="607D6BAA">
          <v:rect id="_x0000_i1025" style="width:0;height:1.5pt" o:hralign="center" o:hrstd="t" o:hr="t" fillcolor="#a0a0a0" stroked="f"/>
        </w:pict>
      </w:r>
    </w:p>
    <w:p w14:paraId="3C3C5F8C" w14:textId="77777777" w:rsidR="009F529A" w:rsidRDefault="009F529A">
      <w:pPr>
        <w:pStyle w:val="Heading2"/>
        <w:keepNext w:val="0"/>
        <w:keepLines w:val="0"/>
        <w:spacing w:before="280"/>
      </w:pPr>
      <w:bookmarkStart w:id="2" w:name="_bdqf7efnhxn" w:colFirst="0" w:colLast="0"/>
      <w:bookmarkEnd w:id="2"/>
      <w:r>
        <w:t>📘 Definition:</w:t>
      </w:r>
    </w:p>
    <w:p w14:paraId="732A5932" w14:textId="77777777" w:rsidR="009F529A" w:rsidRDefault="009F52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ACBD1D" w14:textId="77777777" w:rsidR="009F529A" w:rsidRDefault="009F529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inflectional morpheme</w:t>
      </w:r>
      <w:r>
        <w:rPr>
          <w:rFonts w:ascii="Roboto Mono" w:eastAsia="Roboto Mono" w:hAnsi="Roboto Mono" w:cs="Roboto Mono"/>
        </w:rPr>
        <w:t xml:space="preserve"> modifies a word to express </w:t>
      </w:r>
      <w:r>
        <w:rPr>
          <w:rFonts w:ascii="Roboto Mono" w:eastAsia="Roboto Mono" w:hAnsi="Roboto Mono" w:cs="Roboto Mono"/>
          <w:b/>
        </w:rPr>
        <w:t>tense, number, person, gender, aspect, mood, or comparison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does not create a new word</w:t>
      </w:r>
      <w:r>
        <w:rPr>
          <w:rFonts w:ascii="Roboto Mono" w:eastAsia="Roboto Mono" w:hAnsi="Roboto Mono" w:cs="Roboto Mono"/>
        </w:rPr>
        <w:t>.</w:t>
      </w:r>
    </w:p>
    <w:p w14:paraId="0FDFD562" w14:textId="77777777" w:rsidR="009F529A" w:rsidRDefault="009F529A">
      <w:r>
        <w:pict w14:anchorId="46985091">
          <v:rect id="_x0000_i1026" style="width:0;height:1.5pt" o:hralign="center" o:hrstd="t" o:hr="t" fillcolor="#a0a0a0" stroked="f"/>
        </w:pict>
      </w:r>
    </w:p>
    <w:p w14:paraId="1909CDE5" w14:textId="77777777" w:rsidR="009F529A" w:rsidRDefault="009F529A">
      <w:pPr>
        <w:pStyle w:val="Heading2"/>
        <w:keepNext w:val="0"/>
        <w:keepLines w:val="0"/>
        <w:spacing w:before="280"/>
      </w:pPr>
      <w:bookmarkStart w:id="3" w:name="_lrza9i8m0ow2" w:colFirst="0" w:colLast="0"/>
      <w:bookmarkEnd w:id="3"/>
      <w:r>
        <w:rPr>
          <w:rFonts w:ascii="Arial Unicode MS" w:eastAsia="Arial Unicode MS" w:hAnsi="Arial Unicode MS" w:cs="Arial Unicode MS"/>
        </w:rPr>
        <w:t>✅ Key Features:</w:t>
      </w:r>
    </w:p>
    <w:p w14:paraId="282C93FF" w14:textId="77777777" w:rsidR="009F529A" w:rsidRDefault="009F52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367441" w14:textId="77777777" w:rsidR="009F529A" w:rsidRDefault="009F529A">
      <w:r>
        <w:rPr>
          <w:noProof/>
        </w:rPr>
        <w:drawing>
          <wp:inline distT="114300" distB="114300" distL="114300" distR="114300" wp14:anchorId="3BCB200B" wp14:editId="7A991BA3">
            <wp:extent cx="5943600" cy="1778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30"/>
        <w:gridCol w:w="6305"/>
      </w:tblGrid>
      <w:tr w:rsidR="009F529A" w14:paraId="1D516844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6BA8E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FA45D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F529A" w14:paraId="791D8C84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C26E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Bound morpheme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EBFA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stand alone</w:t>
            </w:r>
          </w:p>
        </w:tc>
      </w:tr>
      <w:tr w:rsidR="009F529A" w14:paraId="0E7CA2C1" w14:textId="77777777">
        <w:trPr>
          <w:trHeight w:val="78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494B7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Adds grammar, not meaning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3EEC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tense, number, degree, etc., without altering the core meaning</w:t>
            </w:r>
          </w:p>
        </w:tc>
      </w:tr>
      <w:tr w:rsidR="009F529A" w14:paraId="1A289EE2" w14:textId="77777777">
        <w:trPr>
          <w:trHeight w:val="785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705F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Does not change word class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D76F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verb stays a verb, a noun stays a noun</w:t>
            </w:r>
          </w:p>
        </w:tc>
      </w:tr>
      <w:tr w:rsidR="009F529A" w14:paraId="7263444D" w14:textId="77777777">
        <w:trPr>
          <w:trHeight w:val="500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0A9C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Always suffixes in English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D997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English inflectional morphemes are always at the end</w:t>
            </w:r>
          </w:p>
        </w:tc>
      </w:tr>
    </w:tbl>
    <w:p w14:paraId="654044FE" w14:textId="77777777" w:rsidR="009F529A" w:rsidRDefault="009F529A">
      <w:r>
        <w:pict w14:anchorId="5C57B586">
          <v:rect id="_x0000_i1027" style="width:0;height:1.5pt" o:hralign="center" o:hrstd="t" o:hr="t" fillcolor="#a0a0a0" stroked="f"/>
        </w:pict>
      </w:r>
    </w:p>
    <w:p w14:paraId="6DA3AA66" w14:textId="77777777" w:rsidR="009F529A" w:rsidRDefault="009F529A">
      <w:pPr>
        <w:pStyle w:val="Heading2"/>
        <w:keepNext w:val="0"/>
        <w:keepLines w:val="0"/>
        <w:spacing w:before="280"/>
      </w:pPr>
      <w:bookmarkStart w:id="4" w:name="_7tjkkh6h85nc" w:colFirst="0" w:colLast="0"/>
      <w:bookmarkEnd w:id="4"/>
      <w:r>
        <w:t>📚 Examples of Inflectional Morphemes in English:</w:t>
      </w:r>
    </w:p>
    <w:p w14:paraId="3ACCFB00" w14:textId="77777777" w:rsidR="009F529A" w:rsidRDefault="009F52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C5F0DC" w14:textId="77777777" w:rsidR="009F529A" w:rsidRDefault="009F529A">
      <w:r>
        <w:rPr>
          <w:noProof/>
        </w:rPr>
        <w:drawing>
          <wp:inline distT="114300" distB="114300" distL="114300" distR="114300" wp14:anchorId="5EC62DA8" wp14:editId="73D2602B">
            <wp:extent cx="5943600" cy="3111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2015"/>
        <w:gridCol w:w="2525"/>
        <w:gridCol w:w="2135"/>
      </w:tblGrid>
      <w:tr w:rsidR="009F529A" w14:paraId="307E65F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61B2A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CDBAC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41EEA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2D125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F529A" w14:paraId="0688409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B63F6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-s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6D864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5043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15AD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cat → cat</w:t>
            </w:r>
            <w:r>
              <w:rPr>
                <w:rFonts w:ascii="Roboto Mono" w:eastAsia="Roboto Mono" w:hAnsi="Roboto Mono" w:cs="Roboto Mono"/>
                <w:b/>
              </w:rPr>
              <w:t>s</w:t>
            </w:r>
          </w:p>
        </w:tc>
      </w:tr>
      <w:tr w:rsidR="009F529A" w14:paraId="1EE4C5C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201E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-’s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6FB23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3833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19EC6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John → John**’s**</w:t>
            </w:r>
          </w:p>
        </w:tc>
      </w:tr>
      <w:tr w:rsidR="009F529A" w14:paraId="76D144B0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457CE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-s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964FB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 (3rd person)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3E7A5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tense (he/she/it)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8587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run → run</w:t>
            </w:r>
            <w:r>
              <w:rPr>
                <w:rFonts w:ascii="Roboto Mono" w:eastAsia="Roboto Mono" w:hAnsi="Roboto Mono" w:cs="Roboto Mono"/>
                <w:b/>
              </w:rPr>
              <w:t>s</w:t>
            </w:r>
          </w:p>
        </w:tc>
      </w:tr>
      <w:tr w:rsidR="009F529A" w14:paraId="7FFBC7E1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4FA10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-ed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A27D4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DF10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23A2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talk → talk</w:t>
            </w:r>
            <w:r>
              <w:rPr>
                <w:rFonts w:ascii="Roboto Mono" w:eastAsia="Roboto Mono" w:hAnsi="Roboto Mono" w:cs="Roboto Mono"/>
                <w:b/>
              </w:rPr>
              <w:t>ed</w:t>
            </w:r>
          </w:p>
        </w:tc>
      </w:tr>
      <w:tr w:rsidR="009F529A" w14:paraId="1C8034D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EE42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-ing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44CFE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7F37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participle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641B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eat → eat</w:t>
            </w:r>
            <w:r>
              <w:rPr>
                <w:rFonts w:ascii="Roboto Mono" w:eastAsia="Roboto Mono" w:hAnsi="Roboto Mono" w:cs="Roboto Mono"/>
                <w:b/>
              </w:rPr>
              <w:t>ing</w:t>
            </w:r>
          </w:p>
        </w:tc>
      </w:tr>
      <w:tr w:rsidR="009F529A" w14:paraId="13F0EB91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86F40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-en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E536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FEF2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participle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3179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eat → eat</w:t>
            </w:r>
            <w:r>
              <w:rPr>
                <w:rFonts w:ascii="Roboto Mono" w:eastAsia="Roboto Mono" w:hAnsi="Roboto Mono" w:cs="Roboto Mono"/>
                <w:b/>
              </w:rPr>
              <w:t>en</w:t>
            </w:r>
          </w:p>
        </w:tc>
      </w:tr>
      <w:tr w:rsidR="009F529A" w14:paraId="2D60A5B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CFDA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-er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9E2E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4F8F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Comparative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4FCBC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big → bigg</w:t>
            </w:r>
            <w:r>
              <w:rPr>
                <w:rFonts w:ascii="Roboto Mono" w:eastAsia="Roboto Mono" w:hAnsi="Roboto Mono" w:cs="Roboto Mono"/>
                <w:b/>
              </w:rPr>
              <w:t>er</w:t>
            </w:r>
          </w:p>
        </w:tc>
      </w:tr>
      <w:tr w:rsidR="009F529A" w14:paraId="2EADFDC5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158A1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-est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16D1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335C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Superlative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0552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small → small</w:t>
            </w:r>
            <w:r>
              <w:rPr>
                <w:rFonts w:ascii="Roboto Mono" w:eastAsia="Roboto Mono" w:hAnsi="Roboto Mono" w:cs="Roboto Mono"/>
                <w:b/>
              </w:rPr>
              <w:t>est</w:t>
            </w:r>
          </w:p>
        </w:tc>
      </w:tr>
    </w:tbl>
    <w:p w14:paraId="63ED4661" w14:textId="77777777" w:rsidR="009F529A" w:rsidRDefault="009F529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Total in English</w:t>
      </w:r>
      <w:r>
        <w:rPr>
          <w:rFonts w:ascii="Roboto Mono" w:eastAsia="Roboto Mono" w:hAnsi="Roboto Mono" w:cs="Roboto Mono"/>
        </w:rPr>
        <w:t xml:space="preserve">: There are </w:t>
      </w:r>
      <w:r>
        <w:rPr>
          <w:rFonts w:ascii="Roboto Mono" w:eastAsia="Roboto Mono" w:hAnsi="Roboto Mono" w:cs="Roboto Mono"/>
          <w:b/>
        </w:rPr>
        <w:t>8 inflectional morphemes</w:t>
      </w:r>
      <w:r>
        <w:rPr>
          <w:rFonts w:ascii="Roboto Mono" w:eastAsia="Roboto Mono" w:hAnsi="Roboto Mono" w:cs="Roboto Mono"/>
        </w:rPr>
        <w:t xml:space="preserve"> in modern English.</w:t>
      </w:r>
    </w:p>
    <w:p w14:paraId="20B1F2F2" w14:textId="77777777" w:rsidR="009F529A" w:rsidRDefault="009F529A">
      <w:r>
        <w:pict w14:anchorId="2BDBB045">
          <v:rect id="_x0000_i1028" style="width:0;height:1.5pt" o:hralign="center" o:hrstd="t" o:hr="t" fillcolor="#a0a0a0" stroked="f"/>
        </w:pict>
      </w:r>
    </w:p>
    <w:p w14:paraId="65C2037B" w14:textId="77777777" w:rsidR="009F529A" w:rsidRDefault="009F529A">
      <w:pPr>
        <w:pStyle w:val="Heading2"/>
        <w:keepNext w:val="0"/>
        <w:keepLines w:val="0"/>
        <w:spacing w:before="280"/>
      </w:pPr>
      <w:bookmarkStart w:id="5" w:name="_kwh0jft1qqc1" w:colFirst="0" w:colLast="0"/>
      <w:bookmarkEnd w:id="5"/>
      <w:r>
        <w:rPr>
          <w:rFonts w:ascii="Arial Unicode MS" w:eastAsia="Arial Unicode MS" w:hAnsi="Arial Unicode MS" w:cs="Arial Unicode MS"/>
        </w:rPr>
        <w:t>❗ Not Derivational:</w:t>
      </w:r>
    </w:p>
    <w:p w14:paraId="5F0C7028" w14:textId="77777777" w:rsidR="009F529A" w:rsidRDefault="009F52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378CA3" w14:textId="77777777" w:rsidR="009F529A" w:rsidRDefault="009F52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derivational morphemes</w:t>
      </w:r>
      <w:r>
        <w:rPr>
          <w:rFonts w:ascii="Roboto Mono" w:eastAsia="Roboto Mono" w:hAnsi="Roboto Mono" w:cs="Roboto Mono"/>
        </w:rPr>
        <w:t xml:space="preserve"> (which </w:t>
      </w:r>
      <w:r>
        <w:rPr>
          <w:rFonts w:ascii="Roboto Mono" w:eastAsia="Roboto Mono" w:hAnsi="Roboto Mono" w:cs="Roboto Mono"/>
          <w:i/>
        </w:rPr>
        <w:t>change the meaning or class</w:t>
      </w:r>
      <w:r>
        <w:rPr>
          <w:rFonts w:ascii="Roboto Mono" w:eastAsia="Roboto Mono" w:hAnsi="Roboto Mono" w:cs="Roboto Mono"/>
        </w:rPr>
        <w:t xml:space="preserve"> of a word), inflectional morphemes </w:t>
      </w:r>
      <w:r>
        <w:rPr>
          <w:rFonts w:ascii="Roboto Mono" w:eastAsia="Roboto Mono" w:hAnsi="Roboto Mono" w:cs="Roboto Mono"/>
          <w:b/>
        </w:rPr>
        <w:t>preserve the base word's core meaning and category</w:t>
      </w:r>
      <w:r>
        <w:rPr>
          <w:rFonts w:ascii="Roboto Mono" w:eastAsia="Roboto Mono" w:hAnsi="Roboto Mono" w:cs="Roboto Mono"/>
        </w:rPr>
        <w:t>.</w:t>
      </w:r>
    </w:p>
    <w:p w14:paraId="1D1B4ED0" w14:textId="77777777" w:rsidR="009F529A" w:rsidRDefault="009F529A">
      <w:pPr>
        <w:spacing w:before="240" w:after="240"/>
      </w:pPr>
      <w:r>
        <w:rPr>
          <w:noProof/>
        </w:rPr>
        <w:drawing>
          <wp:inline distT="114300" distB="114300" distL="114300" distR="114300" wp14:anchorId="68C03F2A" wp14:editId="32441DAD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1520"/>
        <w:gridCol w:w="4685"/>
      </w:tblGrid>
      <w:tr w:rsidR="009F529A" w14:paraId="298E2ED3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B564F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AD8E3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Inflectional?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F3B2F" w14:textId="77777777" w:rsidR="009F529A" w:rsidRDefault="009F529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Why?</w:t>
            </w:r>
          </w:p>
        </w:tc>
      </w:tr>
      <w:tr w:rsidR="009F529A" w14:paraId="62898728" w14:textId="77777777">
        <w:trPr>
          <w:trHeight w:val="54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29B2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dogs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771B8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29ACE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 noun, still a noun</w:t>
            </w:r>
          </w:p>
        </w:tc>
      </w:tr>
      <w:tr w:rsidR="009F529A" w14:paraId="14B57C09" w14:textId="77777777">
        <w:trPr>
          <w:trHeight w:val="54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2FDD2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walked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3788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38DD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 of "walk", still a verb</w:t>
            </w:r>
          </w:p>
        </w:tc>
      </w:tr>
      <w:tr w:rsidR="009F529A" w14:paraId="3F10E742" w14:textId="77777777">
        <w:trPr>
          <w:trHeight w:val="54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42197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happily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59CC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CCEF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Derivational: adjective → adverb</w:t>
            </w:r>
          </w:p>
        </w:tc>
      </w:tr>
      <w:tr w:rsidR="009F529A" w14:paraId="3A82DB00" w14:textId="77777777">
        <w:trPr>
          <w:trHeight w:val="54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A12D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teacher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7F8CA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351F" w14:textId="77777777" w:rsidR="009F529A" w:rsidRDefault="009F529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Derivational: verb → noun (</w:t>
            </w:r>
            <w:r>
              <w:rPr>
                <w:rFonts w:ascii="Roboto Mono" w:eastAsia="Roboto Mono" w:hAnsi="Roboto Mono" w:cs="Roboto Mono"/>
                <w:color w:val="188038"/>
              </w:rPr>
              <w:t>teach</w:t>
            </w:r>
            <w:r>
              <w:rPr>
                <w:rFonts w:ascii="Nova Mono" w:eastAsia="Nova Mono" w:hAnsi="Nova Mono" w:cs="Nova Mono"/>
              </w:rPr>
              <w:t xml:space="preserve"> → </w:t>
            </w:r>
            <w:r>
              <w:rPr>
                <w:rFonts w:ascii="Roboto Mono" w:eastAsia="Roboto Mono" w:hAnsi="Roboto Mono" w:cs="Roboto Mono"/>
                <w:color w:val="188038"/>
              </w:rPr>
              <w:t>teacher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491868D7" w14:textId="77777777" w:rsidR="009F529A" w:rsidRDefault="009F529A">
      <w:r>
        <w:pict w14:anchorId="260611B2">
          <v:rect id="_x0000_i1029" style="width:0;height:1.5pt" o:hralign="center" o:hrstd="t" o:hr="t" fillcolor="#a0a0a0" stroked="f"/>
        </w:pict>
      </w:r>
    </w:p>
    <w:p w14:paraId="487AD1C7" w14:textId="77777777" w:rsidR="009F529A" w:rsidRDefault="009F529A">
      <w:pPr>
        <w:pStyle w:val="Heading2"/>
        <w:keepNext w:val="0"/>
        <w:keepLines w:val="0"/>
        <w:spacing w:before="280"/>
      </w:pPr>
      <w:bookmarkStart w:id="6" w:name="_atybua78k19l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2ACE98AF" w14:textId="77777777" w:rsidR="009F529A" w:rsidRDefault="009F529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C43FCC" w14:textId="77777777" w:rsidR="009F529A" w:rsidRDefault="009F529A" w:rsidP="009F529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Inflectional morphemes</w:t>
      </w:r>
      <w:r>
        <w:rPr>
          <w:rFonts w:ascii="Roboto Mono" w:eastAsia="Roboto Mono" w:hAnsi="Roboto Mono" w:cs="Roboto Mono"/>
        </w:rPr>
        <w:t xml:space="preserve"> are suffixes that </w:t>
      </w:r>
      <w:r>
        <w:rPr>
          <w:rFonts w:ascii="Roboto Mono" w:eastAsia="Roboto Mono" w:hAnsi="Roboto Mono" w:cs="Roboto Mono"/>
          <w:b/>
        </w:rPr>
        <w:t>add grammatical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D0673A" w14:textId="77777777" w:rsidR="009F529A" w:rsidRDefault="009F529A" w:rsidP="009F52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don’t change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basic meaning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word class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14E80C" w14:textId="77777777" w:rsidR="009F529A" w:rsidRDefault="009F529A" w:rsidP="009F529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always </w:t>
      </w:r>
      <w:r>
        <w:rPr>
          <w:rFonts w:ascii="Roboto Mono" w:eastAsia="Roboto Mono" w:hAnsi="Roboto Mono" w:cs="Roboto Mono"/>
          <w:b/>
        </w:rPr>
        <w:t>bound</w:t>
      </w:r>
      <w:r>
        <w:rPr>
          <w:rFonts w:ascii="Roboto Mono" w:eastAsia="Roboto Mono" w:hAnsi="Roboto Mono" w:cs="Roboto Mono"/>
        </w:rPr>
        <w:t xml:space="preserve"> and always </w:t>
      </w:r>
      <w:r>
        <w:rPr>
          <w:rFonts w:ascii="Roboto Mono" w:eastAsia="Roboto Mono" w:hAnsi="Roboto Mono" w:cs="Roboto Mono"/>
          <w:b/>
        </w:rPr>
        <w:t>suffixes</w:t>
      </w:r>
      <w:r>
        <w:rPr>
          <w:rFonts w:ascii="Roboto Mono" w:eastAsia="Roboto Mono" w:hAnsi="Roboto Mono" w:cs="Roboto Mono"/>
        </w:rPr>
        <w:t xml:space="preserve"> in English.</w:t>
      </w:r>
      <w:r>
        <w:rPr>
          <w:rFonts w:ascii="Roboto Mono" w:eastAsia="Roboto Mono" w:hAnsi="Roboto Mono" w:cs="Roboto Mono"/>
        </w:rPr>
        <w:br/>
      </w:r>
    </w:p>
    <w:p w14:paraId="7016F53D" w14:textId="77777777" w:rsidR="009F529A" w:rsidRDefault="009F529A"/>
    <w:p w14:paraId="15AAA88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4F6F"/>
    <w:multiLevelType w:val="multilevel"/>
    <w:tmpl w:val="20244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265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9A"/>
    <w:rsid w:val="002D1F4F"/>
    <w:rsid w:val="00711B4D"/>
    <w:rsid w:val="008952B3"/>
    <w:rsid w:val="009F529A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41EC"/>
  <w15:chartTrackingRefBased/>
  <w15:docId w15:val="{F604FB07-4346-4C98-93FB-5C5E3DA0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