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3F47" w14:textId="77777777" w:rsidR="0022007F" w:rsidRDefault="0022007F">
      <w:pPr>
        <w:pStyle w:val="Heading1"/>
      </w:pPr>
      <w:bookmarkStart w:id="0" w:name="_qlc1j9epzt2" w:colFirst="0" w:colLast="0"/>
      <w:bookmarkEnd w:id="0"/>
      <w:r>
        <w:t>Transformational Grammar</w:t>
      </w:r>
    </w:p>
    <w:p w14:paraId="2AA34642" w14:textId="77777777" w:rsidR="0022007F" w:rsidRDefault="0022007F">
      <w:pPr>
        <w:pStyle w:val="Heading2"/>
      </w:pPr>
      <w:bookmarkStart w:id="1" w:name="_6dqctl31zg7c" w:colFirst="0" w:colLast="0"/>
      <w:bookmarkEnd w:id="1"/>
      <w:r>
        <w:t>🔹 What is Transformational Grammar</w:t>
      </w:r>
    </w:p>
    <w:p w14:paraId="54CB260C" w14:textId="77777777" w:rsidR="0022007F" w:rsidRDefault="002200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F6C8F" w14:textId="77777777" w:rsidR="0022007F" w:rsidRDefault="0022007F">
      <w:pPr>
        <w:spacing w:before="240" w:after="240"/>
        <w:rPr>
          <w:rFonts w:ascii="Roboto Mono" w:eastAsia="Roboto Mono" w:hAnsi="Roboto Mono" w:cs="Roboto Mono"/>
          <w:b/>
          <w:sz w:val="34"/>
          <w:szCs w:val="34"/>
        </w:rPr>
      </w:pPr>
      <w:r>
        <w:rPr>
          <w:rFonts w:ascii="Roboto Mono" w:eastAsia="Roboto Mono" w:hAnsi="Roboto Mono" w:cs="Roboto Mono"/>
          <w:i/>
        </w:rPr>
        <w:t>(Also called Transformational-Generative Grammar)</w:t>
      </w:r>
    </w:p>
    <w:p w14:paraId="03746765" w14:textId="77777777" w:rsidR="0022007F" w:rsidRDefault="002200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Transformational grammar</w:t>
      </w:r>
      <w:r>
        <w:rPr>
          <w:rFonts w:ascii="Roboto Mono" w:eastAsia="Roboto Mono" w:hAnsi="Roboto Mono" w:cs="Roboto Mono"/>
        </w:rPr>
        <w:t xml:space="preserve"> is a theory of grammar developed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that explains how humans generate and understand </w:t>
      </w:r>
      <w:r>
        <w:rPr>
          <w:rFonts w:ascii="Roboto Mono" w:eastAsia="Roboto Mono" w:hAnsi="Roboto Mono" w:cs="Roboto Mono"/>
          <w:b/>
        </w:rPr>
        <w:t>infinite sentences</w:t>
      </w:r>
      <w:r>
        <w:rPr>
          <w:rFonts w:ascii="Roboto Mono" w:eastAsia="Roboto Mono" w:hAnsi="Roboto Mono" w:cs="Roboto Mono"/>
        </w:rPr>
        <w:t xml:space="preserve"> from a </w:t>
      </w:r>
      <w:r>
        <w:rPr>
          <w:rFonts w:ascii="Roboto Mono" w:eastAsia="Roboto Mono" w:hAnsi="Roboto Mono" w:cs="Roboto Mono"/>
          <w:b/>
        </w:rPr>
        <w:t>finite set of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uses </w:t>
      </w:r>
      <w:r>
        <w:rPr>
          <w:rFonts w:ascii="Roboto Mono" w:eastAsia="Roboto Mono" w:hAnsi="Roboto Mono" w:cs="Roboto Mono"/>
          <w:b/>
        </w:rPr>
        <w:t>transformations</w:t>
      </w:r>
      <w:r>
        <w:rPr>
          <w:rFonts w:ascii="Roboto Mono" w:eastAsia="Roboto Mono" w:hAnsi="Roboto Mono" w:cs="Roboto Mono"/>
        </w:rPr>
        <w:t xml:space="preserve"> (rule-based operations) to convert </w:t>
      </w:r>
      <w:r>
        <w:rPr>
          <w:rFonts w:ascii="Roboto Mono" w:eastAsia="Roboto Mono" w:hAnsi="Roboto Mono" w:cs="Roboto Mono"/>
          <w:b/>
        </w:rPr>
        <w:t>deep structures</w:t>
      </w:r>
      <w:r>
        <w:rPr>
          <w:rFonts w:ascii="Roboto Mono" w:eastAsia="Roboto Mono" w:hAnsi="Roboto Mono" w:cs="Roboto Mono"/>
        </w:rPr>
        <w:t xml:space="preserve"> (core meanings) into </w:t>
      </w:r>
      <w:r>
        <w:rPr>
          <w:rFonts w:ascii="Roboto Mono" w:eastAsia="Roboto Mono" w:hAnsi="Roboto Mono" w:cs="Roboto Mono"/>
          <w:b/>
        </w:rPr>
        <w:t>surface structures</w:t>
      </w:r>
      <w:r>
        <w:rPr>
          <w:rFonts w:ascii="Roboto Mono" w:eastAsia="Roboto Mono" w:hAnsi="Roboto Mono" w:cs="Roboto Mono"/>
        </w:rPr>
        <w:t xml:space="preserve"> (actual sentences we speak or write).</w:t>
      </w:r>
    </w:p>
    <w:p w14:paraId="23AF3F12" w14:textId="77777777" w:rsidR="0022007F" w:rsidRDefault="0022007F">
      <w:r>
        <w:pict w14:anchorId="0DE94360">
          <v:rect id="_x0000_i1025" style="width:0;height:1.5pt" o:hralign="center" o:hrstd="t" o:hr="t" fillcolor="#a0a0a0" stroked="f"/>
        </w:pict>
      </w:r>
    </w:p>
    <w:p w14:paraId="151363EB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4k4uczgfvu0c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Transformational Grammar:</w:t>
      </w:r>
    </w:p>
    <w:p w14:paraId="23ECE1B3" w14:textId="77777777" w:rsidR="0022007F" w:rsidRDefault="0022007F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B53C3" w14:textId="77777777" w:rsidR="0022007F" w:rsidRDefault="0022007F">
      <w:r>
        <w:rPr>
          <w:noProof/>
        </w:rPr>
        <w:drawing>
          <wp:inline distT="114300" distB="114300" distL="114300" distR="114300" wp14:anchorId="2DD4AFD0" wp14:editId="53698718">
            <wp:extent cx="5943600" cy="2616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40"/>
      </w:tblGrid>
      <w:tr w:rsidR="0022007F" w14:paraId="35F5511F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4179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8C6E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2007F" w14:paraId="7D71515B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E117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Deep vs. Surface Structure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E620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Sentences have an underlying (deep) structure that transforms into a visible (surface) one</w:t>
            </w:r>
          </w:p>
        </w:tc>
      </w:tr>
      <w:tr w:rsidR="0022007F" w14:paraId="392DE98E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1A73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Transformations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9A7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Rules that convert or rearrange elements (e.g., statements into questions)</w:t>
            </w:r>
          </w:p>
        </w:tc>
      </w:tr>
      <w:tr w:rsidR="0022007F" w14:paraId="54DC53C5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CA53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 System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F8E8C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generate </w:t>
            </w:r>
            <w:r>
              <w:rPr>
                <w:rFonts w:ascii="Roboto Mono" w:eastAsia="Roboto Mono" w:hAnsi="Roboto Mono" w:cs="Roboto Mono"/>
                <w:b/>
              </w:rPr>
              <w:t>all possible grammatical sentences</w:t>
            </w:r>
            <w:r>
              <w:rPr>
                <w:rFonts w:ascii="Roboto Mono" w:eastAsia="Roboto Mono" w:hAnsi="Roboto Mono" w:cs="Roboto Mono"/>
              </w:rPr>
              <w:t xml:space="preserve"> in a language</w:t>
            </w:r>
          </w:p>
        </w:tc>
      </w:tr>
      <w:tr w:rsidR="0022007F" w14:paraId="16284B0D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8E46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 Grammar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E7D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Assumes all languages share an innate, universal set of grammatical principles</w:t>
            </w:r>
          </w:p>
        </w:tc>
      </w:tr>
      <w:tr w:rsidR="0022007F" w14:paraId="5CC9083E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0113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Competence vs. Performance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F717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a speaker's </w:t>
            </w:r>
            <w:r>
              <w:rPr>
                <w:rFonts w:ascii="Roboto Mono" w:eastAsia="Roboto Mono" w:hAnsi="Roboto Mono" w:cs="Roboto Mono"/>
                <w:b/>
              </w:rPr>
              <w:t>mental grammar</w:t>
            </w:r>
            <w:r>
              <w:rPr>
                <w:rFonts w:ascii="Roboto Mono" w:eastAsia="Roboto Mono" w:hAnsi="Roboto Mono" w:cs="Roboto Mono"/>
              </w:rPr>
              <w:t>, not just what’s spoken aloud</w:t>
            </w:r>
          </w:p>
        </w:tc>
      </w:tr>
    </w:tbl>
    <w:p w14:paraId="274E1907" w14:textId="77777777" w:rsidR="0022007F" w:rsidRDefault="0022007F">
      <w:r>
        <w:pict w14:anchorId="48CA815B">
          <v:rect id="_x0000_i1026" style="width:0;height:1.5pt" o:hralign="center" o:hrstd="t" o:hr="t" fillcolor="#a0a0a0" stroked="f"/>
        </w:pict>
      </w:r>
    </w:p>
    <w:p w14:paraId="7A22E799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9nih1obby59f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Deep Structure vs. Surface Structure:</w:t>
      </w:r>
    </w:p>
    <w:p w14:paraId="281BD26B" w14:textId="77777777" w:rsidR="0022007F" w:rsidRDefault="002200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6413D5" w14:textId="77777777" w:rsidR="0022007F" w:rsidRDefault="0022007F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Sentence: </w:t>
      </w:r>
      <w:r>
        <w:rPr>
          <w:rFonts w:ascii="Roboto Mono" w:eastAsia="Roboto Mono" w:hAnsi="Roboto Mono" w:cs="Roboto Mono"/>
          <w:b/>
        </w:rPr>
        <w:t>"Is the dog barking?"</w:t>
      </w:r>
    </w:p>
    <w:p w14:paraId="7059BEB9" w14:textId="77777777" w:rsidR="0022007F" w:rsidRDefault="0022007F" w:rsidP="0022007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Deep structure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The dog is barking.</w:t>
      </w:r>
      <w:r>
        <w:rPr>
          <w:rFonts w:ascii="Roboto Mono" w:eastAsia="Roboto Mono" w:hAnsi="Roboto Mono" w:cs="Roboto Mono"/>
          <w:i/>
        </w:rPr>
        <w:br/>
      </w:r>
    </w:p>
    <w:p w14:paraId="3DF6B213" w14:textId="77777777" w:rsidR="0022007F" w:rsidRDefault="0022007F" w:rsidP="0022007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Transformation</w:t>
      </w:r>
      <w:r>
        <w:rPr>
          <w:rFonts w:ascii="Roboto Mono" w:eastAsia="Roboto Mono" w:hAnsi="Roboto Mono" w:cs="Roboto Mono"/>
        </w:rPr>
        <w:t>: Apply question formation rule</w:t>
      </w:r>
      <w:r>
        <w:rPr>
          <w:rFonts w:ascii="Roboto Mono" w:eastAsia="Roboto Mono" w:hAnsi="Roboto Mono" w:cs="Roboto Mono"/>
        </w:rPr>
        <w:br/>
      </w:r>
    </w:p>
    <w:p w14:paraId="3C1A47E9" w14:textId="77777777" w:rsidR="0022007F" w:rsidRDefault="0022007F" w:rsidP="0022007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Surface structure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Is the dog barking?</w:t>
      </w:r>
    </w:p>
    <w:p w14:paraId="57459AA6" w14:textId="77777777" w:rsidR="0022007F" w:rsidRDefault="0022007F">
      <w:r>
        <w:pict w14:anchorId="1BD164D7">
          <v:rect id="_x0000_i1027" style="width:0;height:1.5pt" o:hralign="center" o:hrstd="t" o:hr="t" fillcolor="#a0a0a0" stroked="f"/>
        </w:pict>
      </w:r>
    </w:p>
    <w:p w14:paraId="244AA674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6w7f3m7sol1u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Transformational Rules:</w:t>
      </w:r>
    </w:p>
    <w:p w14:paraId="5EE062F1" w14:textId="77777777" w:rsidR="0022007F" w:rsidRDefault="002200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0973C" w14:textId="77777777" w:rsidR="0022007F" w:rsidRDefault="0022007F">
      <w:r>
        <w:rPr>
          <w:noProof/>
        </w:rPr>
        <w:drawing>
          <wp:inline distT="114300" distB="114300" distL="114300" distR="114300" wp14:anchorId="127076F8" wp14:editId="7F90B400">
            <wp:extent cx="5943600" cy="1562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2690"/>
        <w:gridCol w:w="3425"/>
      </w:tblGrid>
      <w:tr w:rsidR="0022007F" w14:paraId="440BDC1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B0EB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Transformation 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CBDC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A25F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</w:tr>
      <w:tr w:rsidR="0022007F" w14:paraId="2664988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614A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070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singing."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A69C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"She is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singing."</w:t>
            </w:r>
          </w:p>
        </w:tc>
      </w:tr>
      <w:tr w:rsidR="0022007F" w14:paraId="0FAB5F7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FF95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Yes–No Question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F755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will come."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49A1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</w:t>
            </w:r>
            <w:r>
              <w:rPr>
                <w:rFonts w:ascii="Roboto Mono" w:eastAsia="Roboto Mono" w:hAnsi="Roboto Mono" w:cs="Roboto Mono"/>
                <w:b/>
              </w:rPr>
              <w:t>Will</w:t>
            </w:r>
            <w:r>
              <w:rPr>
                <w:rFonts w:ascii="Roboto Mono" w:eastAsia="Roboto Mono" w:hAnsi="Roboto Mono" w:cs="Roboto Mono"/>
              </w:rPr>
              <w:t xml:space="preserve"> he come?"</w:t>
            </w:r>
          </w:p>
        </w:tc>
      </w:tr>
      <w:tr w:rsidR="0022007F" w14:paraId="5F0C827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E227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Wh-Question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BE4B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"You saw what?"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3212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</w:t>
            </w: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did you see?"</w:t>
            </w:r>
          </w:p>
        </w:tc>
      </w:tr>
      <w:tr w:rsidR="0022007F" w14:paraId="7A4F382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7288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Voice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B5CE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dog chased the cat."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76FB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cat was chased by the dog."</w:t>
            </w:r>
          </w:p>
        </w:tc>
      </w:tr>
    </w:tbl>
    <w:p w14:paraId="4C2AEAA4" w14:textId="77777777" w:rsidR="0022007F" w:rsidRDefault="0022007F">
      <w:r>
        <w:pict w14:anchorId="4B164B58">
          <v:rect id="_x0000_i1028" style="width:0;height:1.5pt" o:hralign="center" o:hrstd="t" o:hr="t" fillcolor="#a0a0a0" stroked="f"/>
        </w:pict>
      </w:r>
    </w:p>
    <w:p w14:paraId="25787CC2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cwdj235tlfk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Important Concepts in Transformational Grammar:</w:t>
      </w:r>
    </w:p>
    <w:p w14:paraId="1A56D687" w14:textId="77777777" w:rsidR="0022007F" w:rsidRDefault="002200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0A76D" w14:textId="77777777" w:rsidR="0022007F" w:rsidRDefault="0022007F">
      <w:r>
        <w:rPr>
          <w:noProof/>
        </w:rPr>
        <w:drawing>
          <wp:inline distT="114300" distB="114300" distL="114300" distR="114300" wp14:anchorId="6D564EC5" wp14:editId="2318D5A0">
            <wp:extent cx="5943600" cy="1739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65"/>
      </w:tblGrid>
      <w:tr w:rsidR="0022007F" w14:paraId="3C823469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C4C8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11BB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2007F" w14:paraId="3E95E6BB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7530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Structure Rules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927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Rules like S → NP + VP (sentence = noun phrase + verb phrase)</w:t>
            </w:r>
          </w:p>
        </w:tc>
      </w:tr>
      <w:tr w:rsidR="0022007F" w14:paraId="7FA63949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708C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Transformational Rules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71D0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Modify or rearrange elements (e.g., move auxiliary verbs)</w:t>
            </w:r>
          </w:p>
        </w:tc>
      </w:tr>
      <w:tr w:rsidR="0022007F" w14:paraId="1DF75C81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A81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Recursion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77D0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infinite expansion (e.g., “The cat that chased the mouse that ran…”)</w:t>
            </w:r>
          </w:p>
        </w:tc>
      </w:tr>
      <w:tr w:rsidR="0022007F" w14:paraId="308D456F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70BE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 Grammar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057D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built-in capacity for language learning shared across all humans</w:t>
            </w:r>
          </w:p>
        </w:tc>
      </w:tr>
    </w:tbl>
    <w:p w14:paraId="36AD6F92" w14:textId="77777777" w:rsidR="0022007F" w:rsidRDefault="0022007F">
      <w:r>
        <w:pict w14:anchorId="3155547F">
          <v:rect id="_x0000_i1029" style="width:0;height:1.5pt" o:hralign="center" o:hrstd="t" o:hr="t" fillcolor="#a0a0a0" stroked="f"/>
        </w:pict>
      </w:r>
    </w:p>
    <w:p w14:paraId="369DF484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splx2npey7fr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Transformational Grammar vs. Other Types:</w:t>
      </w:r>
    </w:p>
    <w:p w14:paraId="64BA3E39" w14:textId="77777777" w:rsidR="0022007F" w:rsidRDefault="0022007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1FB7B" w14:textId="77777777" w:rsidR="0022007F" w:rsidRDefault="0022007F">
      <w:r>
        <w:rPr>
          <w:noProof/>
        </w:rPr>
        <w:drawing>
          <wp:inline distT="114300" distB="114300" distL="114300" distR="114300" wp14:anchorId="0AC830EC" wp14:editId="3D098063">
            <wp:extent cx="5943600" cy="2120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7"/>
        <w:gridCol w:w="3468"/>
        <w:gridCol w:w="4095"/>
      </w:tblGrid>
      <w:tr w:rsidR="0022007F" w14:paraId="53B42042" w14:textId="77777777">
        <w:trPr>
          <w:trHeight w:val="5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714D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8C17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FE3C" w14:textId="77777777" w:rsidR="0022007F" w:rsidRDefault="002200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Characteristic</w:t>
            </w:r>
          </w:p>
        </w:tc>
      </w:tr>
      <w:tr w:rsidR="0022007F" w14:paraId="242A87B0" w14:textId="77777777">
        <w:trPr>
          <w:trHeight w:val="5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635C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A307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Rules and correctness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1EE2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Latin; surface-level</w:t>
            </w:r>
          </w:p>
        </w:tc>
      </w:tr>
      <w:tr w:rsidR="0022007F" w14:paraId="6AB15ADC" w14:textId="77777777">
        <w:trPr>
          <w:trHeight w:val="5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3EA3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A292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usage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8D15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Observes natural language use</w:t>
            </w:r>
          </w:p>
        </w:tc>
      </w:tr>
      <w:tr w:rsidR="0022007F" w14:paraId="7CB67770" w14:textId="77777777">
        <w:trPr>
          <w:trHeight w:val="500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8A0E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16A6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B6CB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objective analysis</w:t>
            </w:r>
          </w:p>
        </w:tc>
      </w:tr>
      <w:tr w:rsidR="0022007F" w14:paraId="6BD530B4" w14:textId="77777777">
        <w:trPr>
          <w:trHeight w:val="785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00E4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 (TG)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18BF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grammar and sentence formation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4335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innate structure and transformations</w:t>
            </w:r>
          </w:p>
        </w:tc>
      </w:tr>
      <w:tr w:rsidR="0022007F" w14:paraId="73DA2301" w14:textId="77777777">
        <w:trPr>
          <w:trHeight w:val="785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4B2B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B279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in context and use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9D8E" w14:textId="77777777" w:rsidR="0022007F" w:rsidRDefault="002200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Analyzes meaning and communicative function</w:t>
            </w:r>
          </w:p>
        </w:tc>
      </w:tr>
    </w:tbl>
    <w:p w14:paraId="127DD613" w14:textId="77777777" w:rsidR="0022007F" w:rsidRDefault="0022007F">
      <w:r>
        <w:pict w14:anchorId="31976AB3">
          <v:rect id="_x0000_i1030" style="width:0;height:1.5pt" o:hralign="center" o:hrstd="t" o:hr="t" fillcolor="#a0a0a0" stroked="f"/>
        </w:pict>
      </w:r>
    </w:p>
    <w:p w14:paraId="008A625C" w14:textId="77777777" w:rsidR="0022007F" w:rsidRDefault="0022007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hkx5g8pbxp2s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Why Transformational Grammar Matters:</w:t>
      </w:r>
    </w:p>
    <w:p w14:paraId="57EC1386" w14:textId="77777777" w:rsidR="0022007F" w:rsidRDefault="002200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5ED0D" w14:textId="77777777" w:rsidR="0022007F" w:rsidRDefault="0022007F" w:rsidP="0022007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how people produce and understand novel sentences</w:t>
      </w:r>
      <w:r>
        <w:rPr>
          <w:rFonts w:ascii="Roboto Mono" w:eastAsia="Roboto Mono" w:hAnsi="Roboto Mono" w:cs="Roboto Mono"/>
          <w:b/>
        </w:rPr>
        <w:br/>
      </w:r>
    </w:p>
    <w:p w14:paraId="5C53C3D8" w14:textId="77777777" w:rsidR="0022007F" w:rsidRDefault="0022007F" w:rsidP="002200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theories of </w:t>
      </w:r>
      <w:r>
        <w:rPr>
          <w:rFonts w:ascii="Roboto Mono" w:eastAsia="Roboto Mono" w:hAnsi="Roboto Mono" w:cs="Roboto Mono"/>
          <w:b/>
        </w:rPr>
        <w:t>language acquisition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cognitive psychology</w:t>
      </w:r>
      <w:r>
        <w:rPr>
          <w:rFonts w:ascii="Roboto Mono" w:eastAsia="Roboto Mono" w:hAnsi="Roboto Mono" w:cs="Roboto Mono"/>
          <w:b/>
        </w:rPr>
        <w:br/>
      </w:r>
    </w:p>
    <w:p w14:paraId="148D112F" w14:textId="77777777" w:rsidR="0022007F" w:rsidRDefault="0022007F" w:rsidP="002200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basis for </w:t>
      </w:r>
      <w:r>
        <w:rPr>
          <w:rFonts w:ascii="Roboto Mono" w:eastAsia="Roboto Mono" w:hAnsi="Roboto Mono" w:cs="Roboto Mono"/>
          <w:b/>
        </w:rPr>
        <w:t>modern syntax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computational linguistics</w:t>
      </w:r>
      <w:r>
        <w:rPr>
          <w:rFonts w:ascii="Roboto Mono" w:eastAsia="Roboto Mono" w:hAnsi="Roboto Mono" w:cs="Roboto Mono"/>
          <w:b/>
        </w:rPr>
        <w:br/>
      </w:r>
    </w:p>
    <w:p w14:paraId="02D8F824" w14:textId="77777777" w:rsidR="0022007F" w:rsidRDefault="0022007F" w:rsidP="0022007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distinguish between </w:t>
      </w:r>
      <w:r>
        <w:rPr>
          <w:rFonts w:ascii="Roboto Mono" w:eastAsia="Roboto Mono" w:hAnsi="Roboto Mono" w:cs="Roboto Mono"/>
          <w:b/>
        </w:rPr>
        <w:t>form (structure)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function (meaning)</w:t>
      </w:r>
      <w:r>
        <w:rPr>
          <w:rFonts w:ascii="Roboto Mono" w:eastAsia="Roboto Mono" w:hAnsi="Roboto Mono" w:cs="Roboto Mono"/>
          <w:b/>
        </w:rPr>
        <w:br/>
      </w:r>
    </w:p>
    <w:p w14:paraId="58B43C2B" w14:textId="77777777" w:rsidR="0022007F" w:rsidRDefault="0022007F">
      <w:r>
        <w:pict w14:anchorId="18E51159">
          <v:rect id="_x0000_i1031" style="width:0;height:1.5pt" o:hralign="center" o:hrstd="t" o:hr="t" fillcolor="#a0a0a0" stroked="f"/>
        </w:pict>
      </w:r>
    </w:p>
    <w:p w14:paraId="15751538" w14:textId="77777777" w:rsidR="0022007F" w:rsidRDefault="0022007F">
      <w:pPr>
        <w:pStyle w:val="Heading2"/>
        <w:keepNext w:val="0"/>
        <w:keepLines w:val="0"/>
        <w:spacing w:before="280"/>
      </w:pPr>
      <w:bookmarkStart w:id="8" w:name="_txge485ffztr" w:colFirst="0" w:colLast="0"/>
      <w:bookmarkEnd w:id="8"/>
      <w:r>
        <w:t>📝 Summary:</w:t>
      </w:r>
    </w:p>
    <w:p w14:paraId="47BBB66C" w14:textId="77777777" w:rsidR="0022007F" w:rsidRDefault="002200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52261A" w14:textId="77777777" w:rsidR="0022007F" w:rsidRDefault="0022007F" w:rsidP="0022007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Transformational grammar</w:t>
      </w:r>
      <w:r>
        <w:rPr>
          <w:rFonts w:ascii="Roboto Mono" w:eastAsia="Roboto Mono" w:hAnsi="Roboto Mono" w:cs="Roboto Mono"/>
        </w:rPr>
        <w:t xml:space="preserve"> is a rule-based theory of syntax developed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8C7741" w14:textId="77777777" w:rsidR="0022007F" w:rsidRDefault="0022007F" w:rsidP="0022007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Explains how </w:t>
      </w:r>
      <w:r>
        <w:rPr>
          <w:rFonts w:ascii="Roboto Mono" w:eastAsia="Roboto Mono" w:hAnsi="Roboto Mono" w:cs="Roboto Mono"/>
          <w:b/>
        </w:rPr>
        <w:t>deep structures</w:t>
      </w:r>
      <w:r>
        <w:rPr>
          <w:rFonts w:ascii="Roboto Mono" w:eastAsia="Roboto Mono" w:hAnsi="Roboto Mono" w:cs="Roboto Mono"/>
        </w:rPr>
        <w:t xml:space="preserve"> become </w:t>
      </w:r>
      <w:r>
        <w:rPr>
          <w:rFonts w:ascii="Roboto Mono" w:eastAsia="Roboto Mono" w:hAnsi="Roboto Mono" w:cs="Roboto Mono"/>
          <w:b/>
        </w:rPr>
        <w:t>surface sentences</w:t>
      </w:r>
      <w:r>
        <w:rPr>
          <w:rFonts w:ascii="Roboto Mono" w:eastAsia="Roboto Mono" w:hAnsi="Roboto Mono" w:cs="Roboto Mono"/>
        </w:rPr>
        <w:t xml:space="preserve"> through transformations.</w:t>
      </w:r>
      <w:r>
        <w:rPr>
          <w:rFonts w:ascii="Roboto Mono" w:eastAsia="Roboto Mono" w:hAnsi="Roboto Mono" w:cs="Roboto Mono"/>
        </w:rPr>
        <w:br/>
      </w:r>
    </w:p>
    <w:p w14:paraId="28C7E137" w14:textId="77777777" w:rsidR="0022007F" w:rsidRDefault="0022007F" w:rsidP="0022007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recursion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universal principles</w:t>
      </w:r>
      <w:r>
        <w:rPr>
          <w:rFonts w:ascii="Roboto Mono" w:eastAsia="Roboto Mono" w:hAnsi="Roboto Mono" w:cs="Roboto Mono"/>
        </w:rPr>
        <w:t xml:space="preserve"> of language.</w:t>
      </w:r>
      <w:r>
        <w:rPr>
          <w:rFonts w:ascii="Roboto Mono" w:eastAsia="Roboto Mono" w:hAnsi="Roboto Mono" w:cs="Roboto Mono"/>
        </w:rPr>
        <w:br/>
      </w:r>
    </w:p>
    <w:p w14:paraId="1717C457" w14:textId="77777777" w:rsidR="0022007F" w:rsidRDefault="0022007F" w:rsidP="0022007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Influential in </w:t>
      </w:r>
      <w:r>
        <w:rPr>
          <w:rFonts w:ascii="Roboto Mono" w:eastAsia="Roboto Mono" w:hAnsi="Roboto Mono" w:cs="Roboto Mono"/>
          <w:b/>
        </w:rPr>
        <w:t>linguistics, AI, and cognitive science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D3EA6B" w14:textId="77777777" w:rsidR="0022007F" w:rsidRDefault="0022007F"/>
    <w:p w14:paraId="2D1E02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E25"/>
    <w:multiLevelType w:val="multilevel"/>
    <w:tmpl w:val="82A44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E6C34"/>
    <w:multiLevelType w:val="multilevel"/>
    <w:tmpl w:val="8FB48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F4349A"/>
    <w:multiLevelType w:val="multilevel"/>
    <w:tmpl w:val="59CAF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4178119">
    <w:abstractNumId w:val="1"/>
  </w:num>
  <w:num w:numId="2" w16cid:durableId="799033591">
    <w:abstractNumId w:val="2"/>
  </w:num>
  <w:num w:numId="3" w16cid:durableId="95067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7F"/>
    <w:rsid w:val="0022007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8E58"/>
  <w15:chartTrackingRefBased/>
  <w15:docId w15:val="{E663B2DF-0C0A-4283-A0C0-A332DEE2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