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BD7E" w14:textId="77777777" w:rsidR="004E450B" w:rsidRDefault="004E450B">
      <w:pPr>
        <w:pStyle w:val="Heading1"/>
      </w:pPr>
      <w:bookmarkStart w:id="0" w:name="_bv1si5wi2fvn" w:colFirst="0" w:colLast="0"/>
      <w:bookmarkEnd w:id="0"/>
      <w:r>
        <w:t>Delayed Subject</w:t>
      </w:r>
    </w:p>
    <w:p w14:paraId="4E5A4DFC" w14:textId="77777777" w:rsidR="004E450B" w:rsidRDefault="004E450B">
      <w:pPr>
        <w:pStyle w:val="Heading2"/>
      </w:pPr>
      <w:bookmarkStart w:id="1" w:name="_cq0ot12bfifn" w:colFirst="0" w:colLast="0"/>
      <w:bookmarkEnd w:id="1"/>
      <w:r>
        <w:rPr>
          <w:rFonts w:ascii="Arial Unicode MS" w:eastAsia="Arial Unicode MS" w:hAnsi="Arial Unicode MS" w:cs="Arial Unicode MS"/>
        </w:rPr>
        <w:t>✅ What is Delayed Subject</w:t>
      </w:r>
    </w:p>
    <w:p w14:paraId="796E93C3" w14:textId="77777777" w:rsidR="004E450B" w:rsidRDefault="004E450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278A2A" w14:textId="77777777" w:rsidR="004E450B" w:rsidRDefault="004E450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delayed subject</w:t>
      </w:r>
      <w:r>
        <w:rPr>
          <w:rFonts w:ascii="Roboto Mono" w:eastAsia="Roboto Mono" w:hAnsi="Roboto Mono" w:cs="Roboto Mono"/>
        </w:rPr>
        <w:t xml:space="preserve"> is a construction where the </w:t>
      </w:r>
      <w:r>
        <w:rPr>
          <w:rFonts w:ascii="Roboto Mono" w:eastAsia="Roboto Mono" w:hAnsi="Roboto Mono" w:cs="Roboto Mono"/>
          <w:b/>
        </w:rPr>
        <w:t>true subject</w:t>
      </w:r>
      <w:r>
        <w:rPr>
          <w:rFonts w:ascii="Roboto Mono" w:eastAsia="Roboto Mono" w:hAnsi="Roboto Mono" w:cs="Roboto Mono"/>
        </w:rPr>
        <w:t xml:space="preserve"> of the sentence appears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Roboto Mono" w:eastAsia="Roboto Mono" w:hAnsi="Roboto Mono" w:cs="Roboto Mono"/>
        </w:rPr>
        <w:t xml:space="preserve">, while a </w:t>
      </w:r>
      <w:r>
        <w:rPr>
          <w:rFonts w:ascii="Roboto Mono" w:eastAsia="Roboto Mono" w:hAnsi="Roboto Mono" w:cs="Roboto Mono"/>
          <w:b/>
        </w:rPr>
        <w:t>dummy "it"</w:t>
      </w:r>
      <w:r>
        <w:rPr>
          <w:rFonts w:ascii="Roboto Mono" w:eastAsia="Roboto Mono" w:hAnsi="Roboto Mono" w:cs="Roboto Mono"/>
        </w:rPr>
        <w:t xml:space="preserve"> is placed in the subject position to introduce the sentence.</w:t>
      </w:r>
    </w:p>
    <w:p w14:paraId="61EC3D81" w14:textId="77777777" w:rsidR="004E450B" w:rsidRDefault="004E450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often follows the pattern: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It + linking verb + [clause or infinitive phrase (true subject)]</w:t>
      </w:r>
    </w:p>
    <w:p w14:paraId="3F006C4F" w14:textId="77777777" w:rsidR="004E450B" w:rsidRDefault="004E450B">
      <w:r>
        <w:pict w14:anchorId="78F0FAA4">
          <v:rect id="_x0000_i1025" style="width:0;height:1.5pt" o:hralign="center" o:hrstd="t" o:hr="t" fillcolor="#a0a0a0" stroked="f"/>
        </w:pict>
      </w:r>
    </w:p>
    <w:p w14:paraId="0E47E280" w14:textId="77777777" w:rsidR="004E450B" w:rsidRDefault="004E450B">
      <w:pPr>
        <w:pStyle w:val="Heading2"/>
        <w:keepNext w:val="0"/>
        <w:keepLines w:val="0"/>
        <w:spacing w:before="280"/>
      </w:pPr>
      <w:bookmarkStart w:id="2" w:name="_tho3djerb6zr" w:colFirst="0" w:colLast="0"/>
      <w:bookmarkEnd w:id="2"/>
      <w:r>
        <w:t>🔹 Why Use It?</w:t>
      </w:r>
    </w:p>
    <w:p w14:paraId="76C90D22" w14:textId="77777777" w:rsidR="004E450B" w:rsidRDefault="004E450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09B9E1" w14:textId="77777777" w:rsidR="004E450B" w:rsidRDefault="004E450B" w:rsidP="004E450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improve </w:t>
      </w:r>
      <w:r>
        <w:rPr>
          <w:rFonts w:ascii="Roboto Mono" w:eastAsia="Roboto Mono" w:hAnsi="Roboto Mono" w:cs="Roboto Mono"/>
          <w:b/>
        </w:rPr>
        <w:t>sentence flow</w:t>
      </w:r>
      <w:r>
        <w:rPr>
          <w:rFonts w:ascii="Roboto Mono" w:eastAsia="Roboto Mono" w:hAnsi="Roboto Mono" w:cs="Roboto Mono"/>
          <w:b/>
        </w:rPr>
        <w:br/>
      </w:r>
    </w:p>
    <w:p w14:paraId="022CAF34" w14:textId="77777777" w:rsidR="004E450B" w:rsidRDefault="004E450B" w:rsidP="004E450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 make </w:t>
      </w:r>
      <w:r>
        <w:rPr>
          <w:rFonts w:ascii="Roboto Mono" w:eastAsia="Roboto Mono" w:hAnsi="Roboto Mono" w:cs="Roboto Mono"/>
          <w:b/>
        </w:rPr>
        <w:t>long or complex subjects</w:t>
      </w:r>
      <w:r>
        <w:rPr>
          <w:rFonts w:ascii="Roboto Mono" w:eastAsia="Roboto Mono" w:hAnsi="Roboto Mono" w:cs="Roboto Mono"/>
        </w:rPr>
        <w:t xml:space="preserve"> easier to process</w:t>
      </w:r>
      <w:r>
        <w:rPr>
          <w:rFonts w:ascii="Roboto Mono" w:eastAsia="Roboto Mono" w:hAnsi="Roboto Mono" w:cs="Roboto Mono"/>
        </w:rPr>
        <w:br/>
      </w:r>
    </w:p>
    <w:p w14:paraId="074A15CA" w14:textId="77777777" w:rsidR="004E450B" w:rsidRDefault="004E450B" w:rsidP="004E450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emphasize the subject at the </w:t>
      </w:r>
      <w:r>
        <w:rPr>
          <w:rFonts w:ascii="Roboto Mono" w:eastAsia="Roboto Mono" w:hAnsi="Roboto Mono" w:cs="Roboto Mono"/>
          <w:b/>
        </w:rPr>
        <w:t>end of the sentence</w:t>
      </w:r>
    </w:p>
    <w:p w14:paraId="4032AD31" w14:textId="77777777" w:rsidR="004E450B" w:rsidRDefault="004E450B">
      <w:r>
        <w:pict w14:anchorId="4FCC6E9F">
          <v:rect id="_x0000_i1026" style="width:0;height:1.5pt" o:hralign="center" o:hrstd="t" o:hr="t" fillcolor="#a0a0a0" stroked="f"/>
        </w:pict>
      </w:r>
    </w:p>
    <w:p w14:paraId="732B1438" w14:textId="77777777" w:rsidR="004E450B" w:rsidRDefault="004E450B">
      <w:pPr>
        <w:pStyle w:val="Heading2"/>
        <w:keepNext w:val="0"/>
        <w:keepLines w:val="0"/>
        <w:spacing w:before="280"/>
      </w:pPr>
      <w:bookmarkStart w:id="3" w:name="_9bz6hf3omqu8" w:colFirst="0" w:colLast="0"/>
      <w:bookmarkEnd w:id="3"/>
      <w:r>
        <w:t>🔹 Structure Pattern:</w:t>
      </w:r>
    </w:p>
    <w:p w14:paraId="56B39AAF" w14:textId="77777777" w:rsidR="004E450B" w:rsidRDefault="004E450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420C9B" w14:textId="77777777" w:rsidR="004E450B" w:rsidRDefault="004E450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+ [be/linking verb] + [delayed subject clause or phrase]</w:t>
      </w:r>
    </w:p>
    <w:p w14:paraId="57EA78C3" w14:textId="77777777" w:rsidR="004E450B" w:rsidRDefault="004E450B"/>
    <w:p w14:paraId="5927C49A" w14:textId="77777777" w:rsidR="004E450B" w:rsidRDefault="004E450B">
      <w:r>
        <w:pict w14:anchorId="70BCAC24">
          <v:rect id="_x0000_i1027" style="width:0;height:1.5pt" o:hralign="center" o:hrstd="t" o:hr="t" fillcolor="#a0a0a0" stroked="f"/>
        </w:pict>
      </w:r>
    </w:p>
    <w:p w14:paraId="65AE3A22" w14:textId="77777777" w:rsidR="004E450B" w:rsidRDefault="004E450B">
      <w:pPr>
        <w:pStyle w:val="Heading2"/>
        <w:keepNext w:val="0"/>
        <w:keepLines w:val="0"/>
        <w:spacing w:before="280"/>
      </w:pPr>
      <w:bookmarkStart w:id="4" w:name="_pkljpknt7149" w:colFirst="0" w:colLast="0"/>
      <w:bookmarkEnd w:id="4"/>
      <w:r>
        <w:t>🔹 Examples:</w:t>
      </w:r>
    </w:p>
    <w:p w14:paraId="67F923A9" w14:textId="77777777" w:rsidR="004E450B" w:rsidRDefault="004E450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D9E728" w14:textId="77777777" w:rsidR="004E450B" w:rsidRDefault="004E450B">
      <w:r>
        <w:rPr>
          <w:noProof/>
        </w:rPr>
        <w:drawing>
          <wp:inline distT="114300" distB="114300" distL="114300" distR="114300" wp14:anchorId="58F103D7" wp14:editId="312D2978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40"/>
        <w:gridCol w:w="3410"/>
      </w:tblGrid>
      <w:tr w:rsidR="004E450B" w14:paraId="49D1C8AE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5BE6D" w14:textId="77777777" w:rsidR="004E450B" w:rsidRDefault="004E45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72DB9" w14:textId="77777777" w:rsidR="004E450B" w:rsidRDefault="004E45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Delayed Subject (Real Subject)</w:t>
            </w:r>
          </w:p>
        </w:tc>
      </w:tr>
      <w:tr w:rsidR="004E450B" w14:paraId="50E05821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9714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is important</w:t>
            </w:r>
            <w:r>
              <w:rPr>
                <w:rFonts w:ascii="Roboto Mono" w:eastAsia="Roboto Mono" w:hAnsi="Roboto Mono" w:cs="Roboto Mono"/>
              </w:rPr>
              <w:t xml:space="preserve"> to get enough sleep.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81E7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get enough sleep</w:t>
            </w:r>
          </w:p>
        </w:tc>
      </w:tr>
      <w:tr w:rsidR="004E450B" w14:paraId="35168C84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C254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was surprising</w:t>
            </w:r>
            <w:r>
              <w:rPr>
                <w:rFonts w:ascii="Roboto Mono" w:eastAsia="Roboto Mono" w:hAnsi="Roboto Mono" w:cs="Roboto Mono"/>
              </w:rPr>
              <w:t xml:space="preserve"> that she passed the test.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F046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passed the test</w:t>
            </w:r>
          </w:p>
        </w:tc>
      </w:tr>
      <w:tr w:rsidR="004E450B" w14:paraId="1A08B625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6AB0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seems likely</w:t>
            </w:r>
            <w:r>
              <w:rPr>
                <w:rFonts w:ascii="Roboto Mono" w:eastAsia="Roboto Mono" w:hAnsi="Roboto Mono" w:cs="Roboto Mono"/>
              </w:rPr>
              <w:t xml:space="preserve"> that they will arrive late.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A766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they will arrive late</w:t>
            </w:r>
          </w:p>
        </w:tc>
      </w:tr>
      <w:tr w:rsidR="004E450B" w14:paraId="1373D8CD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064DC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is fun</w:t>
            </w:r>
            <w:r>
              <w:rPr>
                <w:rFonts w:ascii="Roboto Mono" w:eastAsia="Roboto Mono" w:hAnsi="Roboto Mono" w:cs="Roboto Mono"/>
              </w:rPr>
              <w:t xml:space="preserve"> playing chess with you.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2755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playing chess with you</w:t>
            </w:r>
          </w:p>
        </w:tc>
      </w:tr>
      <w:tr w:rsidR="004E450B" w14:paraId="694042A5" w14:textId="77777777">
        <w:trPr>
          <w:trHeight w:val="500"/>
        </w:trPr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D9AF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 was clear</w:t>
            </w:r>
            <w:r>
              <w:rPr>
                <w:rFonts w:ascii="Roboto Mono" w:eastAsia="Roboto Mono" w:hAnsi="Roboto Mono" w:cs="Roboto Mono"/>
              </w:rPr>
              <w:t xml:space="preserve"> that nobody knew the answer.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E4AA" w14:textId="77777777" w:rsidR="004E450B" w:rsidRDefault="004E45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nobody knew the answer</w:t>
            </w:r>
          </w:p>
        </w:tc>
      </w:tr>
    </w:tbl>
    <w:p w14:paraId="61499B91" w14:textId="77777777" w:rsidR="004E450B" w:rsidRDefault="004E450B">
      <w:r>
        <w:pict w14:anchorId="1124CDE1">
          <v:rect id="_x0000_i1028" style="width:0;height:1.5pt" o:hralign="center" o:hrstd="t" o:hr="t" fillcolor="#a0a0a0" stroked="f"/>
        </w:pict>
      </w:r>
    </w:p>
    <w:p w14:paraId="5FE1EB88" w14:textId="77777777" w:rsidR="004E450B" w:rsidRDefault="004E450B">
      <w:pPr>
        <w:pStyle w:val="Heading2"/>
        <w:keepNext w:val="0"/>
        <w:keepLines w:val="0"/>
        <w:spacing w:before="280"/>
      </w:pPr>
      <w:bookmarkStart w:id="5" w:name="_1hbenkx7yiw6" w:colFirst="0" w:colLast="0"/>
      <w:bookmarkEnd w:id="5"/>
      <w:r>
        <w:t>🔍 How to Spot a Delayed Subject:</w:t>
      </w:r>
    </w:p>
    <w:p w14:paraId="7915A2C9" w14:textId="77777777" w:rsidR="004E450B" w:rsidRDefault="004E450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12E5D1" w14:textId="77777777" w:rsidR="004E450B" w:rsidRDefault="004E450B" w:rsidP="004E450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Starts with </w:t>
      </w:r>
      <w:r>
        <w:rPr>
          <w:rFonts w:ascii="Roboto Mono" w:eastAsia="Roboto Mono" w:hAnsi="Roboto Mono" w:cs="Roboto Mono"/>
          <w:b/>
        </w:rPr>
        <w:t>"It"</w:t>
      </w:r>
      <w:r>
        <w:rPr>
          <w:rFonts w:ascii="Roboto Mono" w:eastAsia="Roboto Mono" w:hAnsi="Roboto Mono" w:cs="Roboto Mono"/>
          <w:b/>
        </w:rPr>
        <w:br/>
      </w:r>
    </w:p>
    <w:p w14:paraId="460752E0" w14:textId="77777777" w:rsidR="004E450B" w:rsidRDefault="004E450B" w:rsidP="004E450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Verb often follows: </w:t>
      </w:r>
      <w:r>
        <w:rPr>
          <w:rFonts w:ascii="Roboto Mono" w:eastAsia="Roboto Mono" w:hAnsi="Roboto Mono" w:cs="Roboto Mono"/>
          <w:i/>
        </w:rPr>
        <w:t>is, was, seems, appears, becomes</w:t>
      </w:r>
      <w:r>
        <w:rPr>
          <w:rFonts w:ascii="Roboto Mono" w:eastAsia="Roboto Mono" w:hAnsi="Roboto Mono" w:cs="Roboto Mono"/>
          <w:i/>
        </w:rPr>
        <w:br/>
      </w:r>
    </w:p>
    <w:p w14:paraId="22032DF3" w14:textId="77777777" w:rsidR="004E450B" w:rsidRDefault="004E450B" w:rsidP="004E450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real subject is </w:t>
      </w:r>
      <w:r>
        <w:rPr>
          <w:rFonts w:ascii="Roboto Mono" w:eastAsia="Roboto Mono" w:hAnsi="Roboto Mono" w:cs="Roboto Mono"/>
          <w:b/>
        </w:rPr>
        <w:t>delayed</w:t>
      </w:r>
      <w:r>
        <w:rPr>
          <w:rFonts w:ascii="Roboto Mono" w:eastAsia="Roboto Mono" w:hAnsi="Roboto Mono" w:cs="Roboto Mono"/>
        </w:rPr>
        <w:t>, usually in the form of:</w:t>
      </w:r>
      <w:r>
        <w:rPr>
          <w:rFonts w:ascii="Roboto Mono" w:eastAsia="Roboto Mono" w:hAnsi="Roboto Mono" w:cs="Roboto Mono"/>
        </w:rPr>
        <w:br/>
      </w:r>
    </w:p>
    <w:p w14:paraId="6F067D32" w14:textId="77777777" w:rsidR="004E450B" w:rsidRDefault="004E450B" w:rsidP="004E450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 infinitive phrase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To learn English...</w:t>
      </w:r>
      <w:r>
        <w:rPr>
          <w:rFonts w:ascii="Roboto Mono" w:eastAsia="Roboto Mono" w:hAnsi="Roboto Mono" w:cs="Roboto Mono"/>
          <w:i/>
        </w:rPr>
        <w:br/>
      </w:r>
    </w:p>
    <w:p w14:paraId="66FDD0A9" w14:textId="77777777" w:rsidR="004E450B" w:rsidRDefault="004E450B" w:rsidP="004E450B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 gerund phrase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Running daily...</w:t>
      </w:r>
      <w:r>
        <w:rPr>
          <w:rFonts w:ascii="Roboto Mono" w:eastAsia="Roboto Mono" w:hAnsi="Roboto Mono" w:cs="Roboto Mono"/>
          <w:i/>
        </w:rPr>
        <w:br/>
      </w:r>
    </w:p>
    <w:p w14:paraId="323ADA02" w14:textId="77777777" w:rsidR="004E450B" w:rsidRDefault="004E450B" w:rsidP="004E450B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 noun (nominal) clause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That he lied...</w:t>
      </w:r>
    </w:p>
    <w:p w14:paraId="16CA46CF" w14:textId="77777777" w:rsidR="004E450B" w:rsidRDefault="004E450B">
      <w:r>
        <w:pict w14:anchorId="4BFADA53">
          <v:rect id="_x0000_i1029" style="width:0;height:1.5pt" o:hralign="center" o:hrstd="t" o:hr="t" fillcolor="#a0a0a0" stroked="f"/>
        </w:pict>
      </w:r>
    </w:p>
    <w:p w14:paraId="690B42FF" w14:textId="77777777" w:rsidR="004E450B" w:rsidRDefault="004E450B">
      <w:pPr>
        <w:pStyle w:val="Heading2"/>
        <w:keepNext w:val="0"/>
        <w:keepLines w:val="0"/>
        <w:spacing w:before="280"/>
      </w:pPr>
      <w:bookmarkStart w:id="6" w:name="_ssq6zexuup8c" w:colFirst="0" w:colLast="0"/>
      <w:bookmarkEnd w:id="6"/>
      <w:r>
        <w:t>🔁 Compare:</w:t>
      </w:r>
    </w:p>
    <w:p w14:paraId="70161BA2" w14:textId="77777777" w:rsidR="004E450B" w:rsidRDefault="004E450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2EFE61" w14:textId="77777777" w:rsidR="004E450B" w:rsidRDefault="004E450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Normal Subject Order: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👉 </w:t>
      </w:r>
      <w:r>
        <w:rPr>
          <w:rFonts w:ascii="Roboto Mono" w:eastAsia="Roboto Mono" w:hAnsi="Roboto Mono" w:cs="Roboto Mono"/>
          <w:i/>
        </w:rPr>
        <w:t>To finish the project on time is important.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Delayed Subject Order: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👉 </w:t>
      </w:r>
      <w:r>
        <w:rPr>
          <w:rFonts w:ascii="Roboto Mono" w:eastAsia="Roboto Mono" w:hAnsi="Roboto Mono" w:cs="Roboto Mono"/>
          <w:i/>
        </w:rPr>
        <w:t>It is important to finish the project on time.</w:t>
      </w:r>
    </w:p>
    <w:p w14:paraId="74E191B2" w14:textId="77777777" w:rsidR="004E450B" w:rsidRDefault="004E450B">
      <w:r>
        <w:pict w14:anchorId="719674B8">
          <v:rect id="_x0000_i1030" style="width:0;height:1.5pt" o:hralign="center" o:hrstd="t" o:hr="t" fillcolor="#a0a0a0" stroked="f"/>
        </w:pict>
      </w:r>
    </w:p>
    <w:p w14:paraId="0C9F5E4A" w14:textId="77777777" w:rsidR="004E450B" w:rsidRDefault="004E450B"/>
    <w:p w14:paraId="6CD49D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E7E"/>
    <w:multiLevelType w:val="multilevel"/>
    <w:tmpl w:val="6F06B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FC4F31"/>
    <w:multiLevelType w:val="multilevel"/>
    <w:tmpl w:val="981E5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9788070">
    <w:abstractNumId w:val="0"/>
  </w:num>
  <w:num w:numId="2" w16cid:durableId="20699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0B"/>
    <w:rsid w:val="002D1F4F"/>
    <w:rsid w:val="004E450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DE05"/>
  <w15:chartTrackingRefBased/>
  <w15:docId w15:val="{FEA6581E-8820-4742-84CB-7AE8C086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