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D80DB" w14:textId="77777777" w:rsidR="00F34E76" w:rsidRDefault="00F34E76" w:rsidP="00312800">
      <w:pPr>
        <w:pStyle w:val="Heading1"/>
      </w:pPr>
      <w:bookmarkStart w:id="0" w:name="_44x9y81cxsvh" w:colFirst="0" w:colLast="0"/>
      <w:bookmarkEnd w:id="0"/>
      <w:r>
        <w:t>Demonstrative Attribute</w:t>
      </w:r>
    </w:p>
    <w:p w14:paraId="289513CC" w14:textId="77777777" w:rsidR="00F34E76" w:rsidRDefault="00F34E76" w:rsidP="00312800">
      <w:pPr>
        <w:pStyle w:val="Heading2"/>
      </w:pPr>
      <w:bookmarkStart w:id="1" w:name="_256jlpouseys" w:colFirst="0" w:colLast="0"/>
      <w:bookmarkEnd w:id="1"/>
      <w:r>
        <w:rPr>
          <w:rFonts w:ascii="Arial Unicode MS" w:eastAsia="Arial Unicode MS" w:hAnsi="Arial Unicode MS" w:cs="Arial Unicode MS"/>
        </w:rPr>
        <w:t>✅ What is Demonstrative Attribute?</w:t>
      </w:r>
    </w:p>
    <w:p w14:paraId="7A254276" w14:textId="77777777" w:rsidR="00F34E76" w:rsidRDefault="00F34E76" w:rsidP="00312800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73A268" w14:textId="77777777" w:rsidR="00F34E76" w:rsidRDefault="00F34E76" w:rsidP="003128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Demonstrative Attribute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demonstrative determiner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this, that, these, those</w:t>
      </w:r>
      <w:r>
        <w:rPr>
          <w:rFonts w:ascii="Roboto Mono" w:eastAsia="Roboto Mono" w:hAnsi="Roboto Mono" w:cs="Roboto Mono"/>
        </w:rPr>
        <w:t xml:space="preserve">) used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to specify </w:t>
      </w:r>
      <w:r>
        <w:rPr>
          <w:rFonts w:ascii="Roboto Mono" w:eastAsia="Roboto Mono" w:hAnsi="Roboto Mono" w:cs="Roboto Mono"/>
          <w:b/>
        </w:rPr>
        <w:t>which person or thing</w:t>
      </w:r>
      <w:r>
        <w:rPr>
          <w:rFonts w:ascii="Roboto Mono" w:eastAsia="Roboto Mono" w:hAnsi="Roboto Mono" w:cs="Roboto Mono"/>
        </w:rPr>
        <w:t xml:space="preserve"> is being referred to. It functions </w:t>
      </w:r>
      <w:r>
        <w:rPr>
          <w:rFonts w:ascii="Roboto Mono" w:eastAsia="Roboto Mono" w:hAnsi="Roboto Mono" w:cs="Roboto Mono"/>
          <w:b/>
        </w:rPr>
        <w:t>attributively</w:t>
      </w:r>
      <w:r>
        <w:rPr>
          <w:rFonts w:ascii="Roboto Mono" w:eastAsia="Roboto Mono" w:hAnsi="Roboto Mono" w:cs="Roboto Mono"/>
        </w:rPr>
        <w:t>, modifying a noun directly.</w:t>
      </w:r>
    </w:p>
    <w:p w14:paraId="292A14DF" w14:textId="77777777" w:rsidR="00F34E76" w:rsidRDefault="00F34E76" w:rsidP="00312800">
      <w:r>
        <w:pict w14:anchorId="1275B123">
          <v:rect id="_x0000_i1025" style="width:0;height:1.5pt" o:hralign="center" o:hrstd="t" o:hr="t" fillcolor="#a0a0a0" stroked="f"/>
        </w:pict>
      </w:r>
    </w:p>
    <w:p w14:paraId="4E6F857B" w14:textId="77777777" w:rsidR="00F34E76" w:rsidRDefault="00F34E76" w:rsidP="00312800">
      <w:pPr>
        <w:pStyle w:val="Heading2"/>
        <w:keepNext w:val="0"/>
        <w:keepLines w:val="0"/>
        <w:spacing w:before="280"/>
      </w:pPr>
      <w:bookmarkStart w:id="2" w:name="_no0wncjvl9rm" w:colFirst="0" w:colLast="0"/>
      <w:bookmarkEnd w:id="2"/>
      <w:r>
        <w:t>🔹 Key Features:</w:t>
      </w:r>
    </w:p>
    <w:p w14:paraId="2760A1B1" w14:textId="77777777" w:rsidR="00F34E76" w:rsidRDefault="00F34E76" w:rsidP="00312800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27CD41" w14:textId="77777777" w:rsidR="00F34E76" w:rsidRDefault="00F34E76" w:rsidP="00312800">
      <w:r>
        <w:rPr>
          <w:noProof/>
        </w:rPr>
        <w:drawing>
          <wp:inline distT="114300" distB="114300" distL="114300" distR="114300" wp14:anchorId="6908157D" wp14:editId="762D5950">
            <wp:extent cx="5943600" cy="1701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7880"/>
      </w:tblGrid>
      <w:tr w:rsidR="00F34E76" w14:paraId="7A324250" w14:textId="77777777" w:rsidTr="00663A9A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A1B2B" w14:textId="77777777" w:rsidR="00F34E76" w:rsidRDefault="00F34E76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11152" w14:textId="77777777" w:rsidR="00F34E76" w:rsidRDefault="00F34E76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34E76" w14:paraId="12EC9FF7" w14:textId="77777777" w:rsidTr="00663A9A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6FADC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2B73D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Points out </w:t>
            </w:r>
            <w:r>
              <w:rPr>
                <w:rFonts w:ascii="Roboto Mono" w:eastAsia="Roboto Mono" w:hAnsi="Roboto Mono" w:cs="Roboto Mono"/>
                <w:b/>
              </w:rPr>
              <w:t>specific</w:t>
            </w:r>
            <w:r>
              <w:rPr>
                <w:rFonts w:ascii="Roboto Mono" w:eastAsia="Roboto Mono" w:hAnsi="Roboto Mono" w:cs="Roboto Mono"/>
              </w:rPr>
              <w:t xml:space="preserve"> people or things</w:t>
            </w:r>
          </w:p>
        </w:tc>
      </w:tr>
      <w:tr w:rsidR="00F34E76" w14:paraId="4F9CEBEE" w14:textId="77777777" w:rsidTr="00663A9A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18380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E84E5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Uses </w:t>
            </w:r>
            <w:r>
              <w:rPr>
                <w:rFonts w:ascii="Roboto Mono" w:eastAsia="Roboto Mono" w:hAnsi="Roboto Mono" w:cs="Roboto Mono"/>
                <w:b/>
              </w:rPr>
              <w:t>demonstrative determiners</w:t>
            </w:r>
          </w:p>
        </w:tc>
      </w:tr>
      <w:tr w:rsidR="00F34E76" w14:paraId="4EC76C78" w14:textId="77777777" w:rsidTr="00663A9A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3DFC7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CB8B9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Comes </w:t>
            </w:r>
            <w:r>
              <w:rPr>
                <w:rFonts w:ascii="Roboto Mono" w:eastAsia="Roboto Mono" w:hAnsi="Roboto Mono" w:cs="Roboto Mono"/>
                <w:b/>
              </w:rPr>
              <w:t>immediately before</w:t>
            </w:r>
            <w:r>
              <w:rPr>
                <w:rFonts w:ascii="Roboto Mono" w:eastAsia="Roboto Mono" w:hAnsi="Roboto Mono" w:cs="Roboto Mono"/>
              </w:rPr>
              <w:t xml:space="preserve"> the noun</w:t>
            </w:r>
          </w:p>
        </w:tc>
      </w:tr>
      <w:tr w:rsidR="00F34E76" w14:paraId="3541A6B0" w14:textId="77777777" w:rsidTr="00663A9A">
        <w:trPr>
          <w:trHeight w:val="78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91A93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Agreement</w:t>
            </w:r>
          </w:p>
        </w:tc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D5138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Must agree in </w:t>
            </w:r>
            <w:r>
              <w:rPr>
                <w:rFonts w:ascii="Roboto Mono" w:eastAsia="Roboto Mono" w:hAnsi="Roboto Mono" w:cs="Roboto Mono"/>
                <w:b/>
              </w:rPr>
              <w:t>number</w:t>
            </w:r>
            <w:r>
              <w:rPr>
                <w:rFonts w:ascii="Roboto Mono" w:eastAsia="Roboto Mono" w:hAnsi="Roboto Mono" w:cs="Roboto Mono"/>
              </w:rPr>
              <w:t xml:space="preserve"> and sometimes </w:t>
            </w:r>
            <w:r>
              <w:rPr>
                <w:rFonts w:ascii="Roboto Mono" w:eastAsia="Roboto Mono" w:hAnsi="Roboto Mono" w:cs="Roboto Mono"/>
                <w:b/>
              </w:rPr>
              <w:t>distance</w:t>
            </w:r>
            <w:r>
              <w:rPr>
                <w:rFonts w:ascii="Roboto Mono" w:eastAsia="Roboto Mono" w:hAnsi="Roboto Mono" w:cs="Roboto Mono"/>
              </w:rPr>
              <w:t xml:space="preserve"> with the noun (e.g., </w:t>
            </w:r>
            <w:r>
              <w:rPr>
                <w:rFonts w:ascii="Roboto Mono" w:eastAsia="Roboto Mono" w:hAnsi="Roboto Mono" w:cs="Roboto Mono"/>
                <w:i/>
              </w:rPr>
              <w:t>this book</w:t>
            </w:r>
            <w:r>
              <w:rPr>
                <w:rFonts w:ascii="Roboto Mono" w:eastAsia="Roboto Mono" w:hAnsi="Roboto Mono" w:cs="Roboto Mono"/>
              </w:rPr>
              <w:t xml:space="preserve"> vs </w:t>
            </w:r>
            <w:r>
              <w:rPr>
                <w:rFonts w:ascii="Roboto Mono" w:eastAsia="Roboto Mono" w:hAnsi="Roboto Mono" w:cs="Roboto Mono"/>
                <w:i/>
              </w:rPr>
              <w:t>those books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32A48382" w14:textId="77777777" w:rsidR="00F34E76" w:rsidRDefault="00F34E76" w:rsidP="00312800">
      <w:r>
        <w:pict w14:anchorId="48194928">
          <v:rect id="_x0000_i1026" style="width:0;height:1.5pt" o:hralign="center" o:hrstd="t" o:hr="t" fillcolor="#a0a0a0" stroked="f"/>
        </w:pict>
      </w:r>
    </w:p>
    <w:p w14:paraId="6C55D656" w14:textId="77777777" w:rsidR="00F34E76" w:rsidRDefault="00F34E76" w:rsidP="00312800">
      <w:pPr>
        <w:pStyle w:val="Heading2"/>
        <w:keepNext w:val="0"/>
        <w:keepLines w:val="0"/>
        <w:spacing w:before="280"/>
      </w:pPr>
      <w:bookmarkStart w:id="3" w:name="_pdsbc78zd68f" w:colFirst="0" w:colLast="0"/>
      <w:bookmarkEnd w:id="3"/>
      <w:r>
        <w:t>🔹 Demonstrative Words Used as Attributes:</w:t>
      </w:r>
    </w:p>
    <w:p w14:paraId="340C7F5A" w14:textId="77777777" w:rsidR="00F34E76" w:rsidRDefault="00F34E76" w:rsidP="0031280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7E7EED" w14:textId="77777777" w:rsidR="00F34E76" w:rsidRDefault="00F34E76" w:rsidP="00312800">
      <w:r>
        <w:rPr>
          <w:noProof/>
        </w:rPr>
        <w:drawing>
          <wp:inline distT="114300" distB="114300" distL="114300" distR="114300" wp14:anchorId="44C84A66" wp14:editId="52DAFA1A">
            <wp:extent cx="5943600" cy="1562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085"/>
        <w:gridCol w:w="1115"/>
      </w:tblGrid>
      <w:tr w:rsidR="00F34E76" w14:paraId="5358391D" w14:textId="77777777" w:rsidTr="00663A9A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84521" w14:textId="77777777" w:rsidR="00F34E76" w:rsidRDefault="00F34E76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0E691" w14:textId="77777777" w:rsidR="00F34E76" w:rsidRDefault="00F34E76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A31E1" w14:textId="77777777" w:rsidR="00F34E76" w:rsidRDefault="00F34E76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Distance</w:t>
            </w:r>
          </w:p>
        </w:tc>
      </w:tr>
      <w:tr w:rsidR="00F34E76" w14:paraId="02536977" w14:textId="77777777" w:rsidTr="00663A9A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3E619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This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F58C0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C8767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</w:t>
            </w:r>
          </w:p>
        </w:tc>
      </w:tr>
      <w:tr w:rsidR="00F34E76" w14:paraId="445BD4B5" w14:textId="77777777" w:rsidTr="00663A9A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1B533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13D7F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1050F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</w:t>
            </w:r>
          </w:p>
        </w:tc>
      </w:tr>
      <w:tr w:rsidR="00F34E76" w14:paraId="53F010D7" w14:textId="77777777" w:rsidTr="00663A9A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C0FCE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70278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664A6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</w:t>
            </w:r>
          </w:p>
        </w:tc>
      </w:tr>
      <w:tr w:rsidR="00F34E76" w14:paraId="7ABF072F" w14:textId="77777777" w:rsidTr="00663A9A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2EE75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Those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DCFD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B19F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</w:t>
            </w:r>
          </w:p>
        </w:tc>
      </w:tr>
    </w:tbl>
    <w:p w14:paraId="0D83A1E5" w14:textId="77777777" w:rsidR="00F34E76" w:rsidRDefault="00F34E76" w:rsidP="00312800">
      <w:r>
        <w:pict w14:anchorId="0D185B47">
          <v:rect id="_x0000_i1027" style="width:0;height:1.5pt" o:hralign="center" o:hrstd="t" o:hr="t" fillcolor="#a0a0a0" stroked="f"/>
        </w:pict>
      </w:r>
    </w:p>
    <w:p w14:paraId="0DE67F93" w14:textId="77777777" w:rsidR="00F34E76" w:rsidRDefault="00F34E76" w:rsidP="00312800">
      <w:pPr>
        <w:pStyle w:val="Heading2"/>
        <w:keepNext w:val="0"/>
        <w:keepLines w:val="0"/>
        <w:spacing w:before="280"/>
      </w:pPr>
      <w:bookmarkStart w:id="4" w:name="_vh9yaop5mf8j" w:colFirst="0" w:colLast="0"/>
      <w:bookmarkEnd w:id="4"/>
      <w:r>
        <w:t>🔹 Examples in Sentences:</w:t>
      </w:r>
    </w:p>
    <w:p w14:paraId="5EB8D26A" w14:textId="77777777" w:rsidR="00F34E76" w:rsidRDefault="00F34E76" w:rsidP="0031280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6D0632" w14:textId="77777777" w:rsidR="00F34E76" w:rsidRDefault="00F34E76" w:rsidP="00312800">
      <w:r>
        <w:rPr>
          <w:noProof/>
        </w:rPr>
        <w:drawing>
          <wp:inline distT="114300" distB="114300" distL="114300" distR="114300" wp14:anchorId="35B9A97D" wp14:editId="2EA7E56C">
            <wp:extent cx="5943600" cy="1536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2750"/>
        <w:gridCol w:w="1790"/>
      </w:tblGrid>
      <w:tr w:rsidR="00F34E76" w14:paraId="7C429D9E" w14:textId="77777777" w:rsidTr="00663A9A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39643" w14:textId="77777777" w:rsidR="00F34E76" w:rsidRDefault="00F34E76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869F9" w14:textId="77777777" w:rsidR="00F34E76" w:rsidRDefault="00F34E76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42EF" w14:textId="77777777" w:rsidR="00F34E76" w:rsidRDefault="00F34E76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F34E76" w14:paraId="4E2E0ECD" w14:textId="77777777" w:rsidTr="00663A9A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5AB97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like </w:t>
            </w:r>
            <w:r>
              <w:rPr>
                <w:rFonts w:ascii="Roboto Mono" w:eastAsia="Roboto Mono" w:hAnsi="Roboto Mono" w:cs="Roboto Mono"/>
                <w:b/>
              </w:rPr>
              <w:t>this</w:t>
            </w:r>
            <w:r>
              <w:rPr>
                <w:rFonts w:ascii="Roboto Mono" w:eastAsia="Roboto Mono" w:hAnsi="Roboto Mono" w:cs="Roboto Mono"/>
              </w:rPr>
              <w:t xml:space="preserve"> movie.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476A1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7CFDC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movie</w:t>
            </w:r>
          </w:p>
        </w:tc>
      </w:tr>
      <w:tr w:rsidR="00F34E76" w14:paraId="31E16258" w14:textId="77777777" w:rsidTr="00663A9A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AAD2E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bought </w:t>
            </w:r>
            <w:r>
              <w:rPr>
                <w:rFonts w:ascii="Roboto Mono" w:eastAsia="Roboto Mono" w:hAnsi="Roboto Mono" w:cs="Roboto Mono"/>
                <w:b/>
              </w:rPr>
              <w:t>that</w:t>
            </w:r>
            <w:r>
              <w:rPr>
                <w:rFonts w:ascii="Roboto Mono" w:eastAsia="Roboto Mono" w:hAnsi="Roboto Mono" w:cs="Roboto Mono"/>
              </w:rPr>
              <w:t xml:space="preserve"> dress.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2AE54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6A695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dress</w:t>
            </w:r>
          </w:p>
        </w:tc>
      </w:tr>
      <w:tr w:rsidR="00F34E76" w14:paraId="726B941E" w14:textId="77777777" w:rsidTr="00663A9A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696FF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These</w:t>
            </w:r>
            <w:r>
              <w:rPr>
                <w:rFonts w:ascii="Roboto Mono" w:eastAsia="Roboto Mono" w:hAnsi="Roboto Mono" w:cs="Roboto Mono"/>
              </w:rPr>
              <w:t xml:space="preserve"> cookies are delicious.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B83FC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these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34219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cookies</w:t>
            </w:r>
          </w:p>
        </w:tc>
      </w:tr>
      <w:tr w:rsidR="00F34E76" w14:paraId="0C5E7F0F" w14:textId="77777777" w:rsidTr="00663A9A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E3757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Those</w:t>
            </w:r>
            <w:r>
              <w:rPr>
                <w:rFonts w:ascii="Roboto Mono" w:eastAsia="Roboto Mono" w:hAnsi="Roboto Mono" w:cs="Roboto Mono"/>
              </w:rPr>
              <w:t xml:space="preserve"> birds are flying south.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DC292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those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E3D31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birds</w:t>
            </w:r>
          </w:p>
        </w:tc>
      </w:tr>
    </w:tbl>
    <w:p w14:paraId="203D187A" w14:textId="77777777" w:rsidR="00F34E76" w:rsidRDefault="00F34E76" w:rsidP="00312800">
      <w:r>
        <w:pict w14:anchorId="7A725ACD">
          <v:rect id="_x0000_i1028" style="width:0;height:1.5pt" o:hralign="center" o:hrstd="t" o:hr="t" fillcolor="#a0a0a0" stroked="f"/>
        </w:pict>
      </w:r>
    </w:p>
    <w:p w14:paraId="62E0B25F" w14:textId="77777777" w:rsidR="00F34E76" w:rsidRDefault="00F34E76" w:rsidP="00312800">
      <w:pPr>
        <w:pStyle w:val="Heading2"/>
        <w:keepNext w:val="0"/>
        <w:keepLines w:val="0"/>
        <w:spacing w:before="280"/>
      </w:pPr>
      <w:bookmarkStart w:id="5" w:name="_jmoo4ulgx24t" w:colFirst="0" w:colLast="0"/>
      <w:bookmarkEnd w:id="5"/>
      <w:r>
        <w:t>🔹 Comparison with Other Attributes:</w:t>
      </w:r>
    </w:p>
    <w:p w14:paraId="6127CD3D" w14:textId="77777777" w:rsidR="00F34E76" w:rsidRDefault="00F34E76" w:rsidP="0031280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F9781F" w14:textId="77777777" w:rsidR="00F34E76" w:rsidRDefault="00F34E76" w:rsidP="00312800">
      <w:r>
        <w:rPr>
          <w:noProof/>
        </w:rPr>
        <w:drawing>
          <wp:inline distT="114300" distB="114300" distL="114300" distR="114300" wp14:anchorId="7A191EDF" wp14:editId="30C24B85">
            <wp:extent cx="5943600" cy="1206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1775"/>
        <w:gridCol w:w="2165"/>
      </w:tblGrid>
      <w:tr w:rsidR="00F34E76" w14:paraId="3C4C143C" w14:textId="77777777" w:rsidTr="00663A9A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22ABB" w14:textId="77777777" w:rsidR="00F34E76" w:rsidRDefault="00F34E76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Attribute Type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E303C" w14:textId="77777777" w:rsidR="00F34E76" w:rsidRDefault="00F34E76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D41A5" w14:textId="77777777" w:rsidR="00F34E76" w:rsidRDefault="00F34E76" w:rsidP="00663A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</w:t>
            </w:r>
          </w:p>
        </w:tc>
      </w:tr>
      <w:tr w:rsidR="00F34E76" w14:paraId="61C81264" w14:textId="77777777" w:rsidTr="00663A9A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10B9A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Attribute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6E991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Beautiful</w:t>
            </w:r>
            <w:r>
              <w:rPr>
                <w:rFonts w:ascii="Roboto Mono" w:eastAsia="Roboto Mono" w:hAnsi="Roboto Mono" w:cs="Roboto Mono"/>
              </w:rPr>
              <w:t xml:space="preserve"> sunset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B1241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quality</w:t>
            </w:r>
          </w:p>
        </w:tc>
      </w:tr>
      <w:tr w:rsidR="00F34E76" w14:paraId="0E64313D" w14:textId="77777777" w:rsidTr="00663A9A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6ACE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Numeral Attribute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C50EF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Three</w:t>
            </w:r>
            <w:r>
              <w:rPr>
                <w:rFonts w:ascii="Roboto Mono" w:eastAsia="Roboto Mono" w:hAnsi="Roboto Mono" w:cs="Roboto Mono"/>
              </w:rPr>
              <w:t xml:space="preserve"> dogs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98A1D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number</w:t>
            </w:r>
          </w:p>
        </w:tc>
      </w:tr>
      <w:tr w:rsidR="00F34E76" w14:paraId="2E77B1B7" w14:textId="77777777" w:rsidTr="00663A9A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1A0B3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Attribute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BBB1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That</w:t>
            </w:r>
            <w:r>
              <w:rPr>
                <w:rFonts w:ascii="Roboto Mono" w:eastAsia="Roboto Mono" w:hAnsi="Roboto Mono" w:cs="Roboto Mono"/>
              </w:rPr>
              <w:t xml:space="preserve"> house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37FD" w14:textId="77777777" w:rsidR="00F34E76" w:rsidRDefault="00F34E76" w:rsidP="00663A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Specifies which one</w:t>
            </w:r>
          </w:p>
        </w:tc>
      </w:tr>
    </w:tbl>
    <w:p w14:paraId="40E98AEE" w14:textId="77777777" w:rsidR="00F34E76" w:rsidRDefault="00F34E76" w:rsidP="00312800">
      <w:r>
        <w:pict w14:anchorId="10126A87">
          <v:rect id="_x0000_i1029" style="width:0;height:1.5pt" o:hralign="center" o:hrstd="t" o:hr="t" fillcolor="#a0a0a0" stroked="f"/>
        </w:pict>
      </w:r>
    </w:p>
    <w:p w14:paraId="5A8390F2" w14:textId="77777777" w:rsidR="00F34E76" w:rsidRDefault="00F34E76" w:rsidP="00312800"/>
    <w:p w14:paraId="045C6E82" w14:textId="77777777" w:rsidR="00F34E76" w:rsidRDefault="00F34E76"/>
    <w:p w14:paraId="5DBB0CA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76"/>
    <w:rsid w:val="002D1F4F"/>
    <w:rsid w:val="00711B4D"/>
    <w:rsid w:val="008952B3"/>
    <w:rsid w:val="00A70480"/>
    <w:rsid w:val="00F34E76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9EC9"/>
  <w15:chartTrackingRefBased/>
  <w15:docId w15:val="{65513A09-8642-4629-AB25-B6B71FD5F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