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81FC" w14:textId="77777777" w:rsidR="00544A1B" w:rsidRDefault="00544A1B">
      <w:pPr>
        <w:pStyle w:val="Heading1"/>
      </w:pPr>
      <w:bookmarkStart w:id="0" w:name="_c7tpy4gtb916" w:colFirst="0" w:colLast="0"/>
      <w:bookmarkEnd w:id="0"/>
      <w:r>
        <w:t xml:space="preserve">Types of Words </w:t>
      </w:r>
    </w:p>
    <w:p w14:paraId="50B0566B" w14:textId="77777777" w:rsidR="00544A1B" w:rsidRDefault="00544A1B">
      <w:pPr>
        <w:pStyle w:val="Heading2"/>
        <w:keepNext w:val="0"/>
        <w:keepLines w:val="0"/>
        <w:spacing w:before="280"/>
      </w:pPr>
      <w:bookmarkStart w:id="1" w:name="_i0ugdm2xfwy" w:colFirst="0" w:colLast="0"/>
      <w:bookmarkEnd w:id="1"/>
      <w:r>
        <w:t>🧠 What Are the Types of Words in Linguistics?</w:t>
      </w:r>
    </w:p>
    <w:p w14:paraId="17F037B7" w14:textId="77777777" w:rsidR="00544A1B" w:rsidRDefault="00544A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963015" w14:textId="77777777" w:rsidR="00544A1B" w:rsidRDefault="00544A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linguistics, </w:t>
      </w:r>
      <w:r>
        <w:rPr>
          <w:rFonts w:ascii="Roboto Mono" w:eastAsia="Roboto Mono" w:hAnsi="Roboto Mono" w:cs="Roboto Mono"/>
          <w:b/>
        </w:rPr>
        <w:t>types of words</w:t>
      </w:r>
      <w:r>
        <w:rPr>
          <w:rFonts w:ascii="Roboto Mono" w:eastAsia="Roboto Mono" w:hAnsi="Roboto Mono" w:cs="Roboto Mono"/>
        </w:rPr>
        <w:t xml:space="preserve"> refer to the </w:t>
      </w:r>
      <w:r>
        <w:rPr>
          <w:rFonts w:ascii="Roboto Mono" w:eastAsia="Roboto Mono" w:hAnsi="Roboto Mono" w:cs="Roboto Mono"/>
          <w:b/>
        </w:rPr>
        <w:t>categories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classes</w:t>
      </w:r>
      <w:r>
        <w:rPr>
          <w:rFonts w:ascii="Roboto Mono" w:eastAsia="Roboto Mono" w:hAnsi="Roboto Mono" w:cs="Roboto Mono"/>
        </w:rPr>
        <w:t xml:space="preserve"> that words belong to based on their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in a sentence. These are also called </w:t>
      </w:r>
      <w:r>
        <w:rPr>
          <w:rFonts w:ascii="Roboto Mono" w:eastAsia="Roboto Mono" w:hAnsi="Roboto Mono" w:cs="Roboto Mono"/>
          <w:b/>
        </w:rPr>
        <w:t>parts of speech</w:t>
      </w:r>
      <w:r>
        <w:rPr>
          <w:rFonts w:ascii="Roboto Mono" w:eastAsia="Roboto Mono" w:hAnsi="Roboto Mono" w:cs="Roboto Mono"/>
        </w:rPr>
        <w:t>.</w:t>
      </w:r>
    </w:p>
    <w:p w14:paraId="1DBF9635" w14:textId="77777777" w:rsidR="00544A1B" w:rsidRDefault="00544A1B">
      <w:r>
        <w:pict w14:anchorId="73FFBE99">
          <v:rect id="_x0000_i1025" style="width:0;height:1.5pt" o:hralign="center" o:hrstd="t" o:hr="t" fillcolor="#a0a0a0" stroked="f"/>
        </w:pict>
      </w:r>
    </w:p>
    <w:p w14:paraId="59F23D67" w14:textId="77777777" w:rsidR="00544A1B" w:rsidRDefault="00544A1B">
      <w:pPr>
        <w:pStyle w:val="Heading2"/>
        <w:keepNext w:val="0"/>
        <w:keepLines w:val="0"/>
        <w:spacing w:before="280"/>
      </w:pPr>
      <w:bookmarkStart w:id="2" w:name="_4owq1n9fam4x" w:colFirst="0" w:colLast="0"/>
      <w:bookmarkEnd w:id="2"/>
      <w:r>
        <w:t>✳️ Main Types of Words (Parts of Speech)</w:t>
      </w:r>
    </w:p>
    <w:p w14:paraId="3D2A8391" w14:textId="77777777" w:rsidR="00544A1B" w:rsidRDefault="00544A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0621C7" w14:textId="77777777" w:rsidR="00544A1B" w:rsidRDefault="00544A1B">
      <w:r>
        <w:rPr>
          <w:noProof/>
        </w:rPr>
        <w:drawing>
          <wp:inline distT="114300" distB="114300" distL="114300" distR="114300" wp14:anchorId="19EBC57E" wp14:editId="0504353D">
            <wp:extent cx="5943600" cy="4279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A8970" w14:textId="77777777" w:rsidR="00544A1B" w:rsidRDefault="00544A1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8"/>
        <w:gridCol w:w="1468"/>
        <w:gridCol w:w="5599"/>
        <w:gridCol w:w="1835"/>
      </w:tblGrid>
      <w:tr w:rsidR="00544A1B" w14:paraId="425FC7D7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765BA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#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7AD2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93A4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F41D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544A1B" w14:paraId="578E81CA" w14:textId="77777777">
        <w:trPr>
          <w:trHeight w:val="74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4BA2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7F75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A437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Names a person, place, thing, or idea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9D6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dog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city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happiness</w:t>
            </w:r>
          </w:p>
        </w:tc>
      </w:tr>
      <w:tr w:rsidR="00544A1B" w14:paraId="08AA521A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13C1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7FC6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28C4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an action or a state of being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1061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eat</w:t>
            </w:r>
          </w:p>
        </w:tc>
      </w:tr>
      <w:tr w:rsidR="00544A1B" w14:paraId="4808F928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627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8A2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F8D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or modifies a noun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A8F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blue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tall</w:t>
            </w:r>
          </w:p>
        </w:tc>
      </w:tr>
      <w:tr w:rsidR="00544A1B" w14:paraId="21B3F70F" w14:textId="77777777">
        <w:trPr>
          <w:trHeight w:val="785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480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7F05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D113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or modifies a verb, adjective, or another adverb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B810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quickly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well</w:t>
            </w:r>
          </w:p>
        </w:tc>
      </w:tr>
      <w:tr w:rsidR="00544A1B" w14:paraId="3BB6FCA2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CB9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928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59F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a noun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D5F6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they</w:t>
            </w:r>
          </w:p>
        </w:tc>
      </w:tr>
      <w:tr w:rsidR="00544A1B" w14:paraId="5FF36643" w14:textId="77777777">
        <w:trPr>
          <w:trHeight w:val="785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AA8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77B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D21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relationships (in time, place, direction) between a noun and other words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9AD20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in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by</w:t>
            </w:r>
          </w:p>
        </w:tc>
      </w:tr>
      <w:tr w:rsidR="00544A1B" w14:paraId="5585E243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6F6A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7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189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Conjunction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77A6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Connects words, phrases, or clauses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B2B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but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because</w:t>
            </w:r>
          </w:p>
        </w:tc>
      </w:tr>
      <w:tr w:rsidR="00544A1B" w14:paraId="058371B1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609D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683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Interjection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9BE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emotion or reaction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A0234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wow!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oops!</w:t>
            </w:r>
          </w:p>
        </w:tc>
      </w:tr>
      <w:tr w:rsidR="00544A1B" w14:paraId="5CB8FB53" w14:textId="77777777">
        <w:trPr>
          <w:trHeight w:val="74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3CE3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5A30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708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Introduces nouns and shows reference or quantity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BACC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some</w:t>
            </w:r>
          </w:p>
        </w:tc>
      </w:tr>
      <w:tr w:rsidR="00544A1B" w14:paraId="774C5D3E" w14:textId="77777777">
        <w:trPr>
          <w:trHeight w:val="500"/>
        </w:trPr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E897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</w:t>
            </w: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DD7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</w:t>
            </w:r>
          </w:p>
        </w:tc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123F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number or order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F52B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one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first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ten</w:t>
            </w:r>
          </w:p>
        </w:tc>
      </w:tr>
    </w:tbl>
    <w:p w14:paraId="47A1FF92" w14:textId="77777777" w:rsidR="00544A1B" w:rsidRDefault="00544A1B">
      <w:r>
        <w:pict w14:anchorId="353FF835">
          <v:rect id="_x0000_i1026" style="width:0;height:1.5pt" o:hralign="center" o:hrstd="t" o:hr="t" fillcolor="#a0a0a0" stroked="f"/>
        </w:pict>
      </w:r>
    </w:p>
    <w:p w14:paraId="2CD65B2F" w14:textId="77777777" w:rsidR="00544A1B" w:rsidRDefault="00544A1B">
      <w:pPr>
        <w:pStyle w:val="Heading2"/>
        <w:keepNext w:val="0"/>
        <w:keepLines w:val="0"/>
        <w:spacing w:before="280"/>
      </w:pPr>
      <w:bookmarkStart w:id="3" w:name="_zavxlz2khj8k" w:colFirst="0" w:colLast="0"/>
      <w:bookmarkEnd w:id="3"/>
      <w:r>
        <w:t>🧩 Other Word Classifications</w:t>
      </w:r>
    </w:p>
    <w:p w14:paraId="3674D711" w14:textId="77777777" w:rsidR="00544A1B" w:rsidRDefault="00544A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6B7B79" w14:textId="77777777" w:rsidR="00544A1B" w:rsidRDefault="00544A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Besides parts of speech, words can also be categorized by their </w:t>
      </w:r>
      <w:r>
        <w:rPr>
          <w:rFonts w:ascii="Roboto Mono" w:eastAsia="Roboto Mono" w:hAnsi="Roboto Mono" w:cs="Roboto Mono"/>
          <w:b/>
        </w:rPr>
        <w:t>structure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origin</w:t>
      </w:r>
      <w:r>
        <w:rPr>
          <w:rFonts w:ascii="Roboto Mono" w:eastAsia="Roboto Mono" w:hAnsi="Roboto Mono" w:cs="Roboto Mono"/>
        </w:rPr>
        <w:t>:</w:t>
      </w:r>
    </w:p>
    <w:p w14:paraId="256C91B2" w14:textId="77777777" w:rsidR="00544A1B" w:rsidRDefault="00544A1B">
      <w:pPr>
        <w:pStyle w:val="Heading3"/>
        <w:keepNext w:val="0"/>
        <w:keepLines w:val="0"/>
        <w:spacing w:before="240" w:after="40"/>
      </w:pPr>
      <w:bookmarkStart w:id="4" w:name="_k8m1vqf20lwj" w:colFirst="0" w:colLast="0"/>
      <w:bookmarkEnd w:id="4"/>
      <w:r>
        <w:t>By Structure:</w:t>
      </w:r>
    </w:p>
    <w:p w14:paraId="511E311B" w14:textId="77777777" w:rsidR="00544A1B" w:rsidRDefault="00544A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4EB1AD" w14:textId="77777777" w:rsidR="00544A1B" w:rsidRDefault="00544A1B">
      <w:r>
        <w:rPr>
          <w:noProof/>
        </w:rPr>
        <w:drawing>
          <wp:inline distT="114300" distB="114300" distL="114300" distR="114300" wp14:anchorId="0D7B1D0F" wp14:editId="47168F42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920"/>
        <w:gridCol w:w="2180"/>
      </w:tblGrid>
      <w:tr w:rsidR="00544A1B" w14:paraId="5A0A026C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FDA8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FEA2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5634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44A1B" w14:paraId="53DC23DB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DB0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word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5830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free morpheme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1ACE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</w:p>
        </w:tc>
      </w:tr>
      <w:tr w:rsidR="00544A1B" w14:paraId="3532325C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86C4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23A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Made of two or more words combined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B68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notebook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sunflower</w:t>
            </w:r>
          </w:p>
        </w:tc>
      </w:tr>
      <w:tr w:rsidR="00544A1B" w14:paraId="0FA2E3A0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2BAAD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word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7517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root + affixes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9899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unhappiness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runner</w:t>
            </w:r>
          </w:p>
        </w:tc>
      </w:tr>
    </w:tbl>
    <w:p w14:paraId="770333E2" w14:textId="77777777" w:rsidR="00544A1B" w:rsidRDefault="00544A1B">
      <w:pPr>
        <w:pStyle w:val="Heading3"/>
        <w:keepNext w:val="0"/>
        <w:keepLines w:val="0"/>
        <w:spacing w:before="240" w:after="40"/>
      </w:pPr>
      <w:bookmarkStart w:id="5" w:name="_olxh6fn5t46j" w:colFirst="0" w:colLast="0"/>
      <w:bookmarkEnd w:id="5"/>
      <w:r>
        <w:t>By Function:</w:t>
      </w:r>
    </w:p>
    <w:p w14:paraId="50EA5F3C" w14:textId="77777777" w:rsidR="00544A1B" w:rsidRDefault="00544A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545DA2" w14:textId="77777777" w:rsidR="00544A1B" w:rsidRDefault="00544A1B">
      <w:r>
        <w:rPr>
          <w:noProof/>
        </w:rPr>
        <w:drawing>
          <wp:inline distT="114300" distB="114300" distL="114300" distR="114300" wp14:anchorId="4782A367" wp14:editId="79C38ABE">
            <wp:extent cx="5943600" cy="965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100"/>
        <w:gridCol w:w="1865"/>
      </w:tblGrid>
      <w:tr w:rsidR="00544A1B" w14:paraId="36AB898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EBB7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7997C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E0E6" w14:textId="77777777" w:rsidR="00544A1B" w:rsidRDefault="00544A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44A1B" w14:paraId="6280715D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1D28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 words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74A1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 main meaning (nouns, verbs, etc.)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09F2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car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drive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happy</w:t>
            </w:r>
          </w:p>
        </w:tc>
      </w:tr>
      <w:tr w:rsidR="00544A1B" w14:paraId="1004A23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DE90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words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3C16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 structure the sentence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08EA" w14:textId="77777777" w:rsidR="00544A1B" w:rsidRDefault="00544A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to</w:t>
            </w:r>
          </w:p>
        </w:tc>
      </w:tr>
    </w:tbl>
    <w:p w14:paraId="1CD01470" w14:textId="77777777" w:rsidR="00544A1B" w:rsidRDefault="00544A1B">
      <w:r>
        <w:pict w14:anchorId="7221D035">
          <v:rect id="_x0000_i1027" style="width:0;height:1.5pt" o:hralign="center" o:hrstd="t" o:hr="t" fillcolor="#a0a0a0" stroked="f"/>
        </w:pict>
      </w:r>
    </w:p>
    <w:p w14:paraId="75ACDB36" w14:textId="77777777" w:rsidR="00544A1B" w:rsidRDefault="00544A1B">
      <w:pPr>
        <w:pStyle w:val="Heading2"/>
        <w:keepNext w:val="0"/>
        <w:keepLines w:val="0"/>
        <w:spacing w:before="280"/>
      </w:pPr>
      <w:bookmarkStart w:id="6" w:name="_gwv9jptxehwb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3628E3F" w14:textId="77777777" w:rsidR="00544A1B" w:rsidRDefault="00544A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F7C274" w14:textId="77777777" w:rsidR="00544A1B" w:rsidRDefault="00544A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 are many </w:t>
      </w:r>
      <w:r>
        <w:rPr>
          <w:rFonts w:ascii="Roboto Mono" w:eastAsia="Roboto Mono" w:hAnsi="Roboto Mono" w:cs="Roboto Mono"/>
          <w:b/>
        </w:rPr>
        <w:t>types of words</w:t>
      </w:r>
      <w:r>
        <w:rPr>
          <w:rFonts w:ascii="Roboto Mono" w:eastAsia="Roboto Mono" w:hAnsi="Roboto Mono" w:cs="Roboto Mono"/>
        </w:rPr>
        <w:t xml:space="preserve">, but the most important division is between the </w:t>
      </w:r>
      <w:r>
        <w:rPr>
          <w:rFonts w:ascii="Roboto Mono" w:eastAsia="Roboto Mono" w:hAnsi="Roboto Mono" w:cs="Roboto Mono"/>
          <w:b/>
        </w:rPr>
        <w:t>parts of speech</w:t>
      </w:r>
      <w:r>
        <w:rPr>
          <w:rFonts w:ascii="Roboto Mono" w:eastAsia="Roboto Mono" w:hAnsi="Roboto Mono" w:cs="Roboto Mono"/>
        </w:rPr>
        <w:t>, which define how a word functions in a sentence (noun, verb, adjective, etc.).</w:t>
      </w:r>
    </w:p>
    <w:p w14:paraId="2370B6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B"/>
    <w:rsid w:val="002D1F4F"/>
    <w:rsid w:val="00544A1B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D08A"/>
  <w15:chartTrackingRefBased/>
  <w15:docId w15:val="{AF189C1C-1B97-4537-896D-C405BB30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