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B2D3" w14:textId="77777777" w:rsidR="001B7DAD" w:rsidRDefault="001B7DAD">
      <w:pPr>
        <w:pStyle w:val="Heading1"/>
      </w:pPr>
      <w:bookmarkStart w:id="0" w:name="_xbtnyr4wmpdg" w:colFirst="0" w:colLast="0"/>
      <w:bookmarkEnd w:id="0"/>
      <w:r>
        <w:t>Articles Determiners</w:t>
      </w:r>
    </w:p>
    <w:p w14:paraId="54C2FD8D" w14:textId="77777777" w:rsidR="001B7DAD" w:rsidRDefault="001B7DAD">
      <w:pPr>
        <w:pStyle w:val="Heading2"/>
        <w:keepNext w:val="0"/>
        <w:keepLines w:val="0"/>
        <w:spacing w:before="280"/>
      </w:pPr>
      <w:bookmarkStart w:id="1" w:name="_e1axqparum2h" w:colFirst="0" w:colLast="0"/>
      <w:bookmarkEnd w:id="1"/>
      <w:r>
        <w:t>🔹 What Are Articles (a type of determiner)?</w:t>
      </w:r>
    </w:p>
    <w:p w14:paraId="5785ED34" w14:textId="77777777" w:rsidR="001B7DAD" w:rsidRDefault="001B7DA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E9BBB5" w14:textId="77777777" w:rsidR="001B7DAD" w:rsidRDefault="001B7D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Articles</w:t>
      </w:r>
      <w:r>
        <w:rPr>
          <w:rFonts w:ascii="Roboto Mono" w:eastAsia="Roboto Mono" w:hAnsi="Roboto Mono" w:cs="Roboto Mono"/>
        </w:rPr>
        <w:t xml:space="preserve"> are a type of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used before nouns to show whether the noun is </w:t>
      </w:r>
      <w:r>
        <w:rPr>
          <w:rFonts w:ascii="Roboto Mono" w:eastAsia="Roboto Mono" w:hAnsi="Roboto Mono" w:cs="Roboto Mono"/>
          <w:b/>
        </w:rPr>
        <w:t>specific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general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indicate </w:t>
      </w:r>
      <w:r>
        <w:rPr>
          <w:rFonts w:ascii="Roboto Mono" w:eastAsia="Roboto Mono" w:hAnsi="Roboto Mono" w:cs="Roboto Mono"/>
          <w:b/>
        </w:rPr>
        <w:t>which person or thing</w:t>
      </w:r>
      <w:r>
        <w:rPr>
          <w:rFonts w:ascii="Roboto Mono" w:eastAsia="Roboto Mono" w:hAnsi="Roboto Mono" w:cs="Roboto Mono"/>
        </w:rPr>
        <w:t xml:space="preserve"> we are talking about.</w:t>
      </w:r>
    </w:p>
    <w:p w14:paraId="6CD2E418" w14:textId="77777777" w:rsidR="001B7DAD" w:rsidRDefault="001B7DAD">
      <w:r>
        <w:pict w14:anchorId="46D52A66">
          <v:rect id="_x0000_i1025" style="width:0;height:1.5pt" o:hralign="center" o:hrstd="t" o:hr="t" fillcolor="#a0a0a0" stroked="f"/>
        </w:pict>
      </w:r>
    </w:p>
    <w:p w14:paraId="718568A6" w14:textId="77777777" w:rsidR="001B7DAD" w:rsidRDefault="001B7DAD">
      <w:pPr>
        <w:pStyle w:val="Heading2"/>
        <w:keepNext w:val="0"/>
        <w:keepLines w:val="0"/>
        <w:spacing w:before="280"/>
      </w:pPr>
      <w:bookmarkStart w:id="2" w:name="_w11hzmw3j8o5" w:colFirst="0" w:colLast="0"/>
      <w:bookmarkEnd w:id="2"/>
      <w:r>
        <w:rPr>
          <w:rFonts w:ascii="Arial Unicode MS" w:eastAsia="Arial Unicode MS" w:hAnsi="Arial Unicode MS" w:cs="Arial Unicode MS"/>
        </w:rPr>
        <w:t>✅ Types of Articles</w:t>
      </w:r>
    </w:p>
    <w:p w14:paraId="260C92EE" w14:textId="77777777" w:rsidR="001B7DAD" w:rsidRDefault="001B7DA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6D7A38" w14:textId="77777777" w:rsidR="001B7DAD" w:rsidRDefault="001B7DAD">
      <w:r>
        <w:rPr>
          <w:noProof/>
        </w:rPr>
        <w:drawing>
          <wp:inline distT="114300" distB="114300" distL="114300" distR="114300" wp14:anchorId="36EBA5F5" wp14:editId="094A67EC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7"/>
        <w:gridCol w:w="1000"/>
        <w:gridCol w:w="3797"/>
        <w:gridCol w:w="2846"/>
      </w:tblGrid>
      <w:tr w:rsidR="001B7DAD" w14:paraId="2091335E" w14:textId="77777777">
        <w:trPr>
          <w:trHeight w:val="500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944E" w14:textId="77777777" w:rsidR="001B7DAD" w:rsidRDefault="001B7DA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45A2" w14:textId="77777777" w:rsidR="001B7DAD" w:rsidRDefault="001B7DA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34C3" w14:textId="77777777" w:rsidR="001B7DAD" w:rsidRDefault="001B7DA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FFAD" w14:textId="77777777" w:rsidR="001B7DAD" w:rsidRDefault="001B7DA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B7DAD" w14:paraId="3B01DDD8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545E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 Article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DA0D5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E538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</w:t>
            </w:r>
            <w:r>
              <w:rPr>
                <w:rFonts w:ascii="Roboto Mono" w:eastAsia="Roboto Mono" w:hAnsi="Roboto Mono" w:cs="Roboto Mono"/>
                <w:b/>
              </w:rPr>
              <w:t>a specific</w:t>
            </w:r>
            <w:r>
              <w:rPr>
                <w:rFonts w:ascii="Roboto Mono" w:eastAsia="Roboto Mono" w:hAnsi="Roboto Mono" w:cs="Roboto Mono"/>
              </w:rPr>
              <w:t xml:space="preserve"> noun known to speaker/listener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6705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movie you recommended.</w:t>
            </w:r>
          </w:p>
        </w:tc>
      </w:tr>
      <w:tr w:rsidR="001B7DAD" w14:paraId="4CEA4300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875B1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Articles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7F96B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a, an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849DA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 to </w:t>
            </w:r>
            <w:r>
              <w:rPr>
                <w:rFonts w:ascii="Roboto Mono" w:eastAsia="Roboto Mono" w:hAnsi="Roboto Mono" w:cs="Roboto Mono"/>
                <w:b/>
              </w:rPr>
              <w:t>a general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unspecified</w:t>
            </w:r>
            <w:r>
              <w:rPr>
                <w:rFonts w:ascii="Roboto Mono" w:eastAsia="Roboto Mono" w:hAnsi="Roboto Mono" w:cs="Roboto Mono"/>
              </w:rPr>
              <w:t xml:space="preserve"> noun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5EAB7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 bird. She bought </w:t>
            </w:r>
            <w:r>
              <w:rPr>
                <w:rFonts w:ascii="Roboto Mono" w:eastAsia="Roboto Mono" w:hAnsi="Roboto Mono" w:cs="Roboto Mono"/>
                <w:b/>
              </w:rPr>
              <w:t>an</w:t>
            </w:r>
            <w:r>
              <w:rPr>
                <w:rFonts w:ascii="Roboto Mono" w:eastAsia="Roboto Mono" w:hAnsi="Roboto Mono" w:cs="Roboto Mono"/>
              </w:rPr>
              <w:t xml:space="preserve"> apple.</w:t>
            </w:r>
          </w:p>
        </w:tc>
      </w:tr>
    </w:tbl>
    <w:p w14:paraId="52192CA4" w14:textId="77777777" w:rsidR="001B7DAD" w:rsidRDefault="001B7DAD">
      <w:r>
        <w:pict w14:anchorId="7AC86172">
          <v:rect id="_x0000_i1026" style="width:0;height:1.5pt" o:hralign="center" o:hrstd="t" o:hr="t" fillcolor="#a0a0a0" stroked="f"/>
        </w:pict>
      </w:r>
    </w:p>
    <w:p w14:paraId="2AD28105" w14:textId="77777777" w:rsidR="001B7DAD" w:rsidRDefault="001B7DAD">
      <w:pPr>
        <w:pStyle w:val="Heading2"/>
        <w:keepNext w:val="0"/>
        <w:keepLines w:val="0"/>
        <w:spacing w:before="280"/>
      </w:pPr>
      <w:bookmarkStart w:id="3" w:name="_ckuvgn4zeb8t" w:colFirst="0" w:colLast="0"/>
      <w:bookmarkEnd w:id="3"/>
      <w:r>
        <w:t>📚 Rules and Usage</w:t>
      </w:r>
    </w:p>
    <w:p w14:paraId="68AC76CE" w14:textId="77777777" w:rsidR="001B7DAD" w:rsidRDefault="001B7DA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569C72" w14:textId="77777777" w:rsidR="001B7DAD" w:rsidRDefault="001B7DAD" w:rsidP="001B7DA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“a”</w:t>
      </w:r>
      <w:r>
        <w:rPr>
          <w:rFonts w:ascii="Roboto Mono" w:eastAsia="Roboto Mono" w:hAnsi="Roboto Mono" w:cs="Roboto Mono"/>
        </w:rPr>
        <w:t xml:space="preserve"> before words that begin with a </w:t>
      </w:r>
      <w:r>
        <w:rPr>
          <w:rFonts w:ascii="Roboto Mono" w:eastAsia="Roboto Mono" w:hAnsi="Roboto Mono" w:cs="Roboto Mono"/>
          <w:b/>
        </w:rPr>
        <w:t>consonant sound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a car, a teacher, a hotel</w:t>
      </w:r>
      <w:r>
        <w:rPr>
          <w:rFonts w:ascii="Roboto Mono" w:eastAsia="Roboto Mono" w:hAnsi="Roboto Mono" w:cs="Roboto Mono"/>
          <w:i/>
        </w:rPr>
        <w:br/>
      </w:r>
    </w:p>
    <w:p w14:paraId="04BC9291" w14:textId="77777777" w:rsidR="001B7DAD" w:rsidRDefault="001B7DAD" w:rsidP="001B7DA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“an”</w:t>
      </w:r>
      <w:r>
        <w:rPr>
          <w:rFonts w:ascii="Roboto Mono" w:eastAsia="Roboto Mono" w:hAnsi="Roboto Mono" w:cs="Roboto Mono"/>
        </w:rPr>
        <w:t xml:space="preserve"> before words that begin with a </w:t>
      </w:r>
      <w:r>
        <w:rPr>
          <w:rFonts w:ascii="Roboto Mono" w:eastAsia="Roboto Mono" w:hAnsi="Roboto Mono" w:cs="Roboto Mono"/>
          <w:b/>
        </w:rPr>
        <w:t>vowel sound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an apple, an hour, an umbrella</w:t>
      </w:r>
      <w:r>
        <w:rPr>
          <w:rFonts w:ascii="Roboto Mono" w:eastAsia="Roboto Mono" w:hAnsi="Roboto Mono" w:cs="Roboto Mono"/>
          <w:i/>
        </w:rPr>
        <w:br/>
      </w:r>
    </w:p>
    <w:p w14:paraId="514F6D49" w14:textId="77777777" w:rsidR="001B7DAD" w:rsidRDefault="001B7DAD" w:rsidP="001B7DA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“the”</w:t>
      </w:r>
      <w:r>
        <w:rPr>
          <w:rFonts w:ascii="Roboto Mono" w:eastAsia="Roboto Mono" w:hAnsi="Roboto Mono" w:cs="Roboto Mono"/>
        </w:rPr>
        <w:t xml:space="preserve"> when the noun is </w:t>
      </w:r>
      <w:r>
        <w:rPr>
          <w:rFonts w:ascii="Roboto Mono" w:eastAsia="Roboto Mono" w:hAnsi="Roboto Mono" w:cs="Roboto Mono"/>
          <w:b/>
        </w:rPr>
        <w:t>already known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unique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specified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the sun, the teacher we met, the only option</w:t>
      </w:r>
      <w:r>
        <w:rPr>
          <w:rFonts w:ascii="Roboto Mono" w:eastAsia="Roboto Mono" w:hAnsi="Roboto Mono" w:cs="Roboto Mono"/>
          <w:i/>
        </w:rPr>
        <w:br/>
      </w:r>
    </w:p>
    <w:p w14:paraId="6F207497" w14:textId="77777777" w:rsidR="001B7DAD" w:rsidRDefault="001B7DAD">
      <w:r>
        <w:pict w14:anchorId="744F3CCF">
          <v:rect id="_x0000_i1027" style="width:0;height:1.5pt" o:hralign="center" o:hrstd="t" o:hr="t" fillcolor="#a0a0a0" stroked="f"/>
        </w:pict>
      </w:r>
    </w:p>
    <w:p w14:paraId="4B25B459" w14:textId="77777777" w:rsidR="001B7DAD" w:rsidRDefault="001B7DAD">
      <w:pPr>
        <w:pStyle w:val="Heading2"/>
        <w:keepNext w:val="0"/>
        <w:keepLines w:val="0"/>
        <w:spacing w:before="280"/>
      </w:pPr>
      <w:bookmarkStart w:id="4" w:name="_cziw4fx76ev1" w:colFirst="0" w:colLast="0"/>
      <w:bookmarkEnd w:id="4"/>
      <w:r>
        <w:t>📝 Example Sentences</w:t>
      </w:r>
    </w:p>
    <w:p w14:paraId="00849EF7" w14:textId="77777777" w:rsidR="001B7DAD" w:rsidRDefault="001B7DA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D31B08" w14:textId="77777777" w:rsidR="001B7DAD" w:rsidRDefault="001B7DAD" w:rsidP="001B7DA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found </w:t>
      </w:r>
      <w:r>
        <w:rPr>
          <w:rFonts w:ascii="Roboto Mono" w:eastAsia="Roboto Mono" w:hAnsi="Roboto Mono" w:cs="Roboto Mono"/>
          <w:b/>
        </w:rPr>
        <w:t>a</w:t>
      </w:r>
      <w:r>
        <w:rPr>
          <w:rFonts w:ascii="Roboto Mono" w:eastAsia="Roboto Mono" w:hAnsi="Roboto Mono" w:cs="Roboto Mono"/>
        </w:rPr>
        <w:t xml:space="preserve"> book on the shelf. </w:t>
      </w:r>
      <w:r>
        <w:rPr>
          <w:rFonts w:ascii="Roboto Mono" w:eastAsia="Roboto Mono" w:hAnsi="Roboto Mono" w:cs="Roboto Mono"/>
          <w:i/>
        </w:rPr>
        <w:t>(any book, not specific)</w:t>
      </w:r>
      <w:r>
        <w:rPr>
          <w:rFonts w:ascii="Roboto Mono" w:eastAsia="Roboto Mono" w:hAnsi="Roboto Mono" w:cs="Roboto Mono"/>
          <w:i/>
        </w:rPr>
        <w:br/>
      </w:r>
    </w:p>
    <w:p w14:paraId="0FC0EFAE" w14:textId="77777777" w:rsidR="001B7DAD" w:rsidRDefault="001B7DAD" w:rsidP="001B7D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adopted </w:t>
      </w:r>
      <w:r>
        <w:rPr>
          <w:rFonts w:ascii="Roboto Mono" w:eastAsia="Roboto Mono" w:hAnsi="Roboto Mono" w:cs="Roboto Mono"/>
          <w:b/>
        </w:rPr>
        <w:t>an</w:t>
      </w:r>
      <w:r>
        <w:rPr>
          <w:rFonts w:ascii="Roboto Mono" w:eastAsia="Roboto Mono" w:hAnsi="Roboto Mono" w:cs="Roboto Mono"/>
        </w:rPr>
        <w:t xml:space="preserve"> elephant from the sanctuary. </w:t>
      </w:r>
      <w:r>
        <w:rPr>
          <w:rFonts w:ascii="Roboto Mono" w:eastAsia="Roboto Mono" w:hAnsi="Roboto Mono" w:cs="Roboto Mono"/>
          <w:i/>
        </w:rPr>
        <w:t>(vowel sound)</w:t>
      </w:r>
      <w:r>
        <w:rPr>
          <w:rFonts w:ascii="Roboto Mono" w:eastAsia="Roboto Mono" w:hAnsi="Roboto Mono" w:cs="Roboto Mono"/>
          <w:i/>
        </w:rPr>
        <w:br/>
      </w:r>
    </w:p>
    <w:p w14:paraId="77B7A945" w14:textId="77777777" w:rsidR="001B7DAD" w:rsidRDefault="001B7DAD" w:rsidP="001B7DA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</w:t>
      </w:r>
      <w:r>
        <w:rPr>
          <w:rFonts w:ascii="Roboto Mono" w:eastAsia="Roboto Mono" w:hAnsi="Roboto Mono" w:cs="Roboto Mono"/>
        </w:rPr>
        <w:t xml:space="preserve"> book you lent me was great. </w:t>
      </w:r>
      <w:r>
        <w:rPr>
          <w:rFonts w:ascii="Roboto Mono" w:eastAsia="Roboto Mono" w:hAnsi="Roboto Mono" w:cs="Roboto Mono"/>
          <w:i/>
        </w:rPr>
        <w:t>(specific book)</w:t>
      </w:r>
      <w:r>
        <w:rPr>
          <w:i/>
        </w:rPr>
        <w:br/>
      </w:r>
    </w:p>
    <w:p w14:paraId="5BE5ABB5" w14:textId="77777777" w:rsidR="001B7DAD" w:rsidRDefault="001B7DAD">
      <w:r>
        <w:pict w14:anchorId="1EDCCEB5">
          <v:rect id="_x0000_i1028" style="width:0;height:1.5pt" o:hralign="center" o:hrstd="t" o:hr="t" fillcolor="#a0a0a0" stroked="f"/>
        </w:pict>
      </w:r>
    </w:p>
    <w:p w14:paraId="14F93179" w14:textId="77777777" w:rsidR="001B7DAD" w:rsidRDefault="001B7DAD"/>
    <w:p w14:paraId="23586C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28C0"/>
    <w:multiLevelType w:val="multilevel"/>
    <w:tmpl w:val="F6748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6E6544"/>
    <w:multiLevelType w:val="multilevel"/>
    <w:tmpl w:val="5768C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2742883">
    <w:abstractNumId w:val="0"/>
  </w:num>
  <w:num w:numId="2" w16cid:durableId="795218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AD"/>
    <w:rsid w:val="001B7DAD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1E2A7"/>
  <w15:chartTrackingRefBased/>
  <w15:docId w15:val="{8449244F-3935-4D7A-ABC3-E86A832E1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