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E3FA" w14:textId="77777777" w:rsidR="00CC12AC" w:rsidRDefault="00CC12AC">
      <w:pPr>
        <w:pStyle w:val="Heading1"/>
      </w:pPr>
      <w:bookmarkStart w:id="0" w:name="_bwuamjthepah" w:colFirst="0" w:colLast="0"/>
      <w:bookmarkEnd w:id="0"/>
      <w:r>
        <w:t>Cardinal Numerals</w:t>
      </w:r>
    </w:p>
    <w:p w14:paraId="1F14CC3B" w14:textId="77777777" w:rsidR="00CC12AC" w:rsidRDefault="00CC12AC">
      <w:pPr>
        <w:pStyle w:val="Heading2"/>
        <w:keepNext w:val="0"/>
        <w:keepLines w:val="0"/>
        <w:spacing w:before="280"/>
      </w:pPr>
      <w:bookmarkStart w:id="1" w:name="_9qvd24kv293h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7BEBC82D" w14:textId="77777777" w:rsidR="00CC12AC" w:rsidRDefault="00CC12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6B50E6" w14:textId="77777777" w:rsidR="00CC12AC" w:rsidRDefault="00CC12A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Cardinal numerals</w:t>
      </w:r>
      <w:r>
        <w:rPr>
          <w:rFonts w:ascii="Roboto Mono" w:eastAsia="Roboto Mono" w:hAnsi="Roboto Mono" w:cs="Roboto Mono"/>
        </w:rPr>
        <w:t xml:space="preserve"> are words that express </w:t>
      </w:r>
      <w:r>
        <w:rPr>
          <w:rFonts w:ascii="Roboto Mono" w:eastAsia="Roboto Mono" w:hAnsi="Roboto Mono" w:cs="Roboto Mono"/>
          <w:b/>
        </w:rPr>
        <w:t>exact quantity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of something there are.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"How many?"</w:t>
      </w:r>
    </w:p>
    <w:p w14:paraId="730B466B" w14:textId="77777777" w:rsidR="00CC12AC" w:rsidRDefault="00CC12AC">
      <w:r>
        <w:pict w14:anchorId="41A0C19B">
          <v:rect id="_x0000_i1025" style="width:0;height:1.5pt" o:hralign="center" o:hrstd="t" o:hr="t" fillcolor="#a0a0a0" stroked="f"/>
        </w:pict>
      </w:r>
    </w:p>
    <w:p w14:paraId="12995FEC" w14:textId="77777777" w:rsidR="00CC12AC" w:rsidRDefault="00CC12AC">
      <w:pPr>
        <w:pStyle w:val="Heading2"/>
        <w:keepNext w:val="0"/>
        <w:keepLines w:val="0"/>
        <w:spacing w:before="280"/>
      </w:pPr>
      <w:bookmarkStart w:id="2" w:name="_54d9ao8l1drv" w:colFirst="0" w:colLast="0"/>
      <w:bookmarkEnd w:id="2"/>
      <w:r>
        <w:t>🧩 Examples of Cardinal Numerals:</w:t>
      </w:r>
    </w:p>
    <w:p w14:paraId="2101ADB0" w14:textId="77777777" w:rsidR="00CC12AC" w:rsidRDefault="00CC12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710151" w14:textId="77777777" w:rsidR="00CC12AC" w:rsidRDefault="00CC12AC" w:rsidP="00CC12A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one, two, three, four, five</w:t>
      </w:r>
      <w:r>
        <w:rPr>
          <w:rFonts w:ascii="Roboto Mono" w:eastAsia="Roboto Mono" w:hAnsi="Roboto Mono" w:cs="Roboto Mono"/>
        </w:rPr>
        <w:br/>
      </w:r>
    </w:p>
    <w:p w14:paraId="024C6C1A" w14:textId="77777777" w:rsidR="00CC12AC" w:rsidRDefault="00CC12AC" w:rsidP="00CC12A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ten, twenty, fifty</w:t>
      </w:r>
      <w:r>
        <w:rPr>
          <w:rFonts w:ascii="Roboto Mono" w:eastAsia="Roboto Mono" w:hAnsi="Roboto Mono" w:cs="Roboto Mono"/>
        </w:rPr>
        <w:br/>
      </w:r>
    </w:p>
    <w:p w14:paraId="48DBD598" w14:textId="77777777" w:rsidR="00CC12AC" w:rsidRDefault="00CC12AC" w:rsidP="00CC12A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 hundred, one thousand</w:t>
      </w:r>
      <w:r>
        <w:rPr>
          <w:rFonts w:ascii="Roboto Mono" w:eastAsia="Roboto Mono" w:hAnsi="Roboto Mono" w:cs="Roboto Mono"/>
        </w:rPr>
        <w:br/>
      </w:r>
    </w:p>
    <w:p w14:paraId="349E123F" w14:textId="77777777" w:rsidR="00CC12AC" w:rsidRDefault="00CC12AC" w:rsidP="00CC12A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zero, a million, billions</w:t>
      </w:r>
      <w:r>
        <w:rPr>
          <w:rFonts w:ascii="Roboto Mono" w:eastAsia="Roboto Mono" w:hAnsi="Roboto Mono" w:cs="Roboto Mono"/>
        </w:rPr>
        <w:br/>
      </w:r>
    </w:p>
    <w:p w14:paraId="2F2EC631" w14:textId="77777777" w:rsidR="00CC12AC" w:rsidRDefault="00CC12AC">
      <w:r>
        <w:pict w14:anchorId="4F301F50">
          <v:rect id="_x0000_i1026" style="width:0;height:1.5pt" o:hralign="center" o:hrstd="t" o:hr="t" fillcolor="#a0a0a0" stroked="f"/>
        </w:pict>
      </w:r>
    </w:p>
    <w:p w14:paraId="30760E55" w14:textId="77777777" w:rsidR="00CC12AC" w:rsidRDefault="00CC12AC">
      <w:pPr>
        <w:pStyle w:val="Heading2"/>
        <w:keepNext w:val="0"/>
        <w:keepLines w:val="0"/>
        <w:spacing w:before="280"/>
      </w:pPr>
      <w:bookmarkStart w:id="3" w:name="_rf7td6ulkrwq" w:colFirst="0" w:colLast="0"/>
      <w:bookmarkEnd w:id="3"/>
      <w:r>
        <w:t>✏️ Examples in Sentences:</w:t>
      </w:r>
    </w:p>
    <w:p w14:paraId="3C10A620" w14:textId="77777777" w:rsidR="00CC12AC" w:rsidRDefault="00CC12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C1EBE5" w14:textId="77777777" w:rsidR="00CC12AC" w:rsidRDefault="00CC12AC">
      <w:r>
        <w:rPr>
          <w:noProof/>
        </w:rPr>
        <w:drawing>
          <wp:inline distT="114300" distB="114300" distL="114300" distR="114300" wp14:anchorId="28EC36FA" wp14:editId="0905DCE8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5195"/>
      </w:tblGrid>
      <w:tr w:rsidR="00CC12AC" w14:paraId="4B255072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9AF6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C959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C12AC" w14:paraId="7337AF57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BFB94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apples are on the table.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58A0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“Three” modifies the noun “apples” → </w:t>
            </w: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</w:tr>
      <w:tr w:rsidR="00CC12AC" w14:paraId="725281F7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E85CE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i/>
              </w:rPr>
              <w:t>two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0A92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“Two” stands alone, acting as a </w:t>
            </w:r>
            <w:r>
              <w:rPr>
                <w:rFonts w:ascii="Roboto Mono" w:eastAsia="Roboto Mono" w:hAnsi="Roboto Mono" w:cs="Roboto Mono"/>
                <w:b/>
              </w:rPr>
              <w:t>pronoun/noun</w:t>
            </w:r>
          </w:p>
        </w:tc>
      </w:tr>
      <w:tr w:rsidR="00CC12AC" w14:paraId="40EA9C04" w14:textId="77777777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0D58B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</w:t>
            </w:r>
            <w:r>
              <w:rPr>
                <w:rFonts w:ascii="Roboto Mono" w:eastAsia="Roboto Mono" w:hAnsi="Roboto Mono" w:cs="Roboto Mono"/>
                <w:i/>
              </w:rPr>
              <w:t>ten</w:t>
            </w:r>
            <w:r>
              <w:rPr>
                <w:rFonts w:ascii="Roboto Mono" w:eastAsia="Roboto Mono" w:hAnsi="Roboto Mono" w:cs="Roboto Mono"/>
              </w:rPr>
              <w:t xml:space="preserve"> books.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163A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“Ten” shows </w:t>
            </w:r>
            <w:r>
              <w:rPr>
                <w:rFonts w:ascii="Roboto Mono" w:eastAsia="Roboto Mono" w:hAnsi="Roboto Mono" w:cs="Roboto Mono"/>
                <w:b/>
              </w:rPr>
              <w:t>quantity</w:t>
            </w:r>
            <w:r>
              <w:rPr>
                <w:rFonts w:ascii="Nova Mono" w:eastAsia="Nova Mono" w:hAnsi="Nova Mono" w:cs="Nova Mono"/>
              </w:rPr>
              <w:t xml:space="preserve"> → cardinal numeral</w:t>
            </w:r>
          </w:p>
        </w:tc>
      </w:tr>
    </w:tbl>
    <w:p w14:paraId="03702358" w14:textId="77777777" w:rsidR="00CC12AC" w:rsidRDefault="00CC12AC">
      <w:r>
        <w:pict w14:anchorId="042E2F43">
          <v:rect id="_x0000_i1027" style="width:0;height:1.5pt" o:hralign="center" o:hrstd="t" o:hr="t" fillcolor="#a0a0a0" stroked="f"/>
        </w:pict>
      </w:r>
    </w:p>
    <w:p w14:paraId="00088AF0" w14:textId="77777777" w:rsidR="00CC12AC" w:rsidRDefault="00CC12AC">
      <w:pPr>
        <w:pStyle w:val="Heading2"/>
        <w:keepNext w:val="0"/>
        <w:keepLines w:val="0"/>
        <w:spacing w:before="280"/>
      </w:pPr>
      <w:bookmarkStart w:id="4" w:name="_ofq80d6smjoh" w:colFirst="0" w:colLast="0"/>
      <w:bookmarkEnd w:id="4"/>
      <w:r>
        <w:t>📌 Grammatical Function:</w:t>
      </w:r>
    </w:p>
    <w:p w14:paraId="62C6D3DB" w14:textId="77777777" w:rsidR="00CC12AC" w:rsidRDefault="00CC12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BA5B05" w14:textId="77777777" w:rsidR="00CC12AC" w:rsidRDefault="00CC12AC">
      <w:pPr>
        <w:spacing w:before="240" w:after="240"/>
      </w:pPr>
      <w:r>
        <w:t>Cardinal numerals can function as:</w:t>
      </w:r>
    </w:p>
    <w:p w14:paraId="0842837F" w14:textId="77777777" w:rsidR="00CC12AC" w:rsidRDefault="00CC12AC">
      <w:pPr>
        <w:spacing w:before="240" w:after="240"/>
      </w:pPr>
      <w:r>
        <w:rPr>
          <w:noProof/>
        </w:rPr>
        <w:drawing>
          <wp:inline distT="114300" distB="114300" distL="114300" distR="114300" wp14:anchorId="40F859B8" wp14:editId="1296AC7B">
            <wp:extent cx="5943600" cy="1181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3200"/>
      </w:tblGrid>
      <w:tr w:rsidR="00CC12AC" w14:paraId="13939E93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46D9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E282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C12AC" w14:paraId="571BB960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1EEF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6CC5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Four</w:t>
            </w:r>
            <w:r>
              <w:rPr>
                <w:rFonts w:ascii="Roboto Mono" w:eastAsia="Roboto Mono" w:hAnsi="Roboto Mono" w:cs="Roboto Mono"/>
              </w:rPr>
              <w:t xml:space="preserve"> students arrived.</w:t>
            </w:r>
          </w:p>
        </w:tc>
      </w:tr>
      <w:tr w:rsidR="00CC12AC" w14:paraId="3915D5BD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82B9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Noun/Pronoun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CDCB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</w:t>
            </w:r>
            <w:r>
              <w:rPr>
                <w:rFonts w:ascii="Roboto Mono" w:eastAsia="Roboto Mono" w:hAnsi="Roboto Mono" w:cs="Roboto Mono"/>
              </w:rPr>
              <w:t xml:space="preserve"> is missing. / I chose </w:t>
            </w:r>
            <w:r>
              <w:rPr>
                <w:rFonts w:ascii="Roboto Mono" w:eastAsia="Roboto Mono" w:hAnsi="Roboto Mono" w:cs="Roboto Mono"/>
                <w:i/>
              </w:rPr>
              <w:t>three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C12AC" w14:paraId="093DF330" w14:textId="77777777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8A35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BEDC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</w:t>
            </w:r>
            <w:r>
              <w:rPr>
                <w:rFonts w:ascii="Roboto Mono" w:eastAsia="Roboto Mono" w:hAnsi="Roboto Mono" w:cs="Roboto Mono"/>
                <w:i/>
              </w:rPr>
              <w:t>five</w:t>
            </w:r>
            <w:r>
              <w:rPr>
                <w:rFonts w:ascii="Roboto Mono" w:eastAsia="Roboto Mono" w:hAnsi="Roboto Mono" w:cs="Roboto Mono"/>
              </w:rPr>
              <w:t xml:space="preserve"> cats.</w:t>
            </w:r>
          </w:p>
        </w:tc>
      </w:tr>
    </w:tbl>
    <w:p w14:paraId="28A73641" w14:textId="77777777" w:rsidR="00CC12AC" w:rsidRDefault="00CC12AC">
      <w:r>
        <w:pict w14:anchorId="7AD7BFBB">
          <v:rect id="_x0000_i1028" style="width:0;height:1.5pt" o:hralign="center" o:hrstd="t" o:hr="t" fillcolor="#a0a0a0" stroked="f"/>
        </w:pict>
      </w:r>
    </w:p>
    <w:p w14:paraId="31D92FD5" w14:textId="77777777" w:rsidR="00CC12AC" w:rsidRDefault="00CC12AC">
      <w:pPr>
        <w:pStyle w:val="Heading2"/>
        <w:keepNext w:val="0"/>
        <w:keepLines w:val="0"/>
        <w:spacing w:before="280"/>
      </w:pPr>
      <w:bookmarkStart w:id="5" w:name="_92drvpfj3rdt" w:colFirst="0" w:colLast="0"/>
      <w:bookmarkEnd w:id="5"/>
      <w:r>
        <w:t>🔍 Properties of Cardinal Numerals:</w:t>
      </w:r>
    </w:p>
    <w:p w14:paraId="740CDE82" w14:textId="77777777" w:rsidR="00CC12AC" w:rsidRDefault="00CC12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C12327" w14:textId="77777777" w:rsidR="00CC12AC" w:rsidRDefault="00CC12AC">
      <w:r>
        <w:rPr>
          <w:noProof/>
        </w:rPr>
        <w:drawing>
          <wp:inline distT="114300" distB="114300" distL="114300" distR="114300" wp14:anchorId="3963ACD9" wp14:editId="3FEAC338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5300"/>
      </w:tblGrid>
      <w:tr w:rsidR="00CC12AC" w14:paraId="7622DB31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67D0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4579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Numerals</w:t>
            </w:r>
          </w:p>
        </w:tc>
      </w:tr>
      <w:tr w:rsidR="00CC12AC" w14:paraId="1BA8755B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D565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exact quantity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616D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CC12AC" w14:paraId="1DF821EB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E6F9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before nouns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99CD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</w:t>
            </w:r>
          </w:p>
        </w:tc>
      </w:tr>
      <w:tr w:rsidR="00CC12AC" w14:paraId="0435F191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030C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B28E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(as pronoun or noun)</w:t>
            </w:r>
          </w:p>
        </w:tc>
      </w:tr>
      <w:tr w:rsidR="00CC12AC" w14:paraId="47B9D3F0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0472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combined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48CF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(e.g., “twenty-one”, “one hundred and five”)</w:t>
            </w:r>
          </w:p>
        </w:tc>
      </w:tr>
    </w:tbl>
    <w:p w14:paraId="3F047481" w14:textId="77777777" w:rsidR="00CC12AC" w:rsidRDefault="00CC12AC">
      <w:r>
        <w:pict w14:anchorId="41E35116">
          <v:rect id="_x0000_i1029" style="width:0;height:1.5pt" o:hralign="center" o:hrstd="t" o:hr="t" fillcolor="#a0a0a0" stroked="f"/>
        </w:pict>
      </w:r>
    </w:p>
    <w:p w14:paraId="28F65C4B" w14:textId="77777777" w:rsidR="00CC12AC" w:rsidRDefault="00CC12AC">
      <w:pPr>
        <w:pStyle w:val="Heading2"/>
        <w:keepNext w:val="0"/>
        <w:keepLines w:val="0"/>
        <w:spacing w:before="280"/>
      </w:pPr>
      <w:bookmarkStart w:id="6" w:name="_zih08la6hpi0" w:colFirst="0" w:colLast="0"/>
      <w:bookmarkEnd w:id="6"/>
      <w:r>
        <w:t>⚠️ Note:</w:t>
      </w:r>
    </w:p>
    <w:p w14:paraId="0E3F8483" w14:textId="77777777" w:rsidR="00CC12AC" w:rsidRDefault="00CC12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CB5235" w14:textId="77777777" w:rsidR="00CC12AC" w:rsidRDefault="00CC12AC" w:rsidP="00CC12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Cardinals are different from ordinals</w:t>
      </w:r>
      <w:r>
        <w:rPr>
          <w:rFonts w:ascii="Roboto Mono" w:eastAsia="Roboto Mono" w:hAnsi="Roboto Mono" w:cs="Roboto Mono"/>
        </w:rPr>
        <w:t xml:space="preserve"> (which show order: </w:t>
      </w:r>
      <w:r>
        <w:rPr>
          <w:rFonts w:ascii="Roboto Mono" w:eastAsia="Roboto Mono" w:hAnsi="Roboto Mono" w:cs="Roboto Mono"/>
          <w:i/>
        </w:rPr>
        <w:t>first, second, third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541D9312" w14:textId="77777777" w:rsidR="00CC12AC" w:rsidRDefault="00CC12AC" w:rsidP="00CC12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Cardinals are also different from quantifiers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i/>
        </w:rPr>
        <w:t>some, many, few</w:t>
      </w:r>
      <w:r>
        <w:rPr>
          <w:rFonts w:ascii="Roboto Mono" w:eastAsia="Roboto Mono" w:hAnsi="Roboto Mono" w:cs="Roboto Mono"/>
        </w:rPr>
        <w:t xml:space="preserve"> (which are not always exact).</w:t>
      </w:r>
      <w:r>
        <w:rPr>
          <w:rFonts w:ascii="Roboto Mono" w:eastAsia="Roboto Mono" w:hAnsi="Roboto Mono" w:cs="Roboto Mono"/>
        </w:rPr>
        <w:br/>
      </w:r>
    </w:p>
    <w:p w14:paraId="0D9FEEE3" w14:textId="77777777" w:rsidR="00CC12AC" w:rsidRDefault="00CC12AC">
      <w:r>
        <w:pict w14:anchorId="48AA7F0D">
          <v:rect id="_x0000_i1030" style="width:0;height:1.5pt" o:hralign="center" o:hrstd="t" o:hr="t" fillcolor="#a0a0a0" stroked="f"/>
        </w:pict>
      </w:r>
    </w:p>
    <w:p w14:paraId="4B9C29AB" w14:textId="77777777" w:rsidR="00CC12AC" w:rsidRDefault="00CC12AC">
      <w:pPr>
        <w:pStyle w:val="Heading2"/>
        <w:keepNext w:val="0"/>
        <w:keepLines w:val="0"/>
        <w:spacing w:before="280"/>
      </w:pPr>
      <w:bookmarkStart w:id="7" w:name="_5pb0ze2mq2am" w:colFirst="0" w:colLast="0"/>
      <w:bookmarkEnd w:id="7"/>
      <w:r>
        <w:t>🧠 Summary:</w:t>
      </w:r>
    </w:p>
    <w:p w14:paraId="40F76F98" w14:textId="77777777" w:rsidR="00CC12AC" w:rsidRDefault="00CC12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80F853" w14:textId="77777777" w:rsidR="00CC12AC" w:rsidRDefault="00CC12AC">
      <w:r>
        <w:rPr>
          <w:noProof/>
        </w:rPr>
        <w:drawing>
          <wp:inline distT="114300" distB="114300" distL="114300" distR="114300" wp14:anchorId="2C5012A3" wp14:editId="16E7C225">
            <wp:extent cx="5943600" cy="1587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815"/>
      </w:tblGrid>
      <w:tr w:rsidR="00CC12AC" w14:paraId="5ABB735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8DC0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D37F" w14:textId="77777777" w:rsidR="00CC12AC" w:rsidRDefault="00CC12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Numerals</w:t>
            </w:r>
          </w:p>
        </w:tc>
      </w:tr>
      <w:tr w:rsidR="00CC12AC" w14:paraId="03C1ADE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F5DE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20C3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exact </w:t>
            </w: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</w:tr>
      <w:tr w:rsidR="00CC12AC" w14:paraId="56E39C05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9729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D47C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three, ten, a hundred</w:t>
            </w:r>
          </w:p>
        </w:tc>
      </w:tr>
      <w:tr w:rsidR="00CC12AC" w14:paraId="2220D18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55922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6E15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Determiner, pronoun, noun, adjective</w:t>
            </w:r>
          </w:p>
        </w:tc>
      </w:tr>
      <w:tr w:rsidR="00CC12AC" w14:paraId="0369659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0C57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05493" w14:textId="77777777" w:rsidR="00CC12AC" w:rsidRDefault="00CC12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many?”</w:t>
            </w:r>
          </w:p>
        </w:tc>
      </w:tr>
    </w:tbl>
    <w:p w14:paraId="7D6C2C8C" w14:textId="77777777" w:rsidR="00CC12AC" w:rsidRDefault="00CC12AC">
      <w:r>
        <w:pict w14:anchorId="4FD8E931">
          <v:rect id="_x0000_i1031" style="width:0;height:1.5pt" o:hralign="center" o:hrstd="t" o:hr="t" fillcolor="#a0a0a0" stroked="f"/>
        </w:pict>
      </w:r>
    </w:p>
    <w:p w14:paraId="39F5E202" w14:textId="77777777" w:rsidR="00CC12AC" w:rsidRDefault="00CC12AC"/>
    <w:p w14:paraId="7CC04B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3378F"/>
    <w:multiLevelType w:val="multilevel"/>
    <w:tmpl w:val="343EA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D913AB"/>
    <w:multiLevelType w:val="multilevel"/>
    <w:tmpl w:val="884EA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1811418">
    <w:abstractNumId w:val="1"/>
  </w:num>
  <w:num w:numId="2" w16cid:durableId="131375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AC"/>
    <w:rsid w:val="002D1F4F"/>
    <w:rsid w:val="00711B4D"/>
    <w:rsid w:val="008952B3"/>
    <w:rsid w:val="00A70480"/>
    <w:rsid w:val="00C905FD"/>
    <w:rsid w:val="00CC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CDBD"/>
  <w15:chartTrackingRefBased/>
  <w15:docId w15:val="{042CDC28-A632-4B9F-A8CF-8989DFF5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