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33D9" w14:textId="77777777" w:rsidR="00460F94" w:rsidRDefault="00460F94">
      <w:pPr>
        <w:pStyle w:val="Heading1"/>
      </w:pPr>
      <w:bookmarkStart w:id="0" w:name="_90nmfne0mywc" w:colFirst="0" w:colLast="0"/>
      <w:bookmarkEnd w:id="0"/>
      <w:r>
        <w:t>Content words</w:t>
      </w:r>
    </w:p>
    <w:p w14:paraId="2538D1D1" w14:textId="77777777" w:rsidR="00460F94" w:rsidRDefault="00460F94">
      <w:pPr>
        <w:pStyle w:val="Heading2"/>
        <w:keepNext w:val="0"/>
        <w:keepLines w:val="0"/>
        <w:spacing w:before="280"/>
      </w:pPr>
      <w:bookmarkStart w:id="1" w:name="_cge3aep43jop" w:colFirst="0" w:colLast="0"/>
      <w:bookmarkEnd w:id="1"/>
      <w:r>
        <w:t>📘 What Are Content Words?</w:t>
      </w:r>
    </w:p>
    <w:p w14:paraId="0FD60B6E" w14:textId="77777777" w:rsidR="00460F94" w:rsidRDefault="00460F9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813FE6" w14:textId="77777777" w:rsidR="00460F94" w:rsidRDefault="00460F9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Content words</w:t>
      </w:r>
      <w:r>
        <w:rPr>
          <w:rFonts w:ascii="Roboto Mono" w:eastAsia="Roboto Mono" w:hAnsi="Roboto Mono" w:cs="Roboto Mono"/>
        </w:rPr>
        <w:t xml:space="preserve"> are words that carry the </w:t>
      </w:r>
      <w:r>
        <w:rPr>
          <w:rFonts w:ascii="Roboto Mono" w:eastAsia="Roboto Mono" w:hAnsi="Roboto Mono" w:cs="Roboto Mono"/>
          <w:b/>
        </w:rPr>
        <w:t>main meaning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They belong to the </w:t>
      </w:r>
      <w:r>
        <w:rPr>
          <w:rFonts w:ascii="Roboto Mono" w:eastAsia="Roboto Mono" w:hAnsi="Roboto Mono" w:cs="Roboto Mono"/>
          <w:b/>
        </w:rPr>
        <w:t>open class</w:t>
      </w:r>
      <w:r>
        <w:rPr>
          <w:rFonts w:ascii="Roboto Mono" w:eastAsia="Roboto Mono" w:hAnsi="Roboto Mono" w:cs="Roboto Mono"/>
        </w:rPr>
        <w:t xml:space="preserve"> of words, meaning </w:t>
      </w:r>
      <w:r>
        <w:rPr>
          <w:rFonts w:ascii="Roboto Mono" w:eastAsia="Roboto Mono" w:hAnsi="Roboto Mono" w:cs="Roboto Mono"/>
          <w:b/>
        </w:rPr>
        <w:t>new words can be added</w:t>
      </w:r>
      <w:r>
        <w:rPr>
          <w:rFonts w:ascii="Roboto Mono" w:eastAsia="Roboto Mono" w:hAnsi="Roboto Mono" w:cs="Roboto Mono"/>
        </w:rPr>
        <w:t xml:space="preserve"> to these categories over time.</w:t>
      </w:r>
    </w:p>
    <w:p w14:paraId="767D1239" w14:textId="77777777" w:rsidR="00460F94" w:rsidRDefault="00460F94">
      <w:r>
        <w:pict w14:anchorId="07619D18">
          <v:rect id="_x0000_i1025" style="width:0;height:1.5pt" o:hralign="center" o:hrstd="t" o:hr="t" fillcolor="#a0a0a0" stroked="f"/>
        </w:pict>
      </w:r>
    </w:p>
    <w:p w14:paraId="37311356" w14:textId="77777777" w:rsidR="00460F94" w:rsidRDefault="00460F94">
      <w:pPr>
        <w:pStyle w:val="Heading2"/>
        <w:keepNext w:val="0"/>
        <w:keepLines w:val="0"/>
        <w:spacing w:before="280"/>
      </w:pPr>
      <w:bookmarkStart w:id="2" w:name="_m6i68fny0f47" w:colFirst="0" w:colLast="0"/>
      <w:bookmarkEnd w:id="2"/>
      <w:r>
        <w:t>🧠 Main Categories of Content Words:</w:t>
      </w:r>
    </w:p>
    <w:p w14:paraId="70BFA32E" w14:textId="77777777" w:rsidR="00460F94" w:rsidRDefault="00460F9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E40CDB" w14:textId="77777777" w:rsidR="00460F94" w:rsidRDefault="00460F94">
      <w:r>
        <w:rPr>
          <w:noProof/>
        </w:rPr>
        <w:drawing>
          <wp:inline distT="114300" distB="114300" distL="114300" distR="114300" wp14:anchorId="1D51109F" wp14:editId="49F76FE3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15"/>
        <w:gridCol w:w="2615"/>
      </w:tblGrid>
      <w:tr w:rsidR="00460F94" w14:paraId="7BCC104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EBD4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D552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8931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60F94" w14:paraId="23745EC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D705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BE3F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Name people, places, things, ideas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5225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teacher, Egypt, love</w:t>
            </w:r>
          </w:p>
        </w:tc>
      </w:tr>
      <w:tr w:rsidR="00460F94" w14:paraId="0BD690A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1CE9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F2F5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actions, processes, or states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7274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think, is, become</w:t>
            </w:r>
          </w:p>
        </w:tc>
      </w:tr>
      <w:tr w:rsidR="00460F94" w14:paraId="0B2A0975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24B7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4B1D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nouns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47B7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beautiful, tall, angry</w:t>
            </w:r>
          </w:p>
        </w:tc>
      </w:tr>
      <w:tr w:rsidR="00460F94" w14:paraId="75EC1AF8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760A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41BC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verbs, adjectives, or other adverbs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CEA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quickly, very, sadly</w:t>
            </w:r>
          </w:p>
        </w:tc>
      </w:tr>
    </w:tbl>
    <w:p w14:paraId="7DD3A49C" w14:textId="77777777" w:rsidR="00460F94" w:rsidRDefault="00460F94">
      <w:r>
        <w:pict w14:anchorId="46D45D96">
          <v:rect id="_x0000_i1026" style="width:0;height:1.5pt" o:hralign="center" o:hrstd="t" o:hr="t" fillcolor="#a0a0a0" stroked="f"/>
        </w:pict>
      </w:r>
    </w:p>
    <w:p w14:paraId="3B5EF314" w14:textId="77777777" w:rsidR="00460F94" w:rsidRDefault="00460F94">
      <w:pPr>
        <w:pStyle w:val="Heading2"/>
        <w:keepNext w:val="0"/>
        <w:keepLines w:val="0"/>
        <w:spacing w:before="280"/>
      </w:pPr>
      <w:bookmarkStart w:id="3" w:name="_em223q1c5n8f" w:colFirst="0" w:colLast="0"/>
      <w:bookmarkEnd w:id="3"/>
      <w:r>
        <w:t>✳️ Key Characteristics of Content Words:</w:t>
      </w:r>
    </w:p>
    <w:p w14:paraId="44A00A3A" w14:textId="77777777" w:rsidR="00460F94" w:rsidRDefault="00460F9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B5233E" w14:textId="77777777" w:rsidR="00460F94" w:rsidRDefault="00460F94" w:rsidP="00460F9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Carry lexical meaning</w:t>
      </w:r>
      <w:r>
        <w:rPr>
          <w:rFonts w:ascii="Roboto Mono" w:eastAsia="Roboto Mono" w:hAnsi="Roboto Mono" w:cs="Roboto Mono"/>
          <w:b/>
        </w:rPr>
        <w:br/>
      </w:r>
    </w:p>
    <w:p w14:paraId="2215E900" w14:textId="77777777" w:rsidR="00460F94" w:rsidRDefault="00460F94" w:rsidP="00460F9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Can be stressed</w:t>
      </w:r>
      <w:r>
        <w:rPr>
          <w:rFonts w:ascii="Roboto Mono" w:eastAsia="Roboto Mono" w:hAnsi="Roboto Mono" w:cs="Roboto Mono"/>
        </w:rPr>
        <w:t xml:space="preserve"> in speech</w:t>
      </w:r>
      <w:r>
        <w:rPr>
          <w:rFonts w:ascii="Roboto Mono" w:eastAsia="Roboto Mono" w:hAnsi="Roboto Mono" w:cs="Roboto Mono"/>
        </w:rPr>
        <w:br/>
      </w:r>
    </w:p>
    <w:p w14:paraId="3D9878EC" w14:textId="77777777" w:rsidR="00460F94" w:rsidRDefault="00460F94" w:rsidP="00460F9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New words can be created</w:t>
      </w:r>
      <w:r>
        <w:rPr>
          <w:rFonts w:ascii="Roboto Mono" w:eastAsia="Roboto Mono" w:hAnsi="Roboto Mono" w:cs="Roboto Mono"/>
        </w:rPr>
        <w:t xml:space="preserve"> (e.g. slang, tech terms)</w:t>
      </w:r>
      <w:r>
        <w:rPr>
          <w:rFonts w:ascii="Roboto Mono" w:eastAsia="Roboto Mono" w:hAnsi="Roboto Mono" w:cs="Roboto Mono"/>
        </w:rPr>
        <w:br/>
      </w:r>
    </w:p>
    <w:p w14:paraId="1D63B9FF" w14:textId="77777777" w:rsidR="00460F94" w:rsidRDefault="00460F94" w:rsidP="00460F9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Flexible</w:t>
      </w:r>
      <w:r>
        <w:rPr>
          <w:rFonts w:ascii="Roboto Mono" w:eastAsia="Roboto Mono" w:hAnsi="Roboto Mono" w:cs="Roboto Mono"/>
        </w:rPr>
        <w:t xml:space="preserve"> — can stand alone and still convey meaning</w:t>
      </w:r>
      <w:r>
        <w:rPr>
          <w:rFonts w:ascii="Roboto Mono" w:eastAsia="Roboto Mono" w:hAnsi="Roboto Mono" w:cs="Roboto Mono"/>
        </w:rPr>
        <w:br/>
      </w:r>
    </w:p>
    <w:p w14:paraId="15E33153" w14:textId="77777777" w:rsidR="00460F94" w:rsidRDefault="00460F94" w:rsidP="00460F9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Typically more </w:t>
      </w:r>
      <w:r>
        <w:rPr>
          <w:rFonts w:ascii="Roboto Mono" w:eastAsia="Roboto Mono" w:hAnsi="Roboto Mono" w:cs="Roboto Mono"/>
          <w:b/>
        </w:rPr>
        <w:t>"important"</w:t>
      </w:r>
      <w:r>
        <w:rPr>
          <w:rFonts w:ascii="Roboto Mono" w:eastAsia="Roboto Mono" w:hAnsi="Roboto Mono" w:cs="Roboto Mono"/>
        </w:rPr>
        <w:t xml:space="preserve"> to the core idea of the sentence</w:t>
      </w:r>
      <w:r>
        <w:rPr>
          <w:rFonts w:ascii="Roboto Mono" w:eastAsia="Roboto Mono" w:hAnsi="Roboto Mono" w:cs="Roboto Mono"/>
        </w:rPr>
        <w:br/>
      </w:r>
    </w:p>
    <w:p w14:paraId="47E7EDC8" w14:textId="77777777" w:rsidR="00460F94" w:rsidRDefault="00460F94">
      <w:r>
        <w:pict w14:anchorId="5C17225A">
          <v:rect id="_x0000_i1027" style="width:0;height:1.5pt" o:hralign="center" o:hrstd="t" o:hr="t" fillcolor="#a0a0a0" stroked="f"/>
        </w:pict>
      </w:r>
    </w:p>
    <w:p w14:paraId="2799E714" w14:textId="77777777" w:rsidR="00460F94" w:rsidRDefault="00460F94">
      <w:pPr>
        <w:pStyle w:val="Heading2"/>
        <w:keepNext w:val="0"/>
        <w:keepLines w:val="0"/>
        <w:spacing w:before="280"/>
      </w:pPr>
      <w:bookmarkStart w:id="4" w:name="_sc0zb0uva6a4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5642A070" w14:textId="77777777" w:rsidR="00460F94" w:rsidRDefault="00460F9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11CF0A" w14:textId="77777777" w:rsidR="00460F94" w:rsidRDefault="00460F94" w:rsidP="00460F9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 cat sleeps.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 xml:space="preserve"> (noun), </w:t>
      </w:r>
      <w:r>
        <w:rPr>
          <w:rFonts w:ascii="Roboto Mono" w:eastAsia="Roboto Mono" w:hAnsi="Roboto Mono" w:cs="Roboto Mono"/>
          <w:i/>
        </w:rPr>
        <w:t>sleeps</w:t>
      </w:r>
      <w:r>
        <w:rPr>
          <w:rFonts w:ascii="Roboto Mono" w:eastAsia="Roboto Mono" w:hAnsi="Roboto Mono" w:cs="Roboto Mono"/>
        </w:rPr>
        <w:t xml:space="preserve"> (verb) = content words</w:t>
      </w:r>
      <w:r>
        <w:rPr>
          <w:rFonts w:ascii="Roboto Mono" w:eastAsia="Roboto Mono" w:hAnsi="Roboto Mono" w:cs="Roboto Mono"/>
        </w:rPr>
        <w:br/>
      </w:r>
    </w:p>
    <w:p w14:paraId="2740911F" w14:textId="77777777" w:rsidR="00460F94" w:rsidRDefault="00460F94" w:rsidP="00460F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 ran quickly.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ran</w:t>
      </w:r>
      <w:r>
        <w:rPr>
          <w:rFonts w:ascii="Roboto Mono" w:eastAsia="Roboto Mono" w:hAnsi="Roboto Mono" w:cs="Roboto Mono"/>
        </w:rPr>
        <w:t xml:space="preserve"> (verb), </w:t>
      </w:r>
      <w:r>
        <w:rPr>
          <w:rFonts w:ascii="Roboto Mono" w:eastAsia="Roboto Mono" w:hAnsi="Roboto Mono" w:cs="Roboto Mono"/>
          <w:i/>
        </w:rPr>
        <w:t>quickly</w:t>
      </w:r>
      <w:r>
        <w:rPr>
          <w:rFonts w:ascii="Roboto Mono" w:eastAsia="Roboto Mono" w:hAnsi="Roboto Mono" w:cs="Roboto Mono"/>
        </w:rPr>
        <w:t xml:space="preserve"> (adverb) = content words</w:t>
      </w:r>
      <w:r>
        <w:rPr>
          <w:rFonts w:ascii="Roboto Mono" w:eastAsia="Roboto Mono" w:hAnsi="Roboto Mono" w:cs="Roboto Mono"/>
        </w:rPr>
        <w:br/>
      </w:r>
    </w:p>
    <w:p w14:paraId="730C079C" w14:textId="77777777" w:rsidR="00460F94" w:rsidRDefault="00460F94" w:rsidP="00460F9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That was a beautiful painting.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beautiful</w:t>
      </w:r>
      <w:r>
        <w:rPr>
          <w:rFonts w:ascii="Roboto Mono" w:eastAsia="Roboto Mono" w:hAnsi="Roboto Mono" w:cs="Roboto Mono"/>
        </w:rPr>
        <w:t xml:space="preserve"> (adjective), </w:t>
      </w:r>
      <w:r>
        <w:rPr>
          <w:rFonts w:ascii="Roboto Mono" w:eastAsia="Roboto Mono" w:hAnsi="Roboto Mono" w:cs="Roboto Mono"/>
          <w:i/>
        </w:rPr>
        <w:t>painting</w:t>
      </w:r>
      <w:r>
        <w:rPr>
          <w:rFonts w:ascii="Roboto Mono" w:eastAsia="Roboto Mono" w:hAnsi="Roboto Mono" w:cs="Roboto Mono"/>
        </w:rPr>
        <w:t xml:space="preserve"> (noun) = content words</w:t>
      </w:r>
      <w:r>
        <w:br/>
      </w:r>
    </w:p>
    <w:p w14:paraId="2F8CD21A" w14:textId="77777777" w:rsidR="00460F94" w:rsidRDefault="00460F94">
      <w:r>
        <w:pict w14:anchorId="7E8DAEE2">
          <v:rect id="_x0000_i1028" style="width:0;height:1.5pt" o:hralign="center" o:hrstd="t" o:hr="t" fillcolor="#a0a0a0" stroked="f"/>
        </w:pict>
      </w:r>
    </w:p>
    <w:p w14:paraId="4864EE9C" w14:textId="77777777" w:rsidR="00460F94" w:rsidRDefault="00460F94">
      <w:pPr>
        <w:pStyle w:val="Heading2"/>
        <w:keepNext w:val="0"/>
        <w:keepLines w:val="0"/>
        <w:spacing w:before="280"/>
      </w:pPr>
      <w:bookmarkStart w:id="5" w:name="_csxlsga8d4p7" w:colFirst="0" w:colLast="0"/>
      <w:bookmarkEnd w:id="5"/>
      <w:r>
        <w:t>🆚 Content Words vs Function Words</w:t>
      </w:r>
    </w:p>
    <w:p w14:paraId="6322B53B" w14:textId="77777777" w:rsidR="00460F94" w:rsidRDefault="00460F9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8F7B1D" w14:textId="77777777" w:rsidR="00460F94" w:rsidRDefault="00460F94">
      <w:r>
        <w:rPr>
          <w:noProof/>
        </w:rPr>
        <w:drawing>
          <wp:inline distT="114300" distB="114300" distL="114300" distR="114300" wp14:anchorId="348C4649" wp14:editId="04712ACD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165"/>
        <w:gridCol w:w="3940"/>
      </w:tblGrid>
      <w:tr w:rsidR="00460F94" w14:paraId="2B4E0964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E9D8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C2EF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 Words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01EE5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</w:tr>
      <w:tr w:rsidR="00460F94" w14:paraId="24D77E77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FEC4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CA34E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 main meaning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DC26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 grammar/structure</w:t>
            </w:r>
          </w:p>
        </w:tc>
      </w:tr>
      <w:tr w:rsidR="00460F94" w14:paraId="7FACEDFB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5AD7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Types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F27B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Nouns, verbs, adjectives, adverbs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FC46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Prepositions, pronouns, conjunctions, etc.</w:t>
            </w:r>
          </w:p>
        </w:tc>
      </w:tr>
      <w:tr w:rsidR="00460F94" w14:paraId="112954B1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AD3F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or Closed Class?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157D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class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40D0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Closed class</w:t>
            </w:r>
          </w:p>
        </w:tc>
      </w:tr>
      <w:tr w:rsidR="00460F94" w14:paraId="0E80E80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B7B4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7770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run, happy, slowly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F80E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and, in, she, because, the</w:t>
            </w:r>
          </w:p>
        </w:tc>
      </w:tr>
    </w:tbl>
    <w:p w14:paraId="0251740A" w14:textId="77777777" w:rsidR="00460F94" w:rsidRDefault="00460F94">
      <w:r>
        <w:pict w14:anchorId="1C7B0C4A">
          <v:rect id="_x0000_i1029" style="width:0;height:1.5pt" o:hralign="center" o:hrstd="t" o:hr="t" fillcolor="#a0a0a0" stroked="f"/>
        </w:pict>
      </w:r>
    </w:p>
    <w:p w14:paraId="09DD58E9" w14:textId="77777777" w:rsidR="00460F94" w:rsidRDefault="00460F94">
      <w:pPr>
        <w:pStyle w:val="Heading2"/>
        <w:keepNext w:val="0"/>
        <w:keepLines w:val="0"/>
        <w:spacing w:before="280"/>
      </w:pPr>
      <w:bookmarkStart w:id="6" w:name="_at3fvofshrv9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BA89BBF" w14:textId="77777777" w:rsidR="00460F94" w:rsidRDefault="00460F9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6BA23A" w14:textId="77777777" w:rsidR="00460F94" w:rsidRDefault="00460F9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Content words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core vocabulary</w:t>
      </w:r>
      <w:r>
        <w:rPr>
          <w:rFonts w:ascii="Roboto Mono" w:eastAsia="Roboto Mono" w:hAnsi="Roboto Mono" w:cs="Roboto Mono"/>
        </w:rPr>
        <w:t xml:space="preserve"> that express </w:t>
      </w:r>
      <w:r>
        <w:rPr>
          <w:rFonts w:ascii="Roboto Mono" w:eastAsia="Roboto Mono" w:hAnsi="Roboto Mono" w:cs="Roboto Mono"/>
          <w:b/>
        </w:rPr>
        <w:t>ideas and actions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include </w:t>
      </w:r>
      <w:r>
        <w:rPr>
          <w:rFonts w:ascii="Roboto Mono" w:eastAsia="Roboto Mono" w:hAnsi="Roboto Mono" w:cs="Roboto Mono"/>
          <w:b/>
        </w:rPr>
        <w:t>nouns, verbs, adjectives, and adverbs</w:t>
      </w:r>
      <w:r>
        <w:rPr>
          <w:rFonts w:ascii="Roboto Mono" w:eastAsia="Roboto Mono" w:hAnsi="Roboto Mono" w:cs="Roboto Mono"/>
        </w:rPr>
        <w:t xml:space="preserve">, and are essential to the </w:t>
      </w:r>
      <w:r>
        <w:rPr>
          <w:rFonts w:ascii="Roboto Mono" w:eastAsia="Roboto Mono" w:hAnsi="Roboto Mono" w:cs="Roboto Mono"/>
          <w:b/>
        </w:rPr>
        <w:t>meaning of a sentence</w:t>
      </w:r>
      <w:r>
        <w:rPr>
          <w:rFonts w:ascii="Roboto Mono" w:eastAsia="Roboto Mono" w:hAnsi="Roboto Mono" w:cs="Roboto Mono"/>
        </w:rPr>
        <w:t>.</w:t>
      </w:r>
    </w:p>
    <w:p w14:paraId="623B7053" w14:textId="77777777" w:rsidR="00460F94" w:rsidRDefault="00460F94"/>
    <w:p w14:paraId="65BCD83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19EF"/>
    <w:multiLevelType w:val="multilevel"/>
    <w:tmpl w:val="2312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622567"/>
    <w:multiLevelType w:val="multilevel"/>
    <w:tmpl w:val="21783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2333516">
    <w:abstractNumId w:val="1"/>
  </w:num>
  <w:num w:numId="2" w16cid:durableId="92290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94"/>
    <w:rsid w:val="002D1F4F"/>
    <w:rsid w:val="00460F94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7EAF"/>
  <w15:chartTrackingRefBased/>
  <w15:docId w15:val="{64CED1CA-6892-4E58-BDF0-64E8AD91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