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6BF5" w14:textId="77777777" w:rsidR="008B1BD5" w:rsidRDefault="008B1BD5">
      <w:pPr>
        <w:pStyle w:val="Heading1"/>
      </w:pPr>
      <w:bookmarkStart w:id="0" w:name="_glgk3sp6phsa" w:colFirst="0" w:colLast="0"/>
      <w:bookmarkEnd w:id="0"/>
      <w:r>
        <w:t>Physical Action</w:t>
      </w:r>
    </w:p>
    <w:p w14:paraId="47D37935" w14:textId="77777777" w:rsidR="008B1BD5" w:rsidRDefault="008B1BD5">
      <w:pPr>
        <w:pStyle w:val="Heading2"/>
      </w:pPr>
      <w:bookmarkStart w:id="1" w:name="_hbokf4jqazyd" w:colFirst="0" w:colLast="0"/>
      <w:bookmarkEnd w:id="1"/>
      <w:r>
        <w:t>🔹 What is Physical Actions</w:t>
      </w:r>
    </w:p>
    <w:p w14:paraId="16DDD2FA" w14:textId="77777777" w:rsidR="008B1BD5" w:rsidRDefault="008B1B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F389CD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Physical action verbs</w:t>
      </w:r>
      <w:r>
        <w:rPr>
          <w:rFonts w:ascii="Roboto Mono" w:eastAsia="Roboto Mono" w:hAnsi="Roboto Mono" w:cs="Roboto Mono"/>
        </w:rPr>
        <w:t xml:space="preserve"> are verbs that describe actions you can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physically perform</w:t>
      </w:r>
      <w:r>
        <w:rPr>
          <w:rFonts w:ascii="Roboto Mono" w:eastAsia="Roboto Mono" w:hAnsi="Roboto Mono" w:cs="Roboto Mono"/>
        </w:rPr>
        <w:t xml:space="preserve"> with your body or objects. These verbs involve real, visible movement.</w:t>
      </w:r>
    </w:p>
    <w:p w14:paraId="57FA542A" w14:textId="77777777" w:rsidR="008B1BD5" w:rsidRDefault="008B1BD5">
      <w:r>
        <w:pict w14:anchorId="5E58474C">
          <v:rect id="_x0000_i1025" style="width:0;height:1.5pt" o:hralign="center" o:hrstd="t" o:hr="t" fillcolor="#a0a0a0" stroked="f"/>
        </w:pict>
      </w:r>
    </w:p>
    <w:p w14:paraId="397BAF2B" w14:textId="77777777" w:rsidR="008B1BD5" w:rsidRDefault="008B1BD5">
      <w:pPr>
        <w:pStyle w:val="Heading2"/>
        <w:keepNext w:val="0"/>
        <w:keepLines w:val="0"/>
        <w:spacing w:before="280"/>
      </w:pPr>
      <w:bookmarkStart w:id="2" w:name="_jsi488pe8nen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58FBCB47" w14:textId="77777777" w:rsidR="008B1BD5" w:rsidRDefault="008B1B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B247A5" w14:textId="77777777" w:rsidR="008B1BD5" w:rsidRDefault="008B1BD5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physical action verb</w:t>
      </w:r>
      <w:r>
        <w:rPr>
          <w:rFonts w:ascii="Roboto Mono" w:eastAsia="Roboto Mono" w:hAnsi="Roboto Mono" w:cs="Roboto Mono"/>
        </w:rPr>
        <w:t xml:space="preserve"> expresses a </w:t>
      </w:r>
      <w:r>
        <w:rPr>
          <w:rFonts w:ascii="Roboto Mono" w:eastAsia="Roboto Mono" w:hAnsi="Roboto Mono" w:cs="Roboto Mono"/>
          <w:b/>
        </w:rPr>
        <w:t>concrete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observable</w:t>
      </w:r>
      <w:r>
        <w:rPr>
          <w:rFonts w:ascii="Roboto Mono" w:eastAsia="Roboto Mono" w:hAnsi="Roboto Mono" w:cs="Roboto Mono"/>
        </w:rPr>
        <w:t xml:space="preserve"> activity done by someone or something.</w:t>
      </w:r>
    </w:p>
    <w:p w14:paraId="28737184" w14:textId="77777777" w:rsidR="008B1BD5" w:rsidRDefault="008B1BD5">
      <w:r>
        <w:pict w14:anchorId="7BB40CDE">
          <v:rect id="_x0000_i1026" style="width:0;height:1.5pt" o:hralign="center" o:hrstd="t" o:hr="t" fillcolor="#a0a0a0" stroked="f"/>
        </w:pict>
      </w:r>
    </w:p>
    <w:p w14:paraId="6FD68FFE" w14:textId="77777777" w:rsidR="008B1BD5" w:rsidRDefault="008B1BD5">
      <w:pPr>
        <w:pStyle w:val="Heading2"/>
        <w:keepNext w:val="0"/>
        <w:keepLines w:val="0"/>
        <w:spacing w:before="280"/>
      </w:pPr>
      <w:bookmarkStart w:id="3" w:name="_p2r1213v2spd" w:colFirst="0" w:colLast="0"/>
      <w:bookmarkEnd w:id="3"/>
      <w:r>
        <w:t>🏃 Key Idea:</w:t>
      </w:r>
    </w:p>
    <w:p w14:paraId="155F0893" w14:textId="77777777" w:rsidR="008B1BD5" w:rsidRDefault="008B1B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8A845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can </w:t>
      </w:r>
      <w:r>
        <w:rPr>
          <w:rFonts w:ascii="Roboto Mono" w:eastAsia="Roboto Mono" w:hAnsi="Roboto Mono" w:cs="Roboto Mono"/>
          <w:b/>
        </w:rPr>
        <w:t>see it happening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do it with your body</w:t>
      </w:r>
      <w:r>
        <w:rPr>
          <w:rFonts w:ascii="Roboto Mono" w:eastAsia="Roboto Mono" w:hAnsi="Roboto Mono" w:cs="Roboto Mono"/>
        </w:rPr>
        <w:t xml:space="preserve">, it’s usually a </w:t>
      </w:r>
      <w:r>
        <w:rPr>
          <w:rFonts w:ascii="Roboto Mono" w:eastAsia="Roboto Mono" w:hAnsi="Roboto Mono" w:cs="Roboto Mono"/>
          <w:b/>
        </w:rPr>
        <w:t>physical action verb</w:t>
      </w:r>
      <w:r>
        <w:rPr>
          <w:rFonts w:ascii="Roboto Mono" w:eastAsia="Roboto Mono" w:hAnsi="Roboto Mono" w:cs="Roboto Mono"/>
        </w:rPr>
        <w:t>.</w:t>
      </w:r>
    </w:p>
    <w:p w14:paraId="07BC5A1A" w14:textId="77777777" w:rsidR="008B1BD5" w:rsidRDefault="008B1BD5">
      <w:r>
        <w:pict w14:anchorId="455E8DD2">
          <v:rect id="_x0000_i1027" style="width:0;height:1.5pt" o:hralign="center" o:hrstd="t" o:hr="t" fillcolor="#a0a0a0" stroked="f"/>
        </w:pict>
      </w:r>
    </w:p>
    <w:p w14:paraId="5FD954CF" w14:textId="77777777" w:rsidR="008B1BD5" w:rsidRDefault="008B1BD5">
      <w:pPr>
        <w:pStyle w:val="Heading2"/>
        <w:keepNext w:val="0"/>
        <w:keepLines w:val="0"/>
        <w:spacing w:before="280"/>
      </w:pPr>
      <w:bookmarkStart w:id="4" w:name="_o8wcr9j6ecqe" w:colFirst="0" w:colLast="0"/>
      <w:bookmarkEnd w:id="4"/>
      <w:r>
        <w:t>📚 Examples of Physical Action Verbs:</w:t>
      </w:r>
    </w:p>
    <w:p w14:paraId="2F978056" w14:textId="77777777" w:rsidR="008B1BD5" w:rsidRDefault="008B1B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2335BD" w14:textId="77777777" w:rsidR="008B1BD5" w:rsidRDefault="008B1BD5">
      <w:r>
        <w:rPr>
          <w:noProof/>
        </w:rPr>
        <w:drawing>
          <wp:inline distT="114300" distB="114300" distL="114300" distR="114300" wp14:anchorId="6BE85277" wp14:editId="4AB099F6">
            <wp:extent cx="5943600" cy="295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3350"/>
      </w:tblGrid>
      <w:tr w:rsidR="008B1BD5" w14:paraId="59AE2136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6CF9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7A14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 a Sentence</w:t>
            </w:r>
          </w:p>
        </w:tc>
      </w:tr>
      <w:tr w:rsidR="008B1BD5" w14:paraId="4028D05D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0D8E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BA82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 xml:space="preserve"> every morning.</w:t>
            </w:r>
          </w:p>
        </w:tc>
      </w:tr>
      <w:tr w:rsidR="008B1BD5" w14:paraId="632F19A4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5008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315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boy </w:t>
            </w:r>
            <w:r>
              <w:rPr>
                <w:rFonts w:ascii="Roboto Mono" w:eastAsia="Roboto Mono" w:hAnsi="Roboto Mono" w:cs="Roboto Mono"/>
                <w:b/>
              </w:rPr>
              <w:t>jumped</w:t>
            </w:r>
            <w:r>
              <w:rPr>
                <w:rFonts w:ascii="Roboto Mono" w:eastAsia="Roboto Mono" w:hAnsi="Roboto Mono" w:cs="Roboto Mono"/>
              </w:rPr>
              <w:t xml:space="preserve"> over the fence.</w:t>
            </w:r>
          </w:p>
        </w:tc>
      </w:tr>
      <w:tr w:rsidR="008B1BD5" w14:paraId="1C6D9A83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A184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FEDF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 xml:space="preserve"> lunch at noon.</w:t>
            </w:r>
          </w:p>
        </w:tc>
      </w:tr>
      <w:tr w:rsidR="008B1BD5" w14:paraId="53C6BC3C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63D7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F72F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write</w:t>
            </w:r>
            <w:r>
              <w:rPr>
                <w:rFonts w:ascii="Roboto Mono" w:eastAsia="Roboto Mono" w:hAnsi="Roboto Mono" w:cs="Roboto Mono"/>
              </w:rPr>
              <w:t xml:space="preserve"> letters to my friends.</w:t>
            </w:r>
          </w:p>
        </w:tc>
      </w:tr>
      <w:tr w:rsidR="008B1BD5" w14:paraId="4A8997D1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34CC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throw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3845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threw</w:t>
            </w:r>
            <w:r>
              <w:rPr>
                <w:rFonts w:ascii="Roboto Mono" w:eastAsia="Roboto Mono" w:hAnsi="Roboto Mono" w:cs="Roboto Mono"/>
              </w:rPr>
              <w:t xml:space="preserve"> the ball.</w:t>
            </w:r>
          </w:p>
        </w:tc>
      </w:tr>
      <w:tr w:rsidR="008B1BD5" w14:paraId="61E95443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045F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drive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6303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drives</w:t>
            </w:r>
            <w:r>
              <w:rPr>
                <w:rFonts w:ascii="Roboto Mono" w:eastAsia="Roboto Mono" w:hAnsi="Roboto Mono" w:cs="Roboto Mono"/>
              </w:rPr>
              <w:t xml:space="preserve"> to work.</w:t>
            </w:r>
          </w:p>
        </w:tc>
      </w:tr>
      <w:tr w:rsidR="008B1BD5" w14:paraId="70F3CB73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76F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4E8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carried</w:t>
            </w:r>
            <w:r>
              <w:rPr>
                <w:rFonts w:ascii="Roboto Mono" w:eastAsia="Roboto Mono" w:hAnsi="Roboto Mono" w:cs="Roboto Mono"/>
              </w:rPr>
              <w:t xml:space="preserve"> the bag upstairs.</w:t>
            </w:r>
          </w:p>
        </w:tc>
      </w:tr>
      <w:tr w:rsidR="008B1BD5" w14:paraId="05208C09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EC71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9A06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built</w:t>
            </w:r>
            <w:r>
              <w:rPr>
                <w:rFonts w:ascii="Roboto Mono" w:eastAsia="Roboto Mono" w:hAnsi="Roboto Mono" w:cs="Roboto Mono"/>
              </w:rPr>
              <w:t xml:space="preserve"> a sandcastle.</w:t>
            </w:r>
          </w:p>
        </w:tc>
      </w:tr>
    </w:tbl>
    <w:p w14:paraId="4CA8DD0E" w14:textId="77777777" w:rsidR="008B1BD5" w:rsidRDefault="008B1BD5">
      <w:r>
        <w:pict w14:anchorId="57737DCA">
          <v:rect id="_x0000_i1028" style="width:0;height:1.5pt" o:hralign="center" o:hrstd="t" o:hr="t" fillcolor="#a0a0a0" stroked="f"/>
        </w:pict>
      </w:r>
    </w:p>
    <w:p w14:paraId="05354D3D" w14:textId="77777777" w:rsidR="008B1BD5" w:rsidRDefault="008B1BD5">
      <w:pPr>
        <w:pStyle w:val="Heading2"/>
        <w:keepNext w:val="0"/>
        <w:keepLines w:val="0"/>
        <w:spacing w:before="280"/>
      </w:pPr>
      <w:bookmarkStart w:id="5" w:name="_rdl3sl1fw781" w:colFirst="0" w:colLast="0"/>
      <w:bookmarkEnd w:id="5"/>
      <w:r>
        <w:t>🧠 Test for Physical Action Verbs:</w:t>
      </w:r>
    </w:p>
    <w:p w14:paraId="68E0C6E5" w14:textId="77777777" w:rsidR="008B1BD5" w:rsidRDefault="008B1B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B1FB4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013BEE12" w14:textId="77777777" w:rsidR="008B1BD5" w:rsidRDefault="008B1BD5" w:rsidP="008B1BD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you physically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act out</w:t>
      </w:r>
      <w:r>
        <w:rPr>
          <w:rFonts w:ascii="Roboto Mono" w:eastAsia="Roboto Mono" w:hAnsi="Roboto Mono" w:cs="Roboto Mono"/>
        </w:rPr>
        <w:t xml:space="preserve"> the verb?</w:t>
      </w:r>
      <w:r>
        <w:rPr>
          <w:rFonts w:ascii="Roboto Mono" w:eastAsia="Roboto Mono" w:hAnsi="Roboto Mono" w:cs="Roboto Mono"/>
        </w:rPr>
        <w:br/>
      </w:r>
    </w:p>
    <w:p w14:paraId="7328EC6C" w14:textId="77777777" w:rsidR="008B1BD5" w:rsidRDefault="008B1BD5" w:rsidP="008B1BD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Does the verb involve </w:t>
      </w:r>
      <w:r>
        <w:rPr>
          <w:rFonts w:ascii="Roboto Mono" w:eastAsia="Roboto Mono" w:hAnsi="Roboto Mono" w:cs="Roboto Mono"/>
          <w:b/>
        </w:rPr>
        <w:t>bodily movement or physical activity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402DACF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yes → it’s a </w:t>
      </w:r>
      <w:r>
        <w:rPr>
          <w:rFonts w:ascii="Roboto Mono" w:eastAsia="Roboto Mono" w:hAnsi="Roboto Mono" w:cs="Roboto Mono"/>
          <w:b/>
        </w:rPr>
        <w:t>physical action verb</w:t>
      </w:r>
      <w:r>
        <w:rPr>
          <w:rFonts w:ascii="Roboto Mono" w:eastAsia="Roboto Mono" w:hAnsi="Roboto Mono" w:cs="Roboto Mono"/>
        </w:rPr>
        <w:t>.</w:t>
      </w:r>
    </w:p>
    <w:p w14:paraId="7C90E1AE" w14:textId="77777777" w:rsidR="008B1BD5" w:rsidRDefault="008B1BD5">
      <w:r>
        <w:pict w14:anchorId="04AD99AF">
          <v:rect id="_x0000_i1029" style="width:0;height:1.5pt" o:hralign="center" o:hrstd="t" o:hr="t" fillcolor="#a0a0a0" stroked="f"/>
        </w:pict>
      </w:r>
    </w:p>
    <w:p w14:paraId="5D2ED00A" w14:textId="77777777" w:rsidR="008B1BD5" w:rsidRDefault="008B1BD5">
      <w:pPr>
        <w:pStyle w:val="Heading2"/>
        <w:keepNext w:val="0"/>
        <w:keepLines w:val="0"/>
        <w:spacing w:before="280"/>
      </w:pPr>
      <w:bookmarkStart w:id="6" w:name="_8zyyiqnwo8up" w:colFirst="0" w:colLast="0"/>
      <w:bookmarkEnd w:id="6"/>
      <w:r>
        <w:t>🆚 Physical vs. Mental Action Verbs:</w:t>
      </w:r>
    </w:p>
    <w:p w14:paraId="67EFE4F9" w14:textId="77777777" w:rsidR="008B1BD5" w:rsidRDefault="008B1B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302063" w14:textId="77777777" w:rsidR="008B1BD5" w:rsidRDefault="008B1BD5">
      <w:r>
        <w:rPr>
          <w:noProof/>
        </w:rPr>
        <w:drawing>
          <wp:inline distT="114300" distB="114300" distL="114300" distR="114300" wp14:anchorId="740F6095" wp14:editId="0CF93BC1">
            <wp:extent cx="5943600" cy="121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2360"/>
        <w:gridCol w:w="2705"/>
      </w:tblGrid>
      <w:tr w:rsidR="008B1BD5" w14:paraId="2578B188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6070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86E0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 Verb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1FF37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 Verb</w:t>
            </w:r>
          </w:p>
        </w:tc>
      </w:tr>
      <w:tr w:rsidR="008B1BD5" w14:paraId="08670064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6C0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FB5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189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8B1BD5" w14:paraId="709F036F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B904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body movement?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D39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8C3E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8B1BD5" w14:paraId="7B71EDA4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39C28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747C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jump, run, eat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9D99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believe, understand</w:t>
            </w:r>
          </w:p>
        </w:tc>
      </w:tr>
    </w:tbl>
    <w:p w14:paraId="5CB69E8B" w14:textId="77777777" w:rsidR="008B1BD5" w:rsidRDefault="008B1BD5">
      <w:r>
        <w:pict w14:anchorId="12ED8640">
          <v:rect id="_x0000_i1030" style="width:0;height:1.5pt" o:hralign="center" o:hrstd="t" o:hr="t" fillcolor="#a0a0a0" stroked="f"/>
        </w:pict>
      </w:r>
    </w:p>
    <w:p w14:paraId="64ED1EF9" w14:textId="77777777" w:rsidR="008B1BD5" w:rsidRDefault="008B1BD5">
      <w:pPr>
        <w:pStyle w:val="Heading2"/>
        <w:keepNext w:val="0"/>
        <w:keepLines w:val="0"/>
        <w:spacing w:before="280"/>
      </w:pPr>
      <w:bookmarkStart w:id="7" w:name="_7zqekh69yt0j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77CA268C" w14:textId="77777777" w:rsidR="008B1BD5" w:rsidRDefault="008B1B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5BEE0" w14:textId="77777777" w:rsidR="008B1BD5" w:rsidRDefault="008B1BD5">
      <w:r>
        <w:rPr>
          <w:noProof/>
        </w:rPr>
        <w:drawing>
          <wp:inline distT="114300" distB="114300" distL="114300" distR="114300" wp14:anchorId="507605E6" wp14:editId="5ACD1787">
            <wp:extent cx="5943600" cy="1536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960"/>
      </w:tblGrid>
      <w:tr w:rsidR="008B1BD5" w14:paraId="273A773B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4E26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D92D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 Verb</w:t>
            </w:r>
          </w:p>
        </w:tc>
      </w:tr>
      <w:tr w:rsidR="008B1BD5" w14:paraId="3820D8B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CAC9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24E9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Real, visible actions</w:t>
            </w:r>
          </w:p>
        </w:tc>
      </w:tr>
      <w:tr w:rsidR="008B1BD5" w14:paraId="600B46A1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67E54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4FE7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8B1BD5" w14:paraId="10972CD2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760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body?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3885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8B1BD5" w14:paraId="48990EA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3A5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3BCE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write, kick, open, throw</w:t>
            </w:r>
          </w:p>
        </w:tc>
      </w:tr>
    </w:tbl>
    <w:p w14:paraId="32D3D4B7" w14:textId="77777777" w:rsidR="008B1BD5" w:rsidRDefault="008B1BD5">
      <w:r>
        <w:pict w14:anchorId="3D43F727">
          <v:rect id="_x0000_i1031" style="width:0;height:1.5pt" o:hralign="center" o:hrstd="t" o:hr="t" fillcolor="#a0a0a0" stroked="f"/>
        </w:pict>
      </w:r>
    </w:p>
    <w:p w14:paraId="039450B1" w14:textId="77777777" w:rsidR="008B1BD5" w:rsidRDefault="008B1BD5"/>
    <w:p w14:paraId="79BD2D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7F36"/>
    <w:multiLevelType w:val="multilevel"/>
    <w:tmpl w:val="06822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88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D5"/>
    <w:rsid w:val="002D1F4F"/>
    <w:rsid w:val="00711B4D"/>
    <w:rsid w:val="008952B3"/>
    <w:rsid w:val="008B1BD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4B26"/>
  <w15:chartTrackingRefBased/>
  <w15:docId w15:val="{12B5873A-9372-4828-872C-C788E805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