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3325" w14:textId="77777777" w:rsidR="0082170C" w:rsidRDefault="0082170C">
      <w:pPr>
        <w:pStyle w:val="Heading1"/>
      </w:pPr>
      <w:bookmarkStart w:id="0" w:name="_jlulqyl7fv1o" w:colFirst="0" w:colLast="0"/>
      <w:bookmarkEnd w:id="0"/>
      <w:r>
        <w:t>Indefinite Numeral Adjectives</w:t>
      </w:r>
    </w:p>
    <w:p w14:paraId="1105DF05" w14:textId="77777777" w:rsidR="0082170C" w:rsidRDefault="0082170C">
      <w:pPr>
        <w:pStyle w:val="Heading2"/>
        <w:keepNext w:val="0"/>
        <w:keepLines w:val="0"/>
        <w:spacing w:before="280"/>
      </w:pPr>
      <w:bookmarkStart w:id="1" w:name="_bylmsds444vx" w:colFirst="0" w:colLast="0"/>
      <w:bookmarkEnd w:id="1"/>
      <w:r>
        <w:t>🔹 What Are Indefinite Numeral Adjectives?</w:t>
      </w:r>
    </w:p>
    <w:p w14:paraId="29498EB8" w14:textId="77777777" w:rsidR="0082170C" w:rsidRDefault="008217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F502C3" w14:textId="77777777" w:rsidR="0082170C" w:rsidRDefault="0082170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Indefinite numeral adjectives</w:t>
      </w:r>
      <w:r>
        <w:rPr>
          <w:rFonts w:ascii="Roboto Mono" w:eastAsia="Roboto Mono" w:hAnsi="Roboto Mono" w:cs="Roboto Mono"/>
        </w:rPr>
        <w:t xml:space="preserve"> describe </w:t>
      </w:r>
      <w:r>
        <w:rPr>
          <w:rFonts w:ascii="Roboto Mono" w:eastAsia="Roboto Mono" w:hAnsi="Roboto Mono" w:cs="Roboto Mono"/>
          <w:b/>
        </w:rPr>
        <w:t>non-exact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uncertain</w:t>
      </w:r>
      <w:r>
        <w:rPr>
          <w:rFonts w:ascii="Roboto Mono" w:eastAsia="Roboto Mono" w:hAnsi="Roboto Mono" w:cs="Roboto Mono"/>
        </w:rPr>
        <w:t xml:space="preserve"> numbers or quantities.</w:t>
      </w:r>
      <w:r>
        <w:rPr>
          <w:rFonts w:ascii="Roboto Mono" w:eastAsia="Roboto Mono" w:hAnsi="Roboto Mono" w:cs="Roboto Mono"/>
        </w:rPr>
        <w:br/>
        <w:t xml:space="preserve"> They tell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not precisely</w:t>
      </w:r>
      <w:r>
        <w:rPr>
          <w:rFonts w:ascii="Roboto Mono" w:eastAsia="Roboto Mono" w:hAnsi="Roboto Mono" w:cs="Roboto Mono"/>
        </w:rPr>
        <w:t>.</w:t>
      </w:r>
    </w:p>
    <w:p w14:paraId="2377A51E" w14:textId="77777777" w:rsidR="0082170C" w:rsidRDefault="0082170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4006452B" w14:textId="77777777" w:rsidR="0082170C" w:rsidRDefault="0082170C" w:rsidP="0082170C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</w:rPr>
        <w:t xml:space="preserve"> — without giving an exact number.</w:t>
      </w:r>
      <w:r>
        <w:rPr>
          <w:rFonts w:ascii="Roboto Mono" w:eastAsia="Roboto Mono" w:hAnsi="Roboto Mono" w:cs="Roboto Mono"/>
        </w:rPr>
        <w:br/>
      </w:r>
    </w:p>
    <w:p w14:paraId="4B985138" w14:textId="77777777" w:rsidR="0082170C" w:rsidRDefault="0082170C">
      <w:r>
        <w:pict w14:anchorId="6333D916">
          <v:rect id="_x0000_i1025" style="width:0;height:1.5pt" o:hralign="center" o:hrstd="t" o:hr="t" fillcolor="#a0a0a0" stroked="f"/>
        </w:pict>
      </w:r>
    </w:p>
    <w:p w14:paraId="2D70BFF0" w14:textId="77777777" w:rsidR="0082170C" w:rsidRDefault="0082170C">
      <w:pPr>
        <w:pStyle w:val="Heading2"/>
        <w:keepNext w:val="0"/>
        <w:keepLines w:val="0"/>
        <w:spacing w:before="280"/>
      </w:pPr>
      <w:bookmarkStart w:id="2" w:name="_w74dgho4nizp" w:colFirst="0" w:colLast="0"/>
      <w:bookmarkEnd w:id="2"/>
      <w:r>
        <w:rPr>
          <w:rFonts w:ascii="Arial Unicode MS" w:eastAsia="Arial Unicode MS" w:hAnsi="Arial Unicode MS" w:cs="Arial Unicode MS"/>
        </w:rPr>
        <w:t>✅ Common Indefinite Numeral Adjectives</w:t>
      </w:r>
    </w:p>
    <w:p w14:paraId="598037EC" w14:textId="77777777" w:rsidR="0082170C" w:rsidRDefault="008217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E3B7E" w14:textId="77777777" w:rsidR="0082170C" w:rsidRDefault="0082170C">
      <w:r>
        <w:rPr>
          <w:noProof/>
        </w:rPr>
        <w:drawing>
          <wp:inline distT="114300" distB="114300" distL="114300" distR="114300" wp14:anchorId="6490DA54" wp14:editId="2414AD72">
            <wp:extent cx="5943600" cy="3276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200"/>
      </w:tblGrid>
      <w:tr w:rsidR="0082170C" w14:paraId="4BF9589A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13B0" w14:textId="77777777" w:rsidR="0082170C" w:rsidRDefault="00821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Adjective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0248" w14:textId="77777777" w:rsidR="0082170C" w:rsidRDefault="00821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2170C" w14:paraId="2331BAFC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DA9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D4F6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unknown amount</w:t>
            </w:r>
          </w:p>
        </w:tc>
      </w:tr>
      <w:tr w:rsidR="0082170C" w14:paraId="1F315B08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1250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6CD1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large but unspecified number</w:t>
            </w:r>
          </w:p>
        </w:tc>
      </w:tr>
      <w:tr w:rsidR="0082170C" w14:paraId="11141FF6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F1DC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685A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small, uncertain number</w:t>
            </w:r>
          </w:p>
        </w:tc>
      </w:tr>
      <w:tr w:rsidR="0082170C" w14:paraId="3901D021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DCFC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875D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than a few, but not many</w:t>
            </w:r>
          </w:p>
        </w:tc>
      </w:tr>
      <w:tr w:rsidR="0082170C" w14:paraId="5B50968F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578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CD0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whole number</w:t>
            </w:r>
          </w:p>
        </w:tc>
      </w:tr>
      <w:tr w:rsidR="0082170C" w14:paraId="5805C29A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CB2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9EB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or more, not specific</w:t>
            </w:r>
          </w:p>
        </w:tc>
      </w:tr>
      <w:tr w:rsidR="0082170C" w14:paraId="6D9E3A59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7724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A12D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one at all</w:t>
            </w:r>
          </w:p>
        </w:tc>
      </w:tr>
      <w:tr w:rsidR="0082170C" w14:paraId="154249DB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63F6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4C97C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majority</w:t>
            </w:r>
          </w:p>
        </w:tc>
      </w:tr>
      <w:tr w:rsidR="0082170C" w14:paraId="18E01549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05B1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enough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1471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sufficient amount</w:t>
            </w:r>
          </w:p>
        </w:tc>
      </w:tr>
    </w:tbl>
    <w:p w14:paraId="679D4A03" w14:textId="77777777" w:rsidR="0082170C" w:rsidRDefault="0082170C">
      <w:r>
        <w:pict w14:anchorId="571C1009">
          <v:rect id="_x0000_i1026" style="width:0;height:1.5pt" o:hralign="center" o:hrstd="t" o:hr="t" fillcolor="#a0a0a0" stroked="f"/>
        </w:pict>
      </w:r>
    </w:p>
    <w:p w14:paraId="182D53A5" w14:textId="77777777" w:rsidR="0082170C" w:rsidRDefault="0082170C">
      <w:pPr>
        <w:pStyle w:val="Heading2"/>
        <w:keepNext w:val="0"/>
        <w:keepLines w:val="0"/>
        <w:spacing w:before="280"/>
      </w:pPr>
      <w:bookmarkStart w:id="3" w:name="_gaf25mvm5zx4" w:colFirst="0" w:colLast="0"/>
      <w:bookmarkEnd w:id="3"/>
      <w:r>
        <w:t>📚 Examples in Sentences</w:t>
      </w:r>
    </w:p>
    <w:p w14:paraId="1DEEB2C4" w14:textId="77777777" w:rsidR="0082170C" w:rsidRDefault="008217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CCA2A" w14:textId="77777777" w:rsidR="0082170C" w:rsidRDefault="0082170C" w:rsidP="0082170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 students were absent today.</w:t>
      </w:r>
      <w:r>
        <w:rPr>
          <w:rFonts w:ascii="Roboto Mono" w:eastAsia="Roboto Mono" w:hAnsi="Roboto Mono" w:cs="Roboto Mono"/>
        </w:rPr>
        <w:br/>
      </w:r>
    </w:p>
    <w:p w14:paraId="41F4999B" w14:textId="77777777" w:rsidR="0082170C" w:rsidRDefault="0082170C" w:rsidP="008217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people prefer tea over coffee.</w:t>
      </w:r>
      <w:r>
        <w:rPr>
          <w:rFonts w:ascii="Roboto Mono" w:eastAsia="Roboto Mono" w:hAnsi="Roboto Mono" w:cs="Roboto Mono"/>
        </w:rPr>
        <w:br/>
      </w:r>
    </w:p>
    <w:p w14:paraId="5FB59BCF" w14:textId="77777777" w:rsidR="0082170C" w:rsidRDefault="0082170C" w:rsidP="008217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saw </w:t>
      </w:r>
      <w:r>
        <w:rPr>
          <w:rFonts w:ascii="Roboto Mono" w:eastAsia="Roboto Mono" w:hAnsi="Roboto Mono" w:cs="Roboto Mono"/>
          <w:b/>
        </w:rPr>
        <w:t>several</w:t>
      </w:r>
      <w:r>
        <w:rPr>
          <w:rFonts w:ascii="Roboto Mono" w:eastAsia="Roboto Mono" w:hAnsi="Roboto Mono" w:cs="Roboto Mono"/>
        </w:rPr>
        <w:t xml:space="preserve"> birds in the park.</w:t>
      </w:r>
      <w:r>
        <w:rPr>
          <w:rFonts w:ascii="Roboto Mono" w:eastAsia="Roboto Mono" w:hAnsi="Roboto Mono" w:cs="Roboto Mono"/>
        </w:rPr>
        <w:br/>
      </w:r>
    </w:p>
    <w:p w14:paraId="55273F7F" w14:textId="77777777" w:rsidR="0082170C" w:rsidRDefault="0082170C" w:rsidP="008217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Few</w:t>
      </w:r>
      <w:r>
        <w:rPr>
          <w:rFonts w:ascii="Roboto Mono" w:eastAsia="Roboto Mono" w:hAnsi="Roboto Mono" w:cs="Roboto Mono"/>
        </w:rPr>
        <w:t xml:space="preserve"> apples are left in the basket.</w:t>
      </w:r>
      <w:r>
        <w:rPr>
          <w:rFonts w:ascii="Roboto Mono" w:eastAsia="Roboto Mono" w:hAnsi="Roboto Mono" w:cs="Roboto Mono"/>
        </w:rPr>
        <w:br/>
      </w:r>
    </w:p>
    <w:p w14:paraId="5DBBC92C" w14:textId="77777777" w:rsidR="0082170C" w:rsidRDefault="0082170C" w:rsidP="0082170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Most</w:t>
      </w:r>
      <w:r>
        <w:rPr>
          <w:rFonts w:ascii="Roboto Mono" w:eastAsia="Roboto Mono" w:hAnsi="Roboto Mono" w:cs="Roboto Mono"/>
        </w:rPr>
        <w:t xml:space="preserve"> children love ice cream.</w:t>
      </w:r>
      <w:r>
        <w:br/>
      </w:r>
    </w:p>
    <w:p w14:paraId="08217541" w14:textId="77777777" w:rsidR="0082170C" w:rsidRDefault="0082170C">
      <w:r>
        <w:pict w14:anchorId="6AA00A73">
          <v:rect id="_x0000_i1027" style="width:0;height:1.5pt" o:hralign="center" o:hrstd="t" o:hr="t" fillcolor="#a0a0a0" stroked="f"/>
        </w:pict>
      </w:r>
    </w:p>
    <w:p w14:paraId="069BF10B" w14:textId="77777777" w:rsidR="0082170C" w:rsidRDefault="0082170C">
      <w:pPr>
        <w:pStyle w:val="Heading2"/>
        <w:keepNext w:val="0"/>
        <w:keepLines w:val="0"/>
        <w:spacing w:before="280"/>
      </w:pPr>
      <w:bookmarkStart w:id="4" w:name="_1hdnvlzhvs5y" w:colFirst="0" w:colLast="0"/>
      <w:bookmarkEnd w:id="4"/>
      <w:r>
        <w:t>🧠 Key Points</w:t>
      </w:r>
    </w:p>
    <w:p w14:paraId="277AEFD7" w14:textId="77777777" w:rsidR="0082170C" w:rsidRDefault="008217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4FD177" w14:textId="77777777" w:rsidR="0082170C" w:rsidRDefault="0082170C" w:rsidP="0082170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Indefinite numeral adjectives</w:t>
      </w:r>
      <w:r>
        <w:rPr>
          <w:rFonts w:ascii="Roboto Mono" w:eastAsia="Roboto Mono" w:hAnsi="Roboto Mono" w:cs="Roboto Mono"/>
        </w:rPr>
        <w:t xml:space="preserve"> do </w:t>
      </w:r>
      <w:r>
        <w:rPr>
          <w:rFonts w:ascii="Roboto Mono" w:eastAsia="Roboto Mono" w:hAnsi="Roboto Mono" w:cs="Roboto Mono"/>
          <w:b/>
        </w:rPr>
        <w:t>not give exact numbers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He has </w:t>
      </w:r>
      <w:r>
        <w:rPr>
          <w:rFonts w:ascii="Roboto Mono" w:eastAsia="Roboto Mono" w:hAnsi="Roboto Mono" w:cs="Roboto Mono"/>
          <w:b/>
          <w:i/>
        </w:rPr>
        <w:t>many</w:t>
      </w:r>
      <w:r>
        <w:rPr>
          <w:rFonts w:ascii="Roboto Mono" w:eastAsia="Roboto Mono" w:hAnsi="Roboto Mono" w:cs="Roboto Mono"/>
          <w:i/>
        </w:rPr>
        <w:t xml:space="preserve"> ideas.</w:t>
      </w:r>
      <w:r>
        <w:rPr>
          <w:rFonts w:ascii="Arial Unicode MS" w:eastAsia="Arial Unicode MS" w:hAnsi="Arial Unicode MS" w:cs="Arial Unicode MS"/>
        </w:rPr>
        <w:t xml:space="preserve"> (We don't know how many.)</w:t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 xml:space="preserve">He has </w:t>
      </w:r>
      <w:r>
        <w:rPr>
          <w:rFonts w:ascii="Roboto Mono" w:eastAsia="Roboto Mono" w:hAnsi="Roboto Mono" w:cs="Roboto Mono"/>
          <w:b/>
          <w:i/>
        </w:rPr>
        <w:t>five</w:t>
      </w:r>
      <w:r>
        <w:rPr>
          <w:rFonts w:ascii="Roboto Mono" w:eastAsia="Roboto Mono" w:hAnsi="Roboto Mono" w:cs="Roboto Mono"/>
          <w:i/>
        </w:rPr>
        <w:t xml:space="preserve"> ideas.</w:t>
      </w:r>
      <w:r>
        <w:rPr>
          <w:rFonts w:ascii="Roboto Mono" w:eastAsia="Roboto Mono" w:hAnsi="Roboto Mono" w:cs="Roboto Mono"/>
        </w:rPr>
        <w:t xml:space="preserve"> (This would be </w:t>
      </w:r>
      <w:r>
        <w:rPr>
          <w:rFonts w:ascii="Roboto Mono" w:eastAsia="Roboto Mono" w:hAnsi="Roboto Mono" w:cs="Roboto Mono"/>
          <w:b/>
        </w:rPr>
        <w:t>definite</w:t>
      </w:r>
      <w:r>
        <w:rPr>
          <w:rFonts w:ascii="Roboto Mono" w:eastAsia="Roboto Mono" w:hAnsi="Roboto Mono" w:cs="Roboto Mono"/>
        </w:rPr>
        <w:t>.)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B238B36" w14:textId="77777777" w:rsidR="0082170C" w:rsidRDefault="0082170C" w:rsidP="0082170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bought </w:t>
      </w:r>
      <w:r>
        <w:rPr>
          <w:rFonts w:ascii="Roboto Mono" w:eastAsia="Roboto Mono" w:hAnsi="Roboto Mono" w:cs="Roboto Mono"/>
          <w:b/>
          <w:i/>
        </w:rPr>
        <w:t>some books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We need </w:t>
      </w:r>
      <w:r>
        <w:rPr>
          <w:rFonts w:ascii="Roboto Mono" w:eastAsia="Roboto Mono" w:hAnsi="Roboto Mono" w:cs="Roboto Mono"/>
          <w:b/>
          <w:i/>
        </w:rPr>
        <w:t>enough chairs</w:t>
      </w:r>
      <w:r>
        <w:rPr>
          <w:rFonts w:ascii="Roboto Mono" w:eastAsia="Roboto Mono" w:hAnsi="Roboto Mono" w:cs="Roboto Mono"/>
          <w:i/>
        </w:rPr>
        <w:t xml:space="preserve"> for everyone.</w:t>
      </w:r>
    </w:p>
    <w:p w14:paraId="5DA06D4F" w14:textId="77777777" w:rsidR="0082170C" w:rsidRDefault="0082170C">
      <w:r>
        <w:pict w14:anchorId="18BDCE2C">
          <v:rect id="_x0000_i1028" style="width:0;height:1.5pt" o:hralign="center" o:hrstd="t" o:hr="t" fillcolor="#a0a0a0" stroked="f"/>
        </w:pict>
      </w:r>
    </w:p>
    <w:p w14:paraId="6E8E4F9B" w14:textId="77777777" w:rsidR="0082170C" w:rsidRDefault="0082170C"/>
    <w:p w14:paraId="59BFB45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2FD"/>
    <w:multiLevelType w:val="multilevel"/>
    <w:tmpl w:val="AC969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0000D"/>
    <w:multiLevelType w:val="multilevel"/>
    <w:tmpl w:val="4C8CF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1C10B9"/>
    <w:multiLevelType w:val="multilevel"/>
    <w:tmpl w:val="9E628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3957524">
    <w:abstractNumId w:val="2"/>
  </w:num>
  <w:num w:numId="2" w16cid:durableId="1704599964">
    <w:abstractNumId w:val="1"/>
  </w:num>
  <w:num w:numId="3" w16cid:durableId="43294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0C"/>
    <w:rsid w:val="002D1F4F"/>
    <w:rsid w:val="00711B4D"/>
    <w:rsid w:val="0082170C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2B44"/>
  <w15:chartTrackingRefBased/>
  <w15:docId w15:val="{7FFBF0B8-3CB3-4738-86AA-048099A6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2026-01-31T04:26:00Z</dcterms:modified>
</cp:coreProperties>
</file>