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F906" w14:textId="77777777" w:rsidR="001A177A" w:rsidRDefault="001A177A">
      <w:pPr>
        <w:pStyle w:val="Heading1"/>
      </w:pPr>
      <w:bookmarkStart w:id="0" w:name="_lbcog87v4g1f" w:colFirst="0" w:colLast="0"/>
      <w:bookmarkEnd w:id="0"/>
      <w:r>
        <w:t>Demonstrative Adjectives</w:t>
      </w:r>
    </w:p>
    <w:p w14:paraId="2E22414F" w14:textId="77777777" w:rsidR="001A177A" w:rsidRDefault="001A177A">
      <w:pPr>
        <w:pStyle w:val="Heading2"/>
        <w:keepNext w:val="0"/>
        <w:keepLines w:val="0"/>
        <w:spacing w:before="280"/>
      </w:pPr>
      <w:bookmarkStart w:id="1" w:name="_jr4hdsux99h5" w:colFirst="0" w:colLast="0"/>
      <w:bookmarkEnd w:id="1"/>
      <w:r>
        <w:t>🔹 What Are Demonstrative Adjectives?</w:t>
      </w:r>
    </w:p>
    <w:p w14:paraId="73303D47" w14:textId="77777777" w:rsidR="001A177A" w:rsidRDefault="001A17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ABB4DF" w14:textId="77777777" w:rsidR="001A177A" w:rsidRDefault="001A17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Demonstrative adjectives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point to specific nouns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show their position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distance</w:t>
      </w:r>
      <w:r>
        <w:rPr>
          <w:rFonts w:ascii="Roboto Mono" w:eastAsia="Roboto Mono" w:hAnsi="Roboto Mono" w:cs="Roboto Mono"/>
        </w:rPr>
        <w:t xml:space="preserve"> in relation to the speaker.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“Which one(s)?”</w:t>
      </w:r>
    </w:p>
    <w:p w14:paraId="02468E08" w14:textId="77777777" w:rsidR="001A177A" w:rsidRDefault="001A177A">
      <w:r>
        <w:pict w14:anchorId="2250B0AE">
          <v:rect id="_x0000_i1025" style="width:0;height:1.5pt" o:hralign="center" o:hrstd="t" o:hr="t" fillcolor="#a0a0a0" stroked="f"/>
        </w:pict>
      </w:r>
    </w:p>
    <w:p w14:paraId="67C3732A" w14:textId="77777777" w:rsidR="001A177A" w:rsidRDefault="001A177A">
      <w:pPr>
        <w:pStyle w:val="Heading2"/>
        <w:keepNext w:val="0"/>
        <w:keepLines w:val="0"/>
        <w:spacing w:before="280"/>
      </w:pPr>
      <w:bookmarkStart w:id="2" w:name="_hdpm0kwq9xet" w:colFirst="0" w:colLast="0"/>
      <w:bookmarkEnd w:id="2"/>
      <w:r>
        <w:rPr>
          <w:rFonts w:ascii="Arial Unicode MS" w:eastAsia="Arial Unicode MS" w:hAnsi="Arial Unicode MS" w:cs="Arial Unicode MS"/>
        </w:rPr>
        <w:t>✅ The Four Demonstrative Adjectives Are:</w:t>
      </w:r>
    </w:p>
    <w:p w14:paraId="5025FD2F" w14:textId="77777777" w:rsidR="001A177A" w:rsidRDefault="001A17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6EC645" w14:textId="77777777" w:rsidR="001A177A" w:rsidRDefault="001A177A">
      <w:r>
        <w:rPr>
          <w:noProof/>
        </w:rPr>
        <w:drawing>
          <wp:inline distT="114300" distB="114300" distL="114300" distR="114300" wp14:anchorId="1795ADC3" wp14:editId="6437D8B8">
            <wp:extent cx="5943600" cy="1562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1550"/>
        <w:gridCol w:w="1355"/>
        <w:gridCol w:w="2675"/>
      </w:tblGrid>
      <w:tr w:rsidR="001A177A" w14:paraId="557B85EC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28E0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CAC0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C7E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Distance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C140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A177A" w14:paraId="542EE77F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881F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01DA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noun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D3F2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 (close)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DD4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like </w:t>
            </w: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book.</w:t>
            </w:r>
          </w:p>
        </w:tc>
      </w:tr>
      <w:tr w:rsidR="001A177A" w14:paraId="51FB819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C7A8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4DAD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noun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B0ED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 (distant)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74E16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house is very big.</w:t>
            </w:r>
          </w:p>
        </w:tc>
      </w:tr>
      <w:tr w:rsidR="001A177A" w14:paraId="78A624FD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7C218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E1B2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 noun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E5F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 (close)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E202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  <w:r>
              <w:rPr>
                <w:rFonts w:ascii="Roboto Mono" w:eastAsia="Roboto Mono" w:hAnsi="Roboto Mono" w:cs="Roboto Mono"/>
              </w:rPr>
              <w:t xml:space="preserve"> shoes are new.</w:t>
            </w:r>
          </w:p>
        </w:tc>
      </w:tr>
      <w:tr w:rsidR="001A177A" w14:paraId="4DD6AA14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FBF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141B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 noun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3B8E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 (distant)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981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  <w:r>
              <w:rPr>
                <w:rFonts w:ascii="Roboto Mono" w:eastAsia="Roboto Mono" w:hAnsi="Roboto Mono" w:cs="Roboto Mono"/>
              </w:rPr>
              <w:t xml:space="preserve"> stars are beautiful.</w:t>
            </w:r>
          </w:p>
        </w:tc>
      </w:tr>
    </w:tbl>
    <w:p w14:paraId="3F479C4E" w14:textId="77777777" w:rsidR="001A177A" w:rsidRDefault="001A177A">
      <w:r>
        <w:pict w14:anchorId="0C96C96C">
          <v:rect id="_x0000_i1026" style="width:0;height:1.5pt" o:hralign="center" o:hrstd="t" o:hr="t" fillcolor="#a0a0a0" stroked="f"/>
        </w:pict>
      </w:r>
    </w:p>
    <w:p w14:paraId="39442A69" w14:textId="77777777" w:rsidR="001A177A" w:rsidRDefault="001A177A">
      <w:pPr>
        <w:pStyle w:val="Heading2"/>
        <w:keepNext w:val="0"/>
        <w:keepLines w:val="0"/>
        <w:spacing w:before="280"/>
      </w:pPr>
      <w:bookmarkStart w:id="3" w:name="_252adc5dtx4l" w:colFirst="0" w:colLast="0"/>
      <w:bookmarkEnd w:id="3"/>
      <w:r>
        <w:t>📚 Examples in Sentences</w:t>
      </w:r>
    </w:p>
    <w:p w14:paraId="071BE254" w14:textId="77777777" w:rsidR="001A177A" w:rsidRDefault="001A17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C65E5F" w14:textId="77777777" w:rsidR="001A177A" w:rsidRDefault="001A177A" w:rsidP="001A177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pen is mine.</w:t>
      </w:r>
      <w:r>
        <w:rPr>
          <w:rFonts w:ascii="Roboto Mono" w:eastAsia="Roboto Mono" w:hAnsi="Roboto Mono" w:cs="Roboto Mono"/>
        </w:rPr>
        <w:br/>
      </w:r>
    </w:p>
    <w:p w14:paraId="7C1F42A4" w14:textId="77777777" w:rsidR="001A177A" w:rsidRDefault="001A177A" w:rsidP="001A177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 car belongs to John.</w:t>
      </w:r>
      <w:r>
        <w:rPr>
          <w:rFonts w:ascii="Roboto Mono" w:eastAsia="Roboto Mono" w:hAnsi="Roboto Mono" w:cs="Roboto Mono"/>
        </w:rPr>
        <w:br/>
      </w:r>
    </w:p>
    <w:p w14:paraId="564C8F81" w14:textId="77777777" w:rsidR="001A177A" w:rsidRDefault="001A177A" w:rsidP="001A177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</w:rPr>
        <w:t xml:space="preserve"> cookies are delicious.</w:t>
      </w:r>
      <w:r>
        <w:rPr>
          <w:rFonts w:ascii="Roboto Mono" w:eastAsia="Roboto Mono" w:hAnsi="Roboto Mono" w:cs="Roboto Mono"/>
        </w:rPr>
        <w:br/>
      </w:r>
    </w:p>
    <w:p w14:paraId="522A2081" w14:textId="77777777" w:rsidR="001A177A" w:rsidRDefault="001A177A" w:rsidP="001A177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Those</w:t>
      </w:r>
      <w:r>
        <w:rPr>
          <w:rFonts w:ascii="Roboto Mono" w:eastAsia="Roboto Mono" w:hAnsi="Roboto Mono" w:cs="Roboto Mono"/>
        </w:rPr>
        <w:t xml:space="preserve"> mountains look amazing.</w:t>
      </w:r>
      <w:r>
        <w:br/>
      </w:r>
    </w:p>
    <w:p w14:paraId="352DCA22" w14:textId="77777777" w:rsidR="001A177A" w:rsidRDefault="001A177A">
      <w:r>
        <w:pict w14:anchorId="0FB9EF48">
          <v:rect id="_x0000_i1027" style="width:0;height:1.5pt" o:hralign="center" o:hrstd="t" o:hr="t" fillcolor="#a0a0a0" stroked="f"/>
        </w:pict>
      </w:r>
    </w:p>
    <w:p w14:paraId="38B048F4" w14:textId="77777777" w:rsidR="001A177A" w:rsidRDefault="001A177A">
      <w:pPr>
        <w:pStyle w:val="Heading2"/>
        <w:keepNext w:val="0"/>
        <w:keepLines w:val="0"/>
        <w:spacing w:before="280"/>
      </w:pPr>
      <w:bookmarkStart w:id="4" w:name="_85jtoti4eec4" w:colFirst="0" w:colLast="0"/>
      <w:bookmarkEnd w:id="4"/>
      <w:r>
        <w:t>🧠 Important Notes</w:t>
      </w:r>
    </w:p>
    <w:p w14:paraId="5DEB80DF" w14:textId="77777777" w:rsidR="001A177A" w:rsidRDefault="001A17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BC8C0" w14:textId="77777777" w:rsidR="001A177A" w:rsidRDefault="001A177A" w:rsidP="001A177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112A24" w14:textId="77777777" w:rsidR="001A177A" w:rsidRDefault="001A177A" w:rsidP="001A177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they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(not followed by a noun), they are called </w:t>
      </w:r>
      <w:r>
        <w:rPr>
          <w:rFonts w:ascii="Roboto Mono" w:eastAsia="Roboto Mono" w:hAnsi="Roboto Mono" w:cs="Roboto Mono"/>
          <w:b/>
        </w:rPr>
        <w:t>demonstrative pronouns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8A905B" w14:textId="77777777" w:rsidR="001A177A" w:rsidRDefault="001A177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🔸 Adjective: </w:t>
      </w:r>
      <w:r>
        <w:rPr>
          <w:rFonts w:ascii="Roboto Mono" w:eastAsia="Roboto Mono" w:hAnsi="Roboto Mono" w:cs="Roboto Mono"/>
          <w:i/>
        </w:rPr>
        <w:t xml:space="preserve">I like </w:t>
      </w:r>
      <w:r>
        <w:rPr>
          <w:rFonts w:ascii="Roboto Mono" w:eastAsia="Roboto Mono" w:hAnsi="Roboto Mono" w:cs="Roboto Mono"/>
          <w:b/>
          <w:i/>
        </w:rPr>
        <w:t>this book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🔸 Pronoun: </w:t>
      </w:r>
      <w:r>
        <w:rPr>
          <w:rFonts w:ascii="Roboto Mono" w:eastAsia="Roboto Mono" w:hAnsi="Roboto Mono" w:cs="Roboto Mono"/>
          <w:i/>
        </w:rPr>
        <w:t xml:space="preserve">I like </w:t>
      </w:r>
      <w:r>
        <w:rPr>
          <w:rFonts w:ascii="Roboto Mono" w:eastAsia="Roboto Mono" w:hAnsi="Roboto Mono" w:cs="Roboto Mono"/>
          <w:b/>
          <w:i/>
        </w:rPr>
        <w:t>this</w:t>
      </w:r>
      <w:r>
        <w:rPr>
          <w:rFonts w:ascii="Roboto Mono" w:eastAsia="Roboto Mono" w:hAnsi="Roboto Mono" w:cs="Roboto Mono"/>
          <w:i/>
        </w:rPr>
        <w:t>.</w:t>
      </w:r>
    </w:p>
    <w:p w14:paraId="14D0AE7B" w14:textId="77777777" w:rsidR="001A177A" w:rsidRDefault="001A177A">
      <w:r>
        <w:pict w14:anchorId="6B1D55BA">
          <v:rect id="_x0000_i1028" style="width:0;height:1.5pt" o:hralign="center" o:hrstd="t" o:hr="t" fillcolor="#a0a0a0" stroked="f"/>
        </w:pict>
      </w:r>
    </w:p>
    <w:p w14:paraId="24C259BC" w14:textId="77777777" w:rsidR="001A177A" w:rsidRDefault="001A177A"/>
    <w:p w14:paraId="4EF94BDA" w14:textId="77777777" w:rsidR="001A177A" w:rsidRDefault="001A177A">
      <w:pPr>
        <w:pStyle w:val="Heading2"/>
      </w:pPr>
      <w:bookmarkStart w:id="5" w:name="_6nryg26y3jjc" w:colFirst="0" w:colLast="0"/>
      <w:bookmarkEnd w:id="5"/>
      <w:r>
        <w:t>Demonstrative Adjectives vs. Demonstrative Pronouns</w:t>
      </w:r>
    </w:p>
    <w:p w14:paraId="4CDFB9C5" w14:textId="77777777" w:rsidR="001A177A" w:rsidRDefault="001A17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E690A9" w14:textId="77777777" w:rsidR="001A177A" w:rsidRDefault="001A17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Both demonstrative adjectives and demonstrative pronouns use the same four words:</w:t>
      </w:r>
    </w:p>
    <w:p w14:paraId="514871EB" w14:textId="77777777" w:rsidR="001A177A" w:rsidRDefault="001A17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this – that – these – those</w:t>
      </w:r>
    </w:p>
    <w:p w14:paraId="63472BFF" w14:textId="77777777" w:rsidR="001A177A" w:rsidRDefault="001A17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But they play </w:t>
      </w:r>
      <w:r>
        <w:rPr>
          <w:rFonts w:ascii="Roboto Mono" w:eastAsia="Roboto Mono" w:hAnsi="Roboto Mono" w:cs="Roboto Mono"/>
          <w:b/>
        </w:rPr>
        <w:t>different roles</w:t>
      </w:r>
      <w:r>
        <w:rPr>
          <w:rFonts w:ascii="Roboto Mono" w:eastAsia="Roboto Mono" w:hAnsi="Roboto Mono" w:cs="Roboto Mono"/>
        </w:rPr>
        <w:t xml:space="preserve"> in a sentence.</w:t>
      </w:r>
    </w:p>
    <w:p w14:paraId="3C6FB77E" w14:textId="77777777" w:rsidR="001A177A" w:rsidRDefault="001A177A">
      <w:r>
        <w:pict w14:anchorId="5F6E9FBA">
          <v:rect id="_x0000_i1029" style="width:0;height:1.5pt" o:hralign="center" o:hrstd="t" o:hr="t" fillcolor="#a0a0a0" stroked="f"/>
        </w:pict>
      </w:r>
    </w:p>
    <w:p w14:paraId="24DF3F28" w14:textId="77777777" w:rsidR="001A177A" w:rsidRDefault="001A17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65yhmpl46ktp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Demonstrative Adjectives</w:t>
      </w:r>
    </w:p>
    <w:p w14:paraId="2386A7F7" w14:textId="77777777" w:rsidR="001A177A" w:rsidRDefault="001A17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E67EAD" w14:textId="77777777" w:rsidR="001A177A" w:rsidRDefault="001A177A" w:rsidP="001A177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</w:p>
    <w:p w14:paraId="4896ABC8" w14:textId="77777777" w:rsidR="001A177A" w:rsidRDefault="001A177A" w:rsidP="001A177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Modify</w:t>
      </w:r>
      <w:r>
        <w:rPr>
          <w:rFonts w:ascii="Roboto Mono" w:eastAsia="Roboto Mono" w:hAnsi="Roboto Mono" w:cs="Roboto Mono"/>
        </w:rPr>
        <w:t xml:space="preserve"> or describe that noun</w:t>
      </w:r>
      <w:r>
        <w:rPr>
          <w:rFonts w:ascii="Roboto Mono" w:eastAsia="Roboto Mono" w:hAnsi="Roboto Mono" w:cs="Roboto Mono"/>
        </w:rPr>
        <w:br/>
      </w:r>
    </w:p>
    <w:p w14:paraId="5748F816" w14:textId="77777777" w:rsidR="001A177A" w:rsidRDefault="001A177A" w:rsidP="001A177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Answer </w:t>
      </w:r>
      <w:r>
        <w:rPr>
          <w:rFonts w:ascii="Roboto Mono" w:eastAsia="Roboto Mono" w:hAnsi="Roboto Mono" w:cs="Roboto Mono"/>
          <w:b/>
        </w:rPr>
        <w:t>"Which one?"</w:t>
      </w:r>
      <w:r>
        <w:rPr>
          <w:rFonts w:ascii="Roboto Mono" w:eastAsia="Roboto Mono" w:hAnsi="Roboto Mono" w:cs="Roboto Mono"/>
          <w:b/>
        </w:rPr>
        <w:br/>
      </w:r>
    </w:p>
    <w:p w14:paraId="25625B6E" w14:textId="77777777" w:rsidR="001A177A" w:rsidRDefault="001A17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95A52F7" w14:textId="77777777" w:rsidR="001A177A" w:rsidRDefault="001A177A" w:rsidP="001A177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love </w:t>
      </w: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movie.</w:t>
      </w:r>
      <w:r>
        <w:rPr>
          <w:rFonts w:ascii="Roboto Mono" w:eastAsia="Roboto Mono" w:hAnsi="Roboto Mono" w:cs="Roboto Mono"/>
        </w:rPr>
        <w:br/>
      </w:r>
    </w:p>
    <w:p w14:paraId="292DBCED" w14:textId="77777777" w:rsidR="001A177A" w:rsidRDefault="001A177A" w:rsidP="001A17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Those</w:t>
      </w:r>
      <w:r>
        <w:rPr>
          <w:rFonts w:ascii="Roboto Mono" w:eastAsia="Roboto Mono" w:hAnsi="Roboto Mono" w:cs="Roboto Mono"/>
        </w:rPr>
        <w:t xml:space="preserve"> cookies are tasty.</w:t>
      </w:r>
      <w:r>
        <w:rPr>
          <w:rFonts w:ascii="Roboto Mono" w:eastAsia="Roboto Mono" w:hAnsi="Roboto Mono" w:cs="Roboto Mono"/>
        </w:rPr>
        <w:br/>
      </w:r>
    </w:p>
    <w:p w14:paraId="5AB598DA" w14:textId="77777777" w:rsidR="001A177A" w:rsidRDefault="001A177A" w:rsidP="001A17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 chair is broken.</w:t>
      </w:r>
      <w:r>
        <w:rPr>
          <w:rFonts w:ascii="Roboto Mono" w:eastAsia="Roboto Mono" w:hAnsi="Roboto Mono" w:cs="Roboto Mono"/>
        </w:rPr>
        <w:br/>
      </w:r>
    </w:p>
    <w:p w14:paraId="03B5CB5A" w14:textId="77777777" w:rsidR="001A177A" w:rsidRDefault="001A177A" w:rsidP="001A177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</w:rPr>
        <w:t xml:space="preserve"> pencils are mine.</w:t>
      </w:r>
      <w:r>
        <w:rPr>
          <w:rFonts w:ascii="Roboto Mono" w:eastAsia="Roboto Mono" w:hAnsi="Roboto Mono" w:cs="Roboto Mono"/>
        </w:rPr>
        <w:br/>
      </w:r>
    </w:p>
    <w:p w14:paraId="7046DB3D" w14:textId="77777777" w:rsidR="001A177A" w:rsidRDefault="001A177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</w:t>
      </w:r>
      <w:r>
        <w:rPr>
          <w:rFonts w:ascii="Roboto Mono" w:eastAsia="Roboto Mono" w:hAnsi="Roboto Mono" w:cs="Roboto Mono"/>
          <w:i/>
        </w:rPr>
        <w:t xml:space="preserve">“this,” “that,” “these,” and “those” point to the </w:t>
      </w:r>
      <w:r>
        <w:rPr>
          <w:rFonts w:ascii="Roboto Mono" w:eastAsia="Roboto Mono" w:hAnsi="Roboto Mono" w:cs="Roboto Mono"/>
          <w:b/>
          <w:i/>
        </w:rPr>
        <w:t>noun</w:t>
      </w:r>
      <w:r>
        <w:rPr>
          <w:rFonts w:ascii="Roboto Mono" w:eastAsia="Roboto Mono" w:hAnsi="Roboto Mono" w:cs="Roboto Mono"/>
        </w:rPr>
        <w:t>.</w:t>
      </w:r>
    </w:p>
    <w:p w14:paraId="69559F0E" w14:textId="77777777" w:rsidR="001A177A" w:rsidRDefault="001A177A">
      <w:r>
        <w:pict w14:anchorId="31F296C9">
          <v:rect id="_x0000_i1030" style="width:0;height:1.5pt" o:hralign="center" o:hrstd="t" o:hr="t" fillcolor="#a0a0a0" stroked="f"/>
        </w:pict>
      </w:r>
    </w:p>
    <w:p w14:paraId="14C3CB82" w14:textId="77777777" w:rsidR="001A177A" w:rsidRDefault="001A17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8nd0svcg3r6g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Demonstrative Pronouns</w:t>
      </w:r>
    </w:p>
    <w:p w14:paraId="3662F186" w14:textId="77777777" w:rsidR="001A177A" w:rsidRDefault="001A17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D87D78" w14:textId="77777777" w:rsidR="001A177A" w:rsidRDefault="001A177A" w:rsidP="001A177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Replace</w:t>
      </w:r>
      <w:r>
        <w:rPr>
          <w:rFonts w:ascii="Roboto Mono" w:eastAsia="Roboto Mono" w:hAnsi="Roboto Mono" w:cs="Roboto Mono"/>
        </w:rPr>
        <w:t xml:space="preserve"> a noun (stand alone)</w:t>
      </w:r>
      <w:r>
        <w:rPr>
          <w:rFonts w:ascii="Roboto Mono" w:eastAsia="Roboto Mono" w:hAnsi="Roboto Mono" w:cs="Roboto Mono"/>
        </w:rPr>
        <w:br/>
      </w:r>
    </w:p>
    <w:p w14:paraId="68522BA0" w14:textId="77777777" w:rsidR="001A177A" w:rsidRDefault="001A177A" w:rsidP="001A177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come before another noun</w:t>
      </w:r>
      <w:r>
        <w:rPr>
          <w:rFonts w:ascii="Roboto Mono" w:eastAsia="Roboto Mono" w:hAnsi="Roboto Mono" w:cs="Roboto Mono"/>
        </w:rPr>
        <w:br/>
      </w:r>
    </w:p>
    <w:p w14:paraId="33607A75" w14:textId="77777777" w:rsidR="001A177A" w:rsidRDefault="001A177A" w:rsidP="001A177A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Refer to something already mentioned or known</w:t>
      </w:r>
      <w:r>
        <w:rPr>
          <w:rFonts w:ascii="Roboto Mono" w:eastAsia="Roboto Mono" w:hAnsi="Roboto Mono" w:cs="Roboto Mono"/>
        </w:rPr>
        <w:br/>
      </w:r>
    </w:p>
    <w:p w14:paraId="1746B279" w14:textId="77777777" w:rsidR="001A177A" w:rsidRDefault="001A17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E3988E1" w14:textId="77777777" w:rsidR="001A177A" w:rsidRDefault="001A177A" w:rsidP="001A177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is my favorite.</w:t>
      </w:r>
      <w:r>
        <w:rPr>
          <w:rFonts w:ascii="Roboto Mono" w:eastAsia="Roboto Mono" w:hAnsi="Roboto Mono" w:cs="Roboto Mono"/>
        </w:rPr>
        <w:br/>
      </w:r>
    </w:p>
    <w:p w14:paraId="5044C6B3" w14:textId="77777777" w:rsidR="001A177A" w:rsidRDefault="001A177A" w:rsidP="001A177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Those</w:t>
      </w:r>
      <w:r>
        <w:rPr>
          <w:rFonts w:ascii="Roboto Mono" w:eastAsia="Roboto Mono" w:hAnsi="Roboto Mono" w:cs="Roboto Mono"/>
        </w:rPr>
        <w:t xml:space="preserve"> are expensive.</w:t>
      </w:r>
      <w:r>
        <w:rPr>
          <w:rFonts w:ascii="Roboto Mono" w:eastAsia="Roboto Mono" w:hAnsi="Roboto Mono" w:cs="Roboto Mono"/>
        </w:rPr>
        <w:br/>
      </w:r>
    </w:p>
    <w:p w14:paraId="7987AC3F" w14:textId="77777777" w:rsidR="001A177A" w:rsidRDefault="001A177A" w:rsidP="001A177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don’t like </w:t>
      </w: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E7EA51" w14:textId="77777777" w:rsidR="001A177A" w:rsidRDefault="001A177A" w:rsidP="001A177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</w:rPr>
        <w:t xml:space="preserve"> are new.</w:t>
      </w:r>
      <w:r>
        <w:rPr>
          <w:rFonts w:ascii="Roboto Mono" w:eastAsia="Roboto Mono" w:hAnsi="Roboto Mono" w:cs="Roboto Mono"/>
        </w:rPr>
        <w:br/>
      </w:r>
    </w:p>
    <w:p w14:paraId="301501F7" w14:textId="77777777" w:rsidR="001A177A" w:rsidRDefault="001A177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🔸 </w:t>
      </w:r>
      <w:r>
        <w:rPr>
          <w:rFonts w:ascii="Roboto Mono" w:eastAsia="Roboto Mono" w:hAnsi="Roboto Mono" w:cs="Roboto Mono"/>
          <w:i/>
        </w:rPr>
        <w:t>They take the place of a noun rather than describe it.</w:t>
      </w:r>
    </w:p>
    <w:p w14:paraId="30F920B8" w14:textId="77777777" w:rsidR="001A177A" w:rsidRDefault="001A177A">
      <w:r>
        <w:pict w14:anchorId="428F6C4B">
          <v:rect id="_x0000_i1031" style="width:0;height:1.5pt" o:hralign="center" o:hrstd="t" o:hr="t" fillcolor="#a0a0a0" stroked="f"/>
        </w:pict>
      </w:r>
    </w:p>
    <w:p w14:paraId="60691154" w14:textId="77777777" w:rsidR="001A177A" w:rsidRDefault="001A17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lt94er79m8qj" w:colFirst="0" w:colLast="0"/>
      <w:bookmarkEnd w:id="8"/>
      <w:r>
        <w:rPr>
          <w:b/>
          <w:color w:val="000000"/>
          <w:sz w:val="26"/>
          <w:szCs w:val="26"/>
        </w:rPr>
        <w:t>📊 Comparison Table</w:t>
      </w:r>
    </w:p>
    <w:p w14:paraId="39CA9F3B" w14:textId="77777777" w:rsidR="001A177A" w:rsidRDefault="001A17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4B5A80" w14:textId="77777777" w:rsidR="001A177A" w:rsidRDefault="001A177A">
      <w:r>
        <w:rPr>
          <w:noProof/>
        </w:rPr>
        <w:drawing>
          <wp:inline distT="114300" distB="114300" distL="114300" distR="114300" wp14:anchorId="4D82049A" wp14:editId="0FF76828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750"/>
        <w:gridCol w:w="2690"/>
      </w:tblGrid>
      <w:tr w:rsidR="001A177A" w14:paraId="4A54FEE9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9F97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3B73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Adjective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6B37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Pronoun</w:t>
            </w:r>
          </w:p>
        </w:tc>
      </w:tr>
      <w:tr w:rsidR="001A177A" w14:paraId="3E1B29FF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19FF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Comes before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0DF3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✔️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F399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✖️</w:t>
            </w:r>
          </w:p>
        </w:tc>
      </w:tr>
      <w:tr w:rsidR="001A177A" w14:paraId="61EE20A9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E75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D36F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✖️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2E53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✔️</w:t>
            </w:r>
          </w:p>
        </w:tc>
      </w:tr>
      <w:tr w:rsidR="001A177A" w14:paraId="6E504BF2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CC90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69A2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want </w:t>
            </w: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book.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43F8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want </w:t>
            </w: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A177A" w14:paraId="70C946CC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6E5D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AB8C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D174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  <w:tr w:rsidR="001A177A" w14:paraId="16FD7559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036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A96E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D147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</w:tbl>
    <w:p w14:paraId="148BA808" w14:textId="77777777" w:rsidR="001A177A" w:rsidRDefault="001A177A">
      <w:r>
        <w:pict w14:anchorId="133A59D5">
          <v:rect id="_x0000_i1032" style="width:0;height:1.5pt" o:hralign="center" o:hrstd="t" o:hr="t" fillcolor="#a0a0a0" stroked="f"/>
        </w:pict>
      </w:r>
    </w:p>
    <w:p w14:paraId="4CBA066F" w14:textId="77777777" w:rsidR="001A177A" w:rsidRDefault="001A177A"/>
    <w:p w14:paraId="4C69EF2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B83"/>
    <w:multiLevelType w:val="multilevel"/>
    <w:tmpl w:val="A51CA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A620CD"/>
    <w:multiLevelType w:val="multilevel"/>
    <w:tmpl w:val="01CC6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DB6B3B"/>
    <w:multiLevelType w:val="multilevel"/>
    <w:tmpl w:val="00589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9D5B43"/>
    <w:multiLevelType w:val="multilevel"/>
    <w:tmpl w:val="B1BE3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F17969"/>
    <w:multiLevelType w:val="multilevel"/>
    <w:tmpl w:val="F022D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8A6E0B"/>
    <w:multiLevelType w:val="multilevel"/>
    <w:tmpl w:val="F5684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849631">
    <w:abstractNumId w:val="3"/>
  </w:num>
  <w:num w:numId="2" w16cid:durableId="1341809767">
    <w:abstractNumId w:val="0"/>
  </w:num>
  <w:num w:numId="3" w16cid:durableId="1492524611">
    <w:abstractNumId w:val="2"/>
  </w:num>
  <w:num w:numId="4" w16cid:durableId="1876574766">
    <w:abstractNumId w:val="4"/>
  </w:num>
  <w:num w:numId="5" w16cid:durableId="552428297">
    <w:abstractNumId w:val="1"/>
  </w:num>
  <w:num w:numId="6" w16cid:durableId="573856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7A"/>
    <w:rsid w:val="001A177A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E558"/>
  <w15:chartTrackingRefBased/>
  <w15:docId w15:val="{027B4B31-B3B9-45C8-8519-F2AAE802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