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8E32" w14:textId="77777777" w:rsidR="00783F5C" w:rsidRDefault="00783F5C">
      <w:pPr>
        <w:pStyle w:val="Heading1"/>
      </w:pPr>
      <w:bookmarkStart w:id="0" w:name="_8nkezompr6x4" w:colFirst="0" w:colLast="0"/>
      <w:bookmarkEnd w:id="0"/>
      <w:r>
        <w:t>Adverbs of Frequency</w:t>
      </w:r>
    </w:p>
    <w:p w14:paraId="7A76EB3A" w14:textId="77777777" w:rsidR="00783F5C" w:rsidRDefault="00783F5C">
      <w:pPr>
        <w:pStyle w:val="Heading2"/>
        <w:keepNext w:val="0"/>
        <w:keepLines w:val="0"/>
        <w:spacing w:before="280"/>
      </w:pPr>
      <w:bookmarkStart w:id="1" w:name="_x9cfw9gl8kg3" w:colFirst="0" w:colLast="0"/>
      <w:bookmarkEnd w:id="1"/>
      <w:r>
        <w:t>🔹 What Are Adverbs of Frequency?</w:t>
      </w:r>
    </w:p>
    <w:p w14:paraId="3F2B12D2" w14:textId="77777777" w:rsidR="00783F5C" w:rsidRDefault="00783F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7DDAC7" w14:textId="77777777" w:rsidR="00783F5C" w:rsidRDefault="00783F5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Adverbs of frequency</w:t>
      </w:r>
      <w:r>
        <w:rPr>
          <w:rFonts w:ascii="Roboto Mono" w:eastAsia="Roboto Mono" w:hAnsi="Roboto Mono" w:cs="Roboto Mono"/>
        </w:rPr>
        <w:t xml:space="preserve"> tell us </w:t>
      </w:r>
      <w:r>
        <w:rPr>
          <w:rFonts w:ascii="Roboto Mono" w:eastAsia="Roboto Mono" w:hAnsi="Roboto Mono" w:cs="Roboto Mono"/>
          <w:b/>
        </w:rPr>
        <w:t>how often</w:t>
      </w:r>
      <w:r>
        <w:rPr>
          <w:rFonts w:ascii="Roboto Mono" w:eastAsia="Roboto Mono" w:hAnsi="Roboto Mono" w:cs="Roboto Mono"/>
        </w:rPr>
        <w:t xml:space="preserve"> an action happens.</w:t>
      </w:r>
      <w:r>
        <w:rPr>
          <w:rFonts w:ascii="Roboto Mono" w:eastAsia="Roboto Mono" w:hAnsi="Roboto Mono" w:cs="Roboto Mono"/>
        </w:rPr>
        <w:br/>
        <w:t xml:space="preserve"> They describe </w:t>
      </w:r>
      <w:r>
        <w:rPr>
          <w:rFonts w:ascii="Roboto Mono" w:eastAsia="Roboto Mono" w:hAnsi="Roboto Mono" w:cs="Roboto Mono"/>
          <w:b/>
        </w:rPr>
        <w:t>repetition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regularity</w:t>
      </w:r>
      <w:r>
        <w:rPr>
          <w:rFonts w:ascii="Roboto Mono" w:eastAsia="Roboto Mono" w:hAnsi="Roboto Mono" w:cs="Roboto Mono"/>
        </w:rPr>
        <w:t xml:space="preserve"> and answer the question: 👉 </w:t>
      </w:r>
      <w:r>
        <w:rPr>
          <w:rFonts w:ascii="Roboto Mono" w:eastAsia="Roboto Mono" w:hAnsi="Roboto Mono" w:cs="Roboto Mono"/>
          <w:b/>
        </w:rPr>
        <w:t>"How often?"</w:t>
      </w:r>
    </w:p>
    <w:p w14:paraId="613EF1FC" w14:textId="77777777" w:rsidR="00783F5C" w:rsidRDefault="00783F5C">
      <w:r>
        <w:pict w14:anchorId="11FE4BC8">
          <v:rect id="_x0000_i1025" style="width:0;height:1.5pt" o:hralign="center" o:hrstd="t" o:hr="t" fillcolor="#a0a0a0" stroked="f"/>
        </w:pict>
      </w:r>
    </w:p>
    <w:p w14:paraId="46D64DC1" w14:textId="77777777" w:rsidR="00783F5C" w:rsidRDefault="00783F5C">
      <w:pPr>
        <w:pStyle w:val="Heading2"/>
        <w:keepNext w:val="0"/>
        <w:keepLines w:val="0"/>
        <w:spacing w:before="280"/>
      </w:pPr>
      <w:bookmarkStart w:id="2" w:name="_9ax5c1ciltu1" w:colFirst="0" w:colLast="0"/>
      <w:bookmarkEnd w:id="2"/>
      <w:r>
        <w:rPr>
          <w:rFonts w:ascii="Arial Unicode MS" w:eastAsia="Arial Unicode MS" w:hAnsi="Arial Unicode MS" w:cs="Arial Unicode MS"/>
        </w:rPr>
        <w:t>✅ Common Adverbs of Frequency</w:t>
      </w:r>
    </w:p>
    <w:p w14:paraId="2671AC99" w14:textId="77777777" w:rsidR="00783F5C" w:rsidRDefault="00783F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F727FF" w14:textId="77777777" w:rsidR="00783F5C" w:rsidRDefault="00783F5C">
      <w:r>
        <w:rPr>
          <w:noProof/>
        </w:rPr>
        <w:drawing>
          <wp:inline distT="114300" distB="114300" distL="114300" distR="114300" wp14:anchorId="44F707F5" wp14:editId="53F90FDA">
            <wp:extent cx="5943600" cy="2946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2090"/>
      </w:tblGrid>
      <w:tr w:rsidR="00783F5C" w14:paraId="27974280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473E" w14:textId="77777777" w:rsidR="00783F5C" w:rsidRDefault="00783F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D4B1" w14:textId="77777777" w:rsidR="00783F5C" w:rsidRDefault="00783F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 Level</w:t>
            </w:r>
          </w:p>
        </w:tc>
      </w:tr>
      <w:tr w:rsidR="00783F5C" w14:paraId="5331A54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E4D1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083C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100% (all the time)</w:t>
            </w:r>
          </w:p>
        </w:tc>
      </w:tr>
      <w:tr w:rsidR="00783F5C" w14:paraId="62480A68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CF69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C157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90%</w:t>
            </w:r>
          </w:p>
        </w:tc>
      </w:tr>
      <w:tr w:rsidR="00783F5C" w14:paraId="6E89F8CB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35E4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413D8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70%</w:t>
            </w:r>
          </w:p>
        </w:tc>
      </w:tr>
      <w:tr w:rsidR="00783F5C" w14:paraId="6603DDA5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7958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sometimes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FE5C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50%</w:t>
            </w:r>
          </w:p>
        </w:tc>
      </w:tr>
      <w:tr w:rsidR="00783F5C" w14:paraId="4981927B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F50F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occasionally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0C6D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30%</w:t>
            </w:r>
          </w:p>
        </w:tc>
      </w:tr>
      <w:tr w:rsidR="00783F5C" w14:paraId="5DF9E7D9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4D35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rarely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9988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10%</w:t>
            </w:r>
          </w:p>
        </w:tc>
      </w:tr>
      <w:tr w:rsidR="00783F5C" w14:paraId="7D9334B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49D2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seldom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CDCE5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10%</w:t>
            </w:r>
          </w:p>
        </w:tc>
      </w:tr>
      <w:tr w:rsidR="00783F5C" w14:paraId="29B4BECC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9AC5E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never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5701" w14:textId="77777777" w:rsidR="00783F5C" w:rsidRDefault="00783F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0% (not at all)</w:t>
            </w:r>
          </w:p>
        </w:tc>
      </w:tr>
    </w:tbl>
    <w:p w14:paraId="16084E49" w14:textId="77777777" w:rsidR="00783F5C" w:rsidRDefault="00783F5C">
      <w:r>
        <w:pict w14:anchorId="63ADE942">
          <v:rect id="_x0000_i1026" style="width:0;height:1.5pt" o:hralign="center" o:hrstd="t" o:hr="t" fillcolor="#a0a0a0" stroked="f"/>
        </w:pict>
      </w:r>
    </w:p>
    <w:p w14:paraId="57B00682" w14:textId="77777777" w:rsidR="00783F5C" w:rsidRDefault="00783F5C">
      <w:pPr>
        <w:pStyle w:val="Heading2"/>
        <w:keepNext w:val="0"/>
        <w:keepLines w:val="0"/>
        <w:spacing w:before="280"/>
      </w:pPr>
      <w:bookmarkStart w:id="3" w:name="_e0jv1i3a3qxk" w:colFirst="0" w:colLast="0"/>
      <w:bookmarkEnd w:id="3"/>
      <w:r>
        <w:t>📚 Examples in Sentences</w:t>
      </w:r>
    </w:p>
    <w:p w14:paraId="16F687B7" w14:textId="77777777" w:rsidR="00783F5C" w:rsidRDefault="00783F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C12CD5" w14:textId="77777777" w:rsidR="00783F5C" w:rsidRDefault="00783F5C" w:rsidP="00783F5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always</w:t>
      </w:r>
      <w:r>
        <w:rPr>
          <w:rFonts w:ascii="Roboto Mono" w:eastAsia="Roboto Mono" w:hAnsi="Roboto Mono" w:cs="Roboto Mono"/>
        </w:rPr>
        <w:t xml:space="preserve"> wake up early.</w:t>
      </w:r>
      <w:r>
        <w:rPr>
          <w:rFonts w:ascii="Roboto Mono" w:eastAsia="Roboto Mono" w:hAnsi="Roboto Mono" w:cs="Roboto Mono"/>
        </w:rPr>
        <w:br/>
      </w:r>
    </w:p>
    <w:p w14:paraId="2FE1A772" w14:textId="77777777" w:rsidR="00783F5C" w:rsidRDefault="00783F5C" w:rsidP="00783F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usually</w:t>
      </w:r>
      <w:r>
        <w:rPr>
          <w:rFonts w:ascii="Roboto Mono" w:eastAsia="Roboto Mono" w:hAnsi="Roboto Mono" w:cs="Roboto Mono"/>
        </w:rPr>
        <w:t xml:space="preserve"> eats breakfast at 7 a.m.</w:t>
      </w:r>
      <w:r>
        <w:rPr>
          <w:rFonts w:ascii="Roboto Mono" w:eastAsia="Roboto Mono" w:hAnsi="Roboto Mono" w:cs="Roboto Mono"/>
        </w:rPr>
        <w:br/>
      </w:r>
    </w:p>
    <w:p w14:paraId="7EE17F80" w14:textId="77777777" w:rsidR="00783F5C" w:rsidRDefault="00783F5C" w:rsidP="00783F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sometimes</w:t>
      </w:r>
      <w:r>
        <w:rPr>
          <w:rFonts w:ascii="Roboto Mono" w:eastAsia="Roboto Mono" w:hAnsi="Roboto Mono" w:cs="Roboto Mono"/>
        </w:rPr>
        <w:t xml:space="preserve"> go to the beach.</w:t>
      </w:r>
      <w:r>
        <w:rPr>
          <w:rFonts w:ascii="Roboto Mono" w:eastAsia="Roboto Mono" w:hAnsi="Roboto Mono" w:cs="Roboto Mono"/>
        </w:rPr>
        <w:br/>
      </w:r>
    </w:p>
    <w:p w14:paraId="2BE54F75" w14:textId="77777777" w:rsidR="00783F5C" w:rsidRDefault="00783F5C" w:rsidP="00783F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rarely</w:t>
      </w:r>
      <w:r>
        <w:rPr>
          <w:rFonts w:ascii="Roboto Mono" w:eastAsia="Roboto Mono" w:hAnsi="Roboto Mono" w:cs="Roboto Mono"/>
        </w:rPr>
        <w:t xml:space="preserve"> watches TV.</w:t>
      </w:r>
      <w:r>
        <w:rPr>
          <w:rFonts w:ascii="Roboto Mono" w:eastAsia="Roboto Mono" w:hAnsi="Roboto Mono" w:cs="Roboto Mono"/>
        </w:rPr>
        <w:br/>
      </w:r>
    </w:p>
    <w:p w14:paraId="1725FC05" w14:textId="77777777" w:rsidR="00783F5C" w:rsidRDefault="00783F5C" w:rsidP="00783F5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b/>
        </w:rPr>
        <w:t>never</w:t>
      </w:r>
      <w:r>
        <w:rPr>
          <w:rFonts w:ascii="Roboto Mono" w:eastAsia="Roboto Mono" w:hAnsi="Roboto Mono" w:cs="Roboto Mono"/>
        </w:rPr>
        <w:t xml:space="preserve"> smoke.</w:t>
      </w:r>
      <w:r>
        <w:rPr>
          <w:rFonts w:ascii="Roboto Mono" w:eastAsia="Roboto Mono" w:hAnsi="Roboto Mono" w:cs="Roboto Mono"/>
        </w:rPr>
        <w:br/>
      </w:r>
    </w:p>
    <w:p w14:paraId="27420E5B" w14:textId="77777777" w:rsidR="00783F5C" w:rsidRDefault="00783F5C">
      <w:r>
        <w:pict w14:anchorId="21DA6C42">
          <v:rect id="_x0000_i1027" style="width:0;height:1.5pt" o:hralign="center" o:hrstd="t" o:hr="t" fillcolor="#a0a0a0" stroked="f"/>
        </w:pict>
      </w:r>
    </w:p>
    <w:p w14:paraId="2C2D77ED" w14:textId="77777777" w:rsidR="00783F5C" w:rsidRDefault="00783F5C">
      <w:pPr>
        <w:pStyle w:val="Heading2"/>
        <w:keepNext w:val="0"/>
        <w:keepLines w:val="0"/>
        <w:spacing w:before="280"/>
      </w:pPr>
      <w:bookmarkStart w:id="4" w:name="_f2ue4srx0bce" w:colFirst="0" w:colLast="0"/>
      <w:bookmarkEnd w:id="4"/>
      <w:r>
        <w:t>🧠 Key Notes</w:t>
      </w:r>
    </w:p>
    <w:p w14:paraId="675E81C8" w14:textId="77777777" w:rsidR="00783F5C" w:rsidRDefault="00783F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A5C8D3" w14:textId="77777777" w:rsidR="00783F5C" w:rsidRDefault="00783F5C" w:rsidP="00783F5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usually go </w:t>
      </w:r>
      <w:r>
        <w:rPr>
          <w:rFonts w:ascii="Roboto Mono" w:eastAsia="Roboto Mono" w:hAnsi="Roboto Mono" w:cs="Roboto Mono"/>
          <w:b/>
        </w:rPr>
        <w:t>before the main verb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He </w:t>
      </w:r>
      <w:r>
        <w:rPr>
          <w:rFonts w:ascii="Roboto Mono" w:eastAsia="Roboto Mono" w:hAnsi="Roboto Mono" w:cs="Roboto Mono"/>
          <w:b/>
          <w:i/>
        </w:rPr>
        <w:t>always</w:t>
      </w:r>
      <w:r>
        <w:rPr>
          <w:rFonts w:ascii="Roboto Mono" w:eastAsia="Roboto Mono" w:hAnsi="Roboto Mono" w:cs="Roboto Mono"/>
          <w:i/>
        </w:rPr>
        <w:t xml:space="preserve"> arrives on time.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0616011A" w14:textId="77777777" w:rsidR="00783F5C" w:rsidRDefault="00783F5C" w:rsidP="00783F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But they go </w:t>
      </w:r>
      <w:r>
        <w:rPr>
          <w:rFonts w:ascii="Roboto Mono" w:eastAsia="Roboto Mono" w:hAnsi="Roboto Mono" w:cs="Roboto Mono"/>
          <w:b/>
        </w:rPr>
        <w:t>after the verb "to be"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</w:t>
      </w:r>
      <w:r>
        <w:rPr>
          <w:rFonts w:ascii="Roboto Mono" w:eastAsia="Roboto Mono" w:hAnsi="Roboto Mono" w:cs="Roboto Mono"/>
          <w:b/>
          <w:i/>
        </w:rPr>
        <w:t>is usually</w:t>
      </w:r>
      <w:r>
        <w:rPr>
          <w:rFonts w:ascii="Roboto Mono" w:eastAsia="Roboto Mono" w:hAnsi="Roboto Mono" w:cs="Roboto Mono"/>
          <w:i/>
        </w:rPr>
        <w:t xml:space="preserve"> happy.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1534E9A3" w14:textId="77777777" w:rsidR="00783F5C" w:rsidRDefault="00783F5C" w:rsidP="00783F5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also go at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Arial Unicode MS" w:eastAsia="Arial Unicode MS" w:hAnsi="Arial Unicode MS" w:cs="Arial Unicode MS"/>
        </w:rPr>
        <w:t xml:space="preserve"> for emphasis: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Sometimes I skip lunch.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I skip lunch sometimes.</w:t>
      </w:r>
    </w:p>
    <w:p w14:paraId="29F3C59E" w14:textId="77777777" w:rsidR="00783F5C" w:rsidRDefault="00783F5C">
      <w:r>
        <w:pict w14:anchorId="5377ED4D">
          <v:rect id="_x0000_i1028" style="width:0;height:1.5pt" o:hralign="center" o:hrstd="t" o:hr="t" fillcolor="#a0a0a0" stroked="f"/>
        </w:pict>
      </w:r>
    </w:p>
    <w:p w14:paraId="07F1091B" w14:textId="77777777" w:rsidR="00783F5C" w:rsidRDefault="00783F5C"/>
    <w:p w14:paraId="7BA102E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140"/>
    <w:multiLevelType w:val="multilevel"/>
    <w:tmpl w:val="A3B4B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981D58"/>
    <w:multiLevelType w:val="multilevel"/>
    <w:tmpl w:val="E176F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1242999">
    <w:abstractNumId w:val="0"/>
  </w:num>
  <w:num w:numId="2" w16cid:durableId="16471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5C"/>
    <w:rsid w:val="002D1F4F"/>
    <w:rsid w:val="00711B4D"/>
    <w:rsid w:val="00783F5C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C3B7"/>
  <w15:chartTrackingRefBased/>
  <w15:docId w15:val="{433BE8A9-4D2F-416F-98F7-A2CCEC795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