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8292" w14:textId="77777777" w:rsidR="00CB51B5" w:rsidRDefault="00CB51B5">
      <w:pPr>
        <w:pStyle w:val="Heading1"/>
      </w:pPr>
      <w:bookmarkStart w:id="0" w:name="_yye7eoobctx" w:colFirst="0" w:colLast="0"/>
      <w:bookmarkEnd w:id="0"/>
      <w:r>
        <w:t>Disapproval Interjections</w:t>
      </w:r>
    </w:p>
    <w:p w14:paraId="5965D6D5" w14:textId="77777777" w:rsidR="00CB51B5" w:rsidRDefault="00CB51B5">
      <w:pPr>
        <w:pStyle w:val="Heading2"/>
        <w:keepNext w:val="0"/>
        <w:keepLines w:val="0"/>
        <w:spacing w:before="280"/>
      </w:pPr>
      <w:bookmarkStart w:id="1" w:name="_iuytv72ed0zp" w:colFirst="0" w:colLast="0"/>
      <w:bookmarkEnd w:id="1"/>
      <w:r>
        <w:t>🔹 What Are Disapproval Interjections?</w:t>
      </w:r>
    </w:p>
    <w:p w14:paraId="32EF8145" w14:textId="77777777" w:rsidR="00CB51B5" w:rsidRDefault="00CB51B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3F1061" w14:textId="77777777" w:rsidR="00CB51B5" w:rsidRDefault="00CB51B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Disapproval interjections</w:t>
      </w:r>
      <w:r>
        <w:rPr>
          <w:rFonts w:ascii="Roboto Mono" w:eastAsia="Roboto Mono" w:hAnsi="Roboto Mono" w:cs="Roboto Mono"/>
        </w:rPr>
        <w:t xml:space="preserve"> are short expressions used to show </w:t>
      </w:r>
      <w:r>
        <w:rPr>
          <w:rFonts w:ascii="Roboto Mono" w:eastAsia="Roboto Mono" w:hAnsi="Roboto Mono" w:cs="Roboto Mono"/>
          <w:b/>
        </w:rPr>
        <w:t>criticism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rejection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dislike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disagreement</w:t>
      </w:r>
      <w:r>
        <w:rPr>
          <w:rFonts w:ascii="Roboto Mono" w:eastAsia="Roboto Mono" w:hAnsi="Roboto Mono" w:cs="Roboto Mono"/>
        </w:rPr>
        <w:t xml:space="preserve"> with something.</w:t>
      </w:r>
      <w:r>
        <w:rPr>
          <w:rFonts w:ascii="Roboto Mono" w:eastAsia="Roboto Mono" w:hAnsi="Roboto Mono" w:cs="Roboto Mono"/>
        </w:rPr>
        <w:br/>
        <w:t xml:space="preserve"> They communicate a </w:t>
      </w:r>
      <w:r>
        <w:rPr>
          <w:rFonts w:ascii="Roboto Mono" w:eastAsia="Roboto Mono" w:hAnsi="Roboto Mono" w:cs="Roboto Mono"/>
          <w:b/>
        </w:rPr>
        <w:t>negative emotional response</w:t>
      </w:r>
      <w:r>
        <w:rPr>
          <w:rFonts w:ascii="Roboto Mono" w:eastAsia="Roboto Mono" w:hAnsi="Roboto Mono" w:cs="Roboto Mono"/>
        </w:rPr>
        <w:t xml:space="preserve"> to actions, ideas, or events.</w:t>
      </w:r>
    </w:p>
    <w:p w14:paraId="73642AAF" w14:textId="77777777" w:rsidR="00CB51B5" w:rsidRDefault="00CB51B5">
      <w:r>
        <w:pict w14:anchorId="039AD4AA">
          <v:rect id="_x0000_i1025" style="width:0;height:1.5pt" o:hralign="center" o:hrstd="t" o:hr="t" fillcolor="#a0a0a0" stroked="f"/>
        </w:pict>
      </w:r>
    </w:p>
    <w:p w14:paraId="64C6666C" w14:textId="77777777" w:rsidR="00CB51B5" w:rsidRDefault="00CB51B5">
      <w:pPr>
        <w:pStyle w:val="Heading2"/>
        <w:keepNext w:val="0"/>
        <w:keepLines w:val="0"/>
        <w:spacing w:before="280"/>
      </w:pPr>
      <w:bookmarkStart w:id="2" w:name="_4io4yyh10ini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2A5417F9" w14:textId="77777777" w:rsidR="00CB51B5" w:rsidRDefault="00CB51B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288405" w14:textId="77777777" w:rsidR="00CB51B5" w:rsidRDefault="00CB51B5" w:rsidP="00CB51B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 </w:t>
      </w:r>
      <w:r>
        <w:rPr>
          <w:rFonts w:ascii="Roboto Mono" w:eastAsia="Roboto Mono" w:hAnsi="Roboto Mono" w:cs="Roboto Mono"/>
          <w:b/>
        </w:rPr>
        <w:t>reproach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dislike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disagreement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disgust</w:t>
      </w:r>
      <w:r>
        <w:rPr>
          <w:rFonts w:ascii="Roboto Mono" w:eastAsia="Roboto Mono" w:hAnsi="Roboto Mono" w:cs="Roboto Mono"/>
          <w:b/>
        </w:rPr>
        <w:br/>
      </w:r>
    </w:p>
    <w:p w14:paraId="685DA87A" w14:textId="77777777" w:rsidR="00CB51B5" w:rsidRDefault="00CB51B5" w:rsidP="00CB51B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spoken conversations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emotional reactions</w:t>
      </w:r>
      <w:r>
        <w:rPr>
          <w:rFonts w:ascii="Roboto Mono" w:eastAsia="Roboto Mono" w:hAnsi="Roboto Mono" w:cs="Roboto Mono"/>
          <w:b/>
        </w:rPr>
        <w:br/>
      </w:r>
    </w:p>
    <w:p w14:paraId="6C15497A" w14:textId="77777777" w:rsidR="00CB51B5" w:rsidRDefault="00CB51B5" w:rsidP="00CB51B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followed by an </w:t>
      </w:r>
      <w:r>
        <w:rPr>
          <w:rFonts w:ascii="Roboto Mono" w:eastAsia="Roboto Mono" w:hAnsi="Roboto Mono" w:cs="Roboto Mono"/>
          <w:b/>
        </w:rPr>
        <w:t>exclamation mark (!) or pause (,)</w:t>
      </w:r>
      <w:r>
        <w:rPr>
          <w:rFonts w:ascii="Roboto Mono" w:eastAsia="Roboto Mono" w:hAnsi="Roboto Mono" w:cs="Roboto Mono"/>
          <w:b/>
        </w:rPr>
        <w:br/>
      </w:r>
    </w:p>
    <w:p w14:paraId="07B0C283" w14:textId="77777777" w:rsidR="00CB51B5" w:rsidRDefault="00CB51B5">
      <w:r>
        <w:pict w14:anchorId="65DD3D4C">
          <v:rect id="_x0000_i1026" style="width:0;height:1.5pt" o:hralign="center" o:hrstd="t" o:hr="t" fillcolor="#a0a0a0" stroked="f"/>
        </w:pict>
      </w:r>
    </w:p>
    <w:p w14:paraId="2322D25D" w14:textId="77777777" w:rsidR="00CB51B5" w:rsidRDefault="00CB51B5">
      <w:pPr>
        <w:pStyle w:val="Heading2"/>
        <w:keepNext w:val="0"/>
        <w:keepLines w:val="0"/>
        <w:spacing w:before="280"/>
      </w:pPr>
      <w:bookmarkStart w:id="3" w:name="_j98dvkf3hmvq" w:colFirst="0" w:colLast="0"/>
      <w:bookmarkEnd w:id="3"/>
      <w:r>
        <w:t>🧩 Common Disapproval Interjections</w:t>
      </w:r>
    </w:p>
    <w:p w14:paraId="09ED0B29" w14:textId="77777777" w:rsidR="00CB51B5" w:rsidRDefault="00CB51B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D1E169" w14:textId="77777777" w:rsidR="00CB51B5" w:rsidRDefault="00CB51B5">
      <w:r>
        <w:rPr>
          <w:noProof/>
        </w:rPr>
        <w:drawing>
          <wp:inline distT="114300" distB="114300" distL="114300" distR="114300" wp14:anchorId="6687105B" wp14:editId="668B5FDA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990"/>
      </w:tblGrid>
      <w:tr w:rsidR="00CB51B5" w14:paraId="74C7A3A0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57DB" w14:textId="77777777" w:rsidR="00CB51B5" w:rsidRDefault="00CB51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Emotion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36CF" w14:textId="77777777" w:rsidR="00CB51B5" w:rsidRDefault="00CB51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CB51B5" w14:paraId="7E1588DE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17DA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Disapproval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E13C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Tut-tut!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Tsk-tsk!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Boo!</w:t>
            </w:r>
          </w:p>
        </w:tc>
      </w:tr>
      <w:tr w:rsidR="00CB51B5" w14:paraId="49472AD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B732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Disagreement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A719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Nonsense!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Nah!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Not really!</w:t>
            </w:r>
          </w:p>
        </w:tc>
      </w:tr>
      <w:tr w:rsidR="00CB51B5" w14:paraId="2C48FB49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91BB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Disgust/Annoyance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8BCC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Ugh!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Yuck!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Ew!</w:t>
            </w:r>
          </w:p>
        </w:tc>
      </w:tr>
      <w:tr w:rsidR="00CB51B5" w14:paraId="72B36070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E1D6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Disbelief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78B3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Pfft!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Bah!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Hmph!</w:t>
            </w:r>
          </w:p>
        </w:tc>
      </w:tr>
    </w:tbl>
    <w:p w14:paraId="66879ABA" w14:textId="77777777" w:rsidR="00CB51B5" w:rsidRDefault="00CB51B5">
      <w:r>
        <w:pict w14:anchorId="738567A5">
          <v:rect id="_x0000_i1027" style="width:0;height:1.5pt" o:hralign="center" o:hrstd="t" o:hr="t" fillcolor="#a0a0a0" stroked="f"/>
        </w:pict>
      </w:r>
    </w:p>
    <w:p w14:paraId="7B47BD17" w14:textId="77777777" w:rsidR="00CB51B5" w:rsidRDefault="00CB51B5">
      <w:pPr>
        <w:pStyle w:val="Heading2"/>
        <w:keepNext w:val="0"/>
        <w:keepLines w:val="0"/>
        <w:spacing w:before="280"/>
      </w:pPr>
      <w:bookmarkStart w:id="4" w:name="_t9u5d583r0kw" w:colFirst="0" w:colLast="0"/>
      <w:bookmarkEnd w:id="4"/>
      <w:r>
        <w:t>📚 Example Sentences</w:t>
      </w:r>
    </w:p>
    <w:p w14:paraId="0A2E0E4D" w14:textId="77777777" w:rsidR="00CB51B5" w:rsidRDefault="00CB51B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E745AA" w14:textId="77777777" w:rsidR="00CB51B5" w:rsidRDefault="00CB51B5" w:rsidP="00CB51B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No!</w:t>
      </w:r>
      <w:r>
        <w:rPr>
          <w:rFonts w:ascii="Roboto Mono" w:eastAsia="Roboto Mono" w:hAnsi="Roboto Mono" w:cs="Roboto Mono"/>
        </w:rPr>
        <w:t xml:space="preserve"> That’s not acceptable. </w:t>
      </w:r>
      <w:r>
        <w:rPr>
          <w:rFonts w:ascii="Roboto Mono" w:eastAsia="Roboto Mono" w:hAnsi="Roboto Mono" w:cs="Roboto Mono"/>
          <w:i/>
        </w:rPr>
        <w:t>(strong disapproval)</w:t>
      </w:r>
      <w:r>
        <w:rPr>
          <w:rFonts w:ascii="Roboto Mono" w:eastAsia="Roboto Mono" w:hAnsi="Roboto Mono" w:cs="Roboto Mono"/>
          <w:i/>
        </w:rPr>
        <w:br/>
      </w:r>
    </w:p>
    <w:p w14:paraId="7A684C3E" w14:textId="77777777" w:rsidR="00CB51B5" w:rsidRDefault="00CB51B5" w:rsidP="00CB51B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Tsk-tsk!</w:t>
      </w:r>
      <w:r>
        <w:rPr>
          <w:rFonts w:ascii="Roboto Mono" w:eastAsia="Roboto Mono" w:hAnsi="Roboto Mono" w:cs="Roboto Mono"/>
        </w:rPr>
        <w:t xml:space="preserve"> You shouldn’t have done that. </w:t>
      </w:r>
      <w:r>
        <w:rPr>
          <w:rFonts w:ascii="Roboto Mono" w:eastAsia="Roboto Mono" w:hAnsi="Roboto Mono" w:cs="Roboto Mono"/>
          <w:i/>
        </w:rPr>
        <w:t>(mild criticism)</w:t>
      </w:r>
      <w:r>
        <w:rPr>
          <w:rFonts w:ascii="Roboto Mono" w:eastAsia="Roboto Mono" w:hAnsi="Roboto Mono" w:cs="Roboto Mono"/>
          <w:i/>
        </w:rPr>
        <w:br/>
      </w:r>
    </w:p>
    <w:p w14:paraId="0E41DD4A" w14:textId="77777777" w:rsidR="00CB51B5" w:rsidRDefault="00CB51B5" w:rsidP="00CB51B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Ugh!</w:t>
      </w:r>
      <w:r>
        <w:rPr>
          <w:rFonts w:ascii="Roboto Mono" w:eastAsia="Roboto Mono" w:hAnsi="Roboto Mono" w:cs="Roboto Mono"/>
        </w:rPr>
        <w:t xml:space="preserve"> I can’t believe this mess. </w:t>
      </w:r>
      <w:r>
        <w:rPr>
          <w:rFonts w:ascii="Roboto Mono" w:eastAsia="Roboto Mono" w:hAnsi="Roboto Mono" w:cs="Roboto Mono"/>
          <w:i/>
        </w:rPr>
        <w:t>(disgust/annoyance)</w:t>
      </w:r>
      <w:r>
        <w:rPr>
          <w:rFonts w:ascii="Roboto Mono" w:eastAsia="Roboto Mono" w:hAnsi="Roboto Mono" w:cs="Roboto Mono"/>
          <w:i/>
        </w:rPr>
        <w:br/>
      </w:r>
    </w:p>
    <w:p w14:paraId="0FD30F9E" w14:textId="77777777" w:rsidR="00CB51B5" w:rsidRDefault="00CB51B5" w:rsidP="00CB51B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Boo!</w:t>
      </w:r>
      <w:r>
        <w:rPr>
          <w:rFonts w:ascii="Roboto Mono" w:eastAsia="Roboto Mono" w:hAnsi="Roboto Mono" w:cs="Roboto Mono"/>
        </w:rPr>
        <w:t xml:space="preserve"> That was a terrible performance. </w:t>
      </w:r>
      <w:r>
        <w:rPr>
          <w:rFonts w:ascii="Roboto Mono" w:eastAsia="Roboto Mono" w:hAnsi="Roboto Mono" w:cs="Roboto Mono"/>
          <w:i/>
        </w:rPr>
        <w:t>(disapproval)</w:t>
      </w:r>
      <w:r>
        <w:rPr>
          <w:rFonts w:ascii="Roboto Mono" w:eastAsia="Roboto Mono" w:hAnsi="Roboto Mono" w:cs="Roboto Mono"/>
          <w:i/>
        </w:rPr>
        <w:br/>
      </w:r>
    </w:p>
    <w:p w14:paraId="2F0AC890" w14:textId="77777777" w:rsidR="00CB51B5" w:rsidRDefault="00CB51B5" w:rsidP="00CB51B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Nah!</w:t>
      </w:r>
      <w:r>
        <w:rPr>
          <w:rFonts w:ascii="Roboto Mono" w:eastAsia="Roboto Mono" w:hAnsi="Roboto Mono" w:cs="Roboto Mono"/>
        </w:rPr>
        <w:t xml:space="preserve"> I don’t think that’s true. </w:t>
      </w:r>
      <w:r>
        <w:rPr>
          <w:rFonts w:ascii="Roboto Mono" w:eastAsia="Roboto Mono" w:hAnsi="Roboto Mono" w:cs="Roboto Mono"/>
          <w:i/>
        </w:rPr>
        <w:t>(casual disagreement)</w:t>
      </w:r>
      <w:r>
        <w:rPr>
          <w:rFonts w:ascii="Roboto Mono" w:eastAsia="Roboto Mono" w:hAnsi="Roboto Mono" w:cs="Roboto Mono"/>
          <w:i/>
        </w:rPr>
        <w:br/>
      </w:r>
    </w:p>
    <w:p w14:paraId="4BBCFD93" w14:textId="77777777" w:rsidR="00CB51B5" w:rsidRDefault="00CB51B5">
      <w:r>
        <w:pict w14:anchorId="5FE61961">
          <v:rect id="_x0000_i1028" style="width:0;height:1.5pt" o:hralign="center" o:hrstd="t" o:hr="t" fillcolor="#a0a0a0" stroked="f"/>
        </w:pict>
      </w:r>
    </w:p>
    <w:p w14:paraId="2C58D243" w14:textId="77777777" w:rsidR="00CB51B5" w:rsidRDefault="00CB51B5"/>
    <w:p w14:paraId="44D317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76E90"/>
    <w:multiLevelType w:val="multilevel"/>
    <w:tmpl w:val="9AB48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1061A5"/>
    <w:multiLevelType w:val="multilevel"/>
    <w:tmpl w:val="64CC8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3547991">
    <w:abstractNumId w:val="0"/>
  </w:num>
  <w:num w:numId="2" w16cid:durableId="1547717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B5"/>
    <w:rsid w:val="002D1F4F"/>
    <w:rsid w:val="00711B4D"/>
    <w:rsid w:val="008952B3"/>
    <w:rsid w:val="00A70480"/>
    <w:rsid w:val="00C905FD"/>
    <w:rsid w:val="00CB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DAA3"/>
  <w15:chartTrackingRefBased/>
  <w15:docId w15:val="{AE636235-F1C7-4E09-ACCD-993D9375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