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AA1E" w14:textId="77777777" w:rsidR="009D76BF" w:rsidRDefault="009D76BF">
      <w:pPr>
        <w:pStyle w:val="Heading1"/>
      </w:pPr>
      <w:bookmarkStart w:id="0" w:name="_hbkgcx68y6bn" w:colFirst="0" w:colLast="0"/>
      <w:bookmarkEnd w:id="0"/>
      <w:r>
        <w:t>Noun Phrase</w:t>
      </w:r>
    </w:p>
    <w:p w14:paraId="546F1DE2" w14:textId="77777777" w:rsidR="009D76BF" w:rsidRDefault="009D76BF">
      <w:pPr>
        <w:pStyle w:val="Heading2"/>
        <w:keepNext w:val="0"/>
        <w:keepLines w:val="0"/>
        <w:spacing w:before="280"/>
      </w:pPr>
      <w:bookmarkStart w:id="1" w:name="_xx0xjmtwxk0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45DA50E6" w14:textId="77777777" w:rsidR="009D76BF" w:rsidRDefault="009D76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5E73AD" w14:textId="77777777" w:rsidR="009D76BF" w:rsidRDefault="009D76B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 is a group of words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in a sentence. It usually consists of a </w:t>
      </w:r>
      <w:r>
        <w:rPr>
          <w:rFonts w:ascii="Roboto Mono" w:eastAsia="Roboto Mono" w:hAnsi="Roboto Mono" w:cs="Roboto Mono"/>
          <w:b/>
        </w:rPr>
        <w:t>main noun</w:t>
      </w:r>
      <w:r>
        <w:rPr>
          <w:rFonts w:ascii="Roboto Mono" w:eastAsia="Roboto Mono" w:hAnsi="Roboto Mono" w:cs="Roboto Mono"/>
        </w:rPr>
        <w:t xml:space="preserve"> (called the </w:t>
      </w:r>
      <w:r>
        <w:rPr>
          <w:rFonts w:ascii="Roboto Mono" w:eastAsia="Roboto Mono" w:hAnsi="Roboto Mono" w:cs="Roboto Mono"/>
          <w:b/>
        </w:rPr>
        <w:t>head noun</w:t>
      </w:r>
      <w:r>
        <w:rPr>
          <w:rFonts w:ascii="Roboto Mono" w:eastAsia="Roboto Mono" w:hAnsi="Roboto Mono" w:cs="Roboto Mono"/>
        </w:rPr>
        <w:t xml:space="preserve">) and may include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other words</w:t>
      </w:r>
      <w:r>
        <w:rPr>
          <w:rFonts w:ascii="Roboto Mono" w:eastAsia="Roboto Mono" w:hAnsi="Roboto Mono" w:cs="Roboto Mono"/>
        </w:rPr>
        <w:t xml:space="preserve"> that give more information.</w:t>
      </w:r>
    </w:p>
    <w:p w14:paraId="398891CF" w14:textId="77777777" w:rsidR="009D76BF" w:rsidRDefault="009D76BF">
      <w:r>
        <w:pict w14:anchorId="398FA0D5">
          <v:rect id="_x0000_i1025" style="width:0;height:1.5pt" o:hralign="center" o:hrstd="t" o:hr="t" fillcolor="#a0a0a0" stroked="f"/>
        </w:pict>
      </w:r>
    </w:p>
    <w:p w14:paraId="474E837F" w14:textId="77777777" w:rsidR="009D76BF" w:rsidRDefault="009D76BF">
      <w:pPr>
        <w:pStyle w:val="Heading2"/>
        <w:keepNext w:val="0"/>
        <w:keepLines w:val="0"/>
        <w:spacing w:before="280"/>
      </w:pPr>
      <w:bookmarkStart w:id="2" w:name="_nm4fxprpg6zf" w:colFirst="0" w:colLast="0"/>
      <w:bookmarkEnd w:id="2"/>
      <w:r>
        <w:t>🧩 Key Features of a Noun Phrase:</w:t>
      </w:r>
    </w:p>
    <w:p w14:paraId="2A177C0D" w14:textId="77777777" w:rsidR="009D76BF" w:rsidRDefault="009D76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FEBB30" w14:textId="77777777" w:rsidR="009D76BF" w:rsidRDefault="009D76BF">
      <w:r>
        <w:rPr>
          <w:noProof/>
        </w:rPr>
        <w:drawing>
          <wp:inline distT="114300" distB="114300" distL="114300" distR="114300" wp14:anchorId="1B513389" wp14:editId="1532C6BE">
            <wp:extent cx="5943600" cy="1587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7"/>
        <w:gridCol w:w="5529"/>
        <w:gridCol w:w="2214"/>
      </w:tblGrid>
      <w:tr w:rsidR="009D76BF" w14:paraId="5E3B439D" w14:textId="77777777">
        <w:trPr>
          <w:trHeight w:val="50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10AF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Element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C0CB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26EF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76BF" w14:paraId="01DA963E" w14:textId="77777777">
        <w:trPr>
          <w:trHeight w:val="50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BEFF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noun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F1C3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main noun in the phrase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975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man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idea</w:t>
            </w:r>
          </w:p>
        </w:tc>
      </w:tr>
      <w:tr w:rsidR="009D76BF" w14:paraId="0E2E56FB" w14:textId="77777777">
        <w:trPr>
          <w:trHeight w:val="50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78B4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635D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like </w:t>
            </w:r>
            <w:r>
              <w:rPr>
                <w:rFonts w:ascii="Roboto Mono" w:eastAsia="Roboto Mono" w:hAnsi="Roboto Mono" w:cs="Roboto Mono"/>
                <w:i/>
              </w:rPr>
              <w:t>the, a, this, my</w:t>
            </w:r>
            <w:r>
              <w:rPr>
                <w:rFonts w:ascii="Roboto Mono" w:eastAsia="Roboto Mono" w:hAnsi="Roboto Mono" w:cs="Roboto Mono"/>
              </w:rPr>
              <w:t xml:space="preserve"> that specify the noun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CCB0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my friend</w:t>
            </w:r>
          </w:p>
        </w:tc>
      </w:tr>
      <w:tr w:rsidR="009D76BF" w14:paraId="0718DD12" w14:textId="77777777">
        <w:trPr>
          <w:trHeight w:val="50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82E6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6F5E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or qualifies the noun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63B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red car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tall building</w:t>
            </w:r>
          </w:p>
        </w:tc>
      </w:tr>
      <w:tr w:rsidR="009D76BF" w14:paraId="628BFB57" w14:textId="77777777">
        <w:trPr>
          <w:trHeight w:val="50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B0BD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Post-modifier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1B27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Follows the noun (prepositional phrase, relative clause)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6E80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  <w:i/>
              </w:rPr>
              <w:t>in the suit</w:t>
            </w:r>
          </w:p>
        </w:tc>
      </w:tr>
    </w:tbl>
    <w:p w14:paraId="2F362674" w14:textId="77777777" w:rsidR="009D76BF" w:rsidRDefault="009D76BF">
      <w:r>
        <w:pict w14:anchorId="5619CE70">
          <v:rect id="_x0000_i1026" style="width:0;height:1.5pt" o:hralign="center" o:hrstd="t" o:hr="t" fillcolor="#a0a0a0" stroked="f"/>
        </w:pict>
      </w:r>
    </w:p>
    <w:p w14:paraId="4B6DEE8E" w14:textId="77777777" w:rsidR="009D76BF" w:rsidRDefault="009D76BF">
      <w:pPr>
        <w:pStyle w:val="Heading2"/>
        <w:keepNext w:val="0"/>
        <w:keepLines w:val="0"/>
        <w:spacing w:before="280"/>
      </w:pPr>
      <w:bookmarkStart w:id="3" w:name="_h43s8jjjrlic" w:colFirst="0" w:colLast="0"/>
      <w:bookmarkEnd w:id="3"/>
      <w:r>
        <w:t>✏️ Examples of Noun Phrases:</w:t>
      </w:r>
    </w:p>
    <w:p w14:paraId="5365A330" w14:textId="77777777" w:rsidR="009D76BF" w:rsidRDefault="009D76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324DF6" w14:textId="77777777" w:rsidR="009D76BF" w:rsidRDefault="009D76BF">
      <w:r>
        <w:rPr>
          <w:noProof/>
        </w:rPr>
        <w:drawing>
          <wp:inline distT="114300" distB="114300" distL="114300" distR="114300" wp14:anchorId="57FF34CC" wp14:editId="749964C7">
            <wp:extent cx="5943600" cy="1536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4520"/>
      </w:tblGrid>
      <w:tr w:rsidR="009D76BF" w14:paraId="02FB9E5D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DB4B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88B7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 in Sentence</w:t>
            </w:r>
          </w:p>
        </w:tc>
      </w:tr>
      <w:tr w:rsidR="009D76BF" w14:paraId="4C5F0F01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0D03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little boy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DA8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Subject → </w:t>
            </w:r>
            <w:r>
              <w:rPr>
                <w:rFonts w:ascii="Roboto Mono" w:eastAsia="Roboto Mono" w:hAnsi="Roboto Mono" w:cs="Roboto Mono"/>
                <w:i/>
              </w:rPr>
              <w:t>The little boy is crying.</w:t>
            </w:r>
          </w:p>
        </w:tc>
      </w:tr>
      <w:tr w:rsidR="009D76BF" w14:paraId="6F2009DE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8854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basket of fruits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DFF18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Object → </w:t>
            </w:r>
            <w:r>
              <w:rPr>
                <w:rFonts w:ascii="Roboto Mono" w:eastAsia="Roboto Mono" w:hAnsi="Roboto Mono" w:cs="Roboto Mono"/>
                <w:i/>
              </w:rPr>
              <w:t>She bought a basket of fruits.</w:t>
            </w:r>
          </w:p>
        </w:tc>
      </w:tr>
      <w:tr w:rsidR="009D76BF" w14:paraId="09073F82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74C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 best friend from school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865B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Subject → </w:t>
            </w:r>
            <w:r>
              <w:rPr>
                <w:rFonts w:ascii="Roboto Mono" w:eastAsia="Roboto Mono" w:hAnsi="Roboto Mono" w:cs="Roboto Mono"/>
                <w:i/>
              </w:rPr>
              <w:t>My best friend is here.</w:t>
            </w:r>
          </w:p>
        </w:tc>
      </w:tr>
      <w:tr w:rsidR="009D76BF" w14:paraId="27EDBDC9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07CF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All the expensive books on the shelf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8923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Subject → </w:t>
            </w:r>
            <w:r>
              <w:rPr>
                <w:rFonts w:ascii="Roboto Mono" w:eastAsia="Roboto Mono" w:hAnsi="Roboto Mono" w:cs="Roboto Mono"/>
                <w:i/>
              </w:rPr>
              <w:t>All the expensive books are gone.</w:t>
            </w:r>
          </w:p>
        </w:tc>
      </w:tr>
    </w:tbl>
    <w:p w14:paraId="66969917" w14:textId="77777777" w:rsidR="009D76BF" w:rsidRDefault="009D76BF">
      <w:r>
        <w:pict w14:anchorId="37118E55">
          <v:rect id="_x0000_i1027" style="width:0;height:1.5pt" o:hralign="center" o:hrstd="t" o:hr="t" fillcolor="#a0a0a0" stroked="f"/>
        </w:pict>
      </w:r>
    </w:p>
    <w:p w14:paraId="3A7BF5BA" w14:textId="77777777" w:rsidR="009D76BF" w:rsidRDefault="009D76BF">
      <w:pPr>
        <w:pStyle w:val="Heading2"/>
      </w:pPr>
      <w:bookmarkStart w:id="4" w:name="_n3drlgoab8cz" w:colFirst="0" w:colLast="0"/>
      <w:bookmarkEnd w:id="4"/>
      <w:r>
        <w:t>🔧 Common Noun Phrase Structures:</w:t>
      </w:r>
    </w:p>
    <w:p w14:paraId="408EA967" w14:textId="77777777" w:rsidR="009D76BF" w:rsidRDefault="009D76B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59D2D" w14:textId="77777777" w:rsidR="009D76BF" w:rsidRDefault="009D76BF">
      <w:r>
        <w:rPr>
          <w:noProof/>
        </w:rPr>
        <w:drawing>
          <wp:inline distT="114300" distB="114300" distL="114300" distR="114300" wp14:anchorId="3BBC0AFF" wp14:editId="37FEB746">
            <wp:extent cx="5943600" cy="1879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40"/>
        <w:gridCol w:w="2750"/>
      </w:tblGrid>
      <w:tr w:rsidR="009D76BF" w14:paraId="3ADBC4A9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B8923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C9A0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76BF" w14:paraId="27C5897A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5074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 +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2970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cat</w:t>
            </w:r>
          </w:p>
        </w:tc>
      </w:tr>
      <w:tr w:rsidR="009D76BF" w14:paraId="4CEF7E82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D45A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 + Adjective +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6207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big house</w:t>
            </w:r>
          </w:p>
        </w:tc>
      </w:tr>
      <w:tr w:rsidR="009D76BF" w14:paraId="09797873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2482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 + Noun + Prepositional Phrase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5C8D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car in the garage</w:t>
            </w:r>
          </w:p>
        </w:tc>
      </w:tr>
      <w:tr w:rsidR="009D76BF" w14:paraId="7BAFD7D7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848F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+ Relative Clause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1EF2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girl who won the race</w:t>
            </w:r>
          </w:p>
        </w:tc>
      </w:tr>
      <w:tr w:rsidR="009D76BF" w14:paraId="5AEF7F8C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6092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+ Noun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987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 brother’s phone</w:t>
            </w:r>
          </w:p>
        </w:tc>
      </w:tr>
    </w:tbl>
    <w:p w14:paraId="30FD0809" w14:textId="77777777" w:rsidR="009D76BF" w:rsidRDefault="009D76BF">
      <w:r>
        <w:pict w14:anchorId="378E1F15">
          <v:rect id="_x0000_i1028" style="width:0;height:1.5pt" o:hralign="center" o:hrstd="t" o:hr="t" fillcolor="#a0a0a0" stroked="f"/>
        </w:pict>
      </w:r>
    </w:p>
    <w:p w14:paraId="762A0381" w14:textId="77777777" w:rsidR="009D76BF" w:rsidRDefault="009D76BF">
      <w:pPr>
        <w:pStyle w:val="Heading2"/>
        <w:keepNext w:val="0"/>
        <w:keepLines w:val="0"/>
        <w:spacing w:before="280"/>
      </w:pPr>
      <w:bookmarkStart w:id="5" w:name="_gybwlypv40l4" w:colFirst="0" w:colLast="0"/>
      <w:bookmarkEnd w:id="5"/>
      <w:r>
        <w:t>🧠 Functions of Noun Phrases in Sentences:</w:t>
      </w:r>
    </w:p>
    <w:p w14:paraId="44D55B95" w14:textId="77777777" w:rsidR="009D76BF" w:rsidRDefault="009D76B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273660" w14:textId="77777777" w:rsidR="009D76BF" w:rsidRDefault="009D76BF">
      <w:r>
        <w:rPr>
          <w:noProof/>
        </w:rPr>
        <w:drawing>
          <wp:inline distT="114300" distB="114300" distL="114300" distR="114300" wp14:anchorId="41C9BBB7" wp14:editId="733339AA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125"/>
      </w:tblGrid>
      <w:tr w:rsidR="009D76BF" w14:paraId="24BF9A9A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D326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A1D36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76BF" w14:paraId="16E76EE0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D4B1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86D4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old man</w:t>
            </w:r>
            <w:r>
              <w:rPr>
                <w:rFonts w:ascii="Roboto Mono" w:eastAsia="Roboto Mono" w:hAnsi="Roboto Mono" w:cs="Roboto Mono"/>
              </w:rPr>
              <w:t xml:space="preserve"> walked slowly.</w:t>
            </w:r>
          </w:p>
        </w:tc>
      </w:tr>
      <w:tr w:rsidR="009D76BF" w14:paraId="60DA79D3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4497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3E0E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i/>
              </w:rPr>
              <w:t>a large black dog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9D76BF" w14:paraId="57D582A9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6C38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6EA5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i/>
              </w:rPr>
              <w:t>a famous actor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9D76BF" w14:paraId="1783693F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7B9D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of Preposition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D174B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talked to </w:t>
            </w:r>
            <w:r>
              <w:rPr>
                <w:rFonts w:ascii="Roboto Mono" w:eastAsia="Roboto Mono" w:hAnsi="Roboto Mono" w:cs="Roboto Mono"/>
                <w:i/>
              </w:rPr>
              <w:t>the new teacher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276956ED" w14:textId="77777777" w:rsidR="009D76BF" w:rsidRDefault="009D76BF">
      <w:r>
        <w:pict w14:anchorId="624B380D">
          <v:rect id="_x0000_i1029" style="width:0;height:1.5pt" o:hralign="center" o:hrstd="t" o:hr="t" fillcolor="#a0a0a0" stroked="f"/>
        </w:pict>
      </w:r>
    </w:p>
    <w:p w14:paraId="0F388F0D" w14:textId="77777777" w:rsidR="009D76BF" w:rsidRDefault="009D76BF">
      <w:pPr>
        <w:pStyle w:val="Heading2"/>
        <w:keepNext w:val="0"/>
        <w:keepLines w:val="0"/>
        <w:spacing w:before="280"/>
      </w:pPr>
      <w:bookmarkStart w:id="6" w:name="_nqo89a7wbusw" w:colFirst="0" w:colLast="0"/>
      <w:bookmarkEnd w:id="6"/>
      <w:r>
        <w:t>📝 Expanded Example:</w:t>
      </w:r>
    </w:p>
    <w:p w14:paraId="07D4AE1B" w14:textId="77777777" w:rsidR="009D76BF" w:rsidRDefault="009D76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28071F" w14:textId="77777777" w:rsidR="009D76BF" w:rsidRDefault="009D76BF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Sentence: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The tall girl in the red dress smiled.</w:t>
      </w:r>
    </w:p>
    <w:p w14:paraId="6BA5E469" w14:textId="77777777" w:rsidR="009D76BF" w:rsidRDefault="009D76BF" w:rsidP="009D76B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Noun Phrase: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The tall girl in the red dress</w:t>
      </w:r>
      <w:r>
        <w:rPr>
          <w:rFonts w:ascii="Roboto Mono" w:eastAsia="Roboto Mono" w:hAnsi="Roboto Mono" w:cs="Roboto Mono"/>
          <w:i/>
        </w:rPr>
        <w:br/>
      </w:r>
    </w:p>
    <w:p w14:paraId="56387A2B" w14:textId="77777777" w:rsidR="009D76BF" w:rsidRDefault="009D76BF" w:rsidP="009D76B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Head noun: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girl</w:t>
      </w:r>
      <w:r>
        <w:rPr>
          <w:rFonts w:ascii="Roboto Mono" w:eastAsia="Roboto Mono" w:hAnsi="Roboto Mono" w:cs="Roboto Mono"/>
          <w:i/>
        </w:rPr>
        <w:br/>
      </w:r>
    </w:p>
    <w:p w14:paraId="4FB39E5C" w14:textId="77777777" w:rsidR="009D76BF" w:rsidRDefault="009D76BF" w:rsidP="009D76B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Pre-modifier: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the tall</w:t>
      </w:r>
      <w:r>
        <w:rPr>
          <w:rFonts w:ascii="Roboto Mono" w:eastAsia="Roboto Mono" w:hAnsi="Roboto Mono" w:cs="Roboto Mono"/>
          <w:i/>
        </w:rPr>
        <w:br/>
      </w:r>
    </w:p>
    <w:p w14:paraId="38CF07FD" w14:textId="77777777" w:rsidR="009D76BF" w:rsidRDefault="009D76BF" w:rsidP="009D76B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Post-modifier: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in the red dress</w:t>
      </w:r>
      <w:r>
        <w:rPr>
          <w:rFonts w:ascii="Roboto Mono" w:eastAsia="Roboto Mono" w:hAnsi="Roboto Mono" w:cs="Roboto Mono"/>
          <w:i/>
        </w:rPr>
        <w:br/>
      </w:r>
    </w:p>
    <w:p w14:paraId="79724335" w14:textId="77777777" w:rsidR="009D76BF" w:rsidRDefault="009D76BF">
      <w:r>
        <w:pict w14:anchorId="7AB2393D">
          <v:rect id="_x0000_i1030" style="width:0;height:1.5pt" o:hralign="center" o:hrstd="t" o:hr="t" fillcolor="#a0a0a0" stroked="f"/>
        </w:pict>
      </w:r>
    </w:p>
    <w:p w14:paraId="2F894157" w14:textId="77777777" w:rsidR="009D76BF" w:rsidRDefault="009D76BF">
      <w:pPr>
        <w:pStyle w:val="Heading2"/>
        <w:keepNext w:val="0"/>
        <w:keepLines w:val="0"/>
        <w:spacing w:before="280"/>
      </w:pPr>
      <w:bookmarkStart w:id="7" w:name="_v4gi0xnhukha" w:colFirst="0" w:colLast="0"/>
      <w:bookmarkEnd w:id="7"/>
      <w:r>
        <w:t>📌 Important Notes:</w:t>
      </w:r>
    </w:p>
    <w:p w14:paraId="3F9C6E76" w14:textId="77777777" w:rsidR="009D76BF" w:rsidRDefault="009D76B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46861F" w14:textId="77777777" w:rsidR="009D76BF" w:rsidRDefault="009D76BF" w:rsidP="009D76B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noun phrase can be </w:t>
      </w:r>
      <w:r>
        <w:rPr>
          <w:rFonts w:ascii="Roboto Mono" w:eastAsia="Roboto Mono" w:hAnsi="Roboto Mono" w:cs="Roboto Mono"/>
          <w:b/>
        </w:rPr>
        <w:t>as short as one word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Apples are sweet.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Apples</w:t>
      </w:r>
      <w:r>
        <w:rPr>
          <w:rFonts w:ascii="Roboto Mono" w:eastAsia="Roboto Mono" w:hAnsi="Roboto Mono" w:cs="Roboto Mono"/>
        </w:rPr>
        <w:t xml:space="preserve"> = noun phrase).</w:t>
      </w:r>
      <w:r>
        <w:rPr>
          <w:rFonts w:ascii="Roboto Mono" w:eastAsia="Roboto Mono" w:hAnsi="Roboto Mono" w:cs="Roboto Mono"/>
        </w:rPr>
        <w:br/>
      </w:r>
    </w:p>
    <w:p w14:paraId="7F944A9E" w14:textId="77777777" w:rsidR="009D76BF" w:rsidRDefault="009D76BF" w:rsidP="009D76B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can also be </w:t>
      </w:r>
      <w:r>
        <w:rPr>
          <w:rFonts w:ascii="Roboto Mono" w:eastAsia="Roboto Mono" w:hAnsi="Roboto Mono" w:cs="Roboto Mono"/>
          <w:b/>
        </w:rPr>
        <w:t>long and detailed</w:t>
      </w:r>
      <w:r>
        <w:rPr>
          <w:rFonts w:ascii="Roboto Mono" w:eastAsia="Roboto Mono" w:hAnsi="Roboto Mono" w:cs="Roboto Mono"/>
        </w:rPr>
        <w:t xml:space="preserve"> with multiple modifiers.</w:t>
      </w:r>
      <w:r>
        <w:rPr>
          <w:rFonts w:ascii="Roboto Mono" w:eastAsia="Roboto Mono" w:hAnsi="Roboto Mono" w:cs="Roboto Mono"/>
        </w:rPr>
        <w:br/>
      </w:r>
    </w:p>
    <w:p w14:paraId="76FF9D3C" w14:textId="77777777" w:rsidR="009D76BF" w:rsidRDefault="009D76BF" w:rsidP="009D76B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Noun phrases often act as the </w:t>
      </w:r>
      <w:r>
        <w:rPr>
          <w:rFonts w:ascii="Roboto Mono" w:eastAsia="Roboto Mono" w:hAnsi="Roboto Mono" w:cs="Roboto Mono"/>
          <w:b/>
        </w:rPr>
        <w:t>subject or object</w:t>
      </w:r>
      <w:r>
        <w:rPr>
          <w:rFonts w:ascii="Roboto Mono" w:eastAsia="Roboto Mono" w:hAnsi="Roboto Mono" w:cs="Roboto Mono"/>
        </w:rPr>
        <w:t>, but can take other roles too.</w:t>
      </w:r>
      <w:r>
        <w:rPr>
          <w:rFonts w:ascii="Roboto Mono" w:eastAsia="Roboto Mono" w:hAnsi="Roboto Mono" w:cs="Roboto Mono"/>
        </w:rPr>
        <w:br/>
      </w:r>
    </w:p>
    <w:p w14:paraId="47400128" w14:textId="77777777" w:rsidR="009D76BF" w:rsidRDefault="009D76BF">
      <w:r>
        <w:pict w14:anchorId="224AD64B">
          <v:rect id="_x0000_i1031" style="width:0;height:1.5pt" o:hralign="center" o:hrstd="t" o:hr="t" fillcolor="#a0a0a0" stroked="f"/>
        </w:pict>
      </w:r>
    </w:p>
    <w:p w14:paraId="7D7926D5" w14:textId="77777777" w:rsidR="009D76BF" w:rsidRDefault="009D76BF">
      <w:pPr>
        <w:pStyle w:val="Heading2"/>
        <w:keepNext w:val="0"/>
        <w:keepLines w:val="0"/>
        <w:spacing w:before="280"/>
      </w:pPr>
      <w:bookmarkStart w:id="8" w:name="_dr6eenrc41h3" w:colFirst="0" w:colLast="0"/>
      <w:bookmarkEnd w:id="8"/>
      <w:r>
        <w:t>🧠 Summary Table:</w:t>
      </w:r>
    </w:p>
    <w:p w14:paraId="2BD3A846" w14:textId="77777777" w:rsidR="009D76BF" w:rsidRDefault="009D76B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EB58AC" w14:textId="77777777" w:rsidR="009D76BF" w:rsidRDefault="009D76BF">
      <w:r>
        <w:rPr>
          <w:noProof/>
        </w:rPr>
        <w:drawing>
          <wp:inline distT="114300" distB="114300" distL="114300" distR="114300" wp14:anchorId="0F3814F7" wp14:editId="7588F1EA">
            <wp:extent cx="5943600" cy="1600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860"/>
        <w:gridCol w:w="2960"/>
      </w:tblGrid>
      <w:tr w:rsidR="009D76BF" w14:paraId="6D378435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5B71E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E4D3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Possible Elements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D2DEC" w14:textId="77777777" w:rsidR="009D76BF" w:rsidRDefault="009D76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D76BF" w14:paraId="725815B7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DE6B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C5768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a, the, this, my, all, some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14E3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my</w:t>
            </w:r>
          </w:p>
        </w:tc>
      </w:tr>
      <w:tr w:rsidR="009D76BF" w14:paraId="33D53052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5F1BC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94A2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adjectives, numbers, participles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F4CD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two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smiling</w:t>
            </w:r>
          </w:p>
        </w:tc>
      </w:tr>
      <w:tr w:rsidR="009D76BF" w14:paraId="19FC887E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7715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Noun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2A70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noun of the phrase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CBAF0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boy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idea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flower</w:t>
            </w:r>
          </w:p>
        </w:tc>
      </w:tr>
      <w:tr w:rsidR="009D76BF" w14:paraId="61BD9CE9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148E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Post-modifiers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49B3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phrases, relative clauses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481E" w14:textId="77777777" w:rsidR="009D76BF" w:rsidRDefault="009D76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 the table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who is sleeping</w:t>
            </w:r>
          </w:p>
        </w:tc>
      </w:tr>
    </w:tbl>
    <w:p w14:paraId="423973B5" w14:textId="77777777" w:rsidR="009D76BF" w:rsidRDefault="009D76BF">
      <w:r>
        <w:pict w14:anchorId="2C0BBBE9">
          <v:rect id="_x0000_i1032" style="width:0;height:1.5pt" o:hralign="center" o:hrstd="t" o:hr="t" fillcolor="#a0a0a0" stroked="f"/>
        </w:pict>
      </w:r>
    </w:p>
    <w:p w14:paraId="3118B129" w14:textId="77777777" w:rsidR="009D76BF" w:rsidRDefault="009D76BF"/>
    <w:p w14:paraId="4D7A0A2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04EAC"/>
    <w:multiLevelType w:val="multilevel"/>
    <w:tmpl w:val="DD42C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A53085"/>
    <w:multiLevelType w:val="multilevel"/>
    <w:tmpl w:val="13B67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0003364">
    <w:abstractNumId w:val="1"/>
  </w:num>
  <w:num w:numId="2" w16cid:durableId="12881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BF"/>
    <w:rsid w:val="002D1F4F"/>
    <w:rsid w:val="00711B4D"/>
    <w:rsid w:val="008952B3"/>
    <w:rsid w:val="009D76BF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F2481"/>
  <w15:chartTrackingRefBased/>
  <w15:docId w15:val="{870B45CF-F6FE-4C82-A4F7-A2D6088D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