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0D3F" w14:textId="77777777" w:rsidR="008A7D8D" w:rsidRDefault="008A7D8D">
      <w:pPr>
        <w:pStyle w:val="Heading1"/>
      </w:pPr>
      <w:bookmarkStart w:id="0" w:name="_t0x0zqk18ha6" w:colFirst="0" w:colLast="0"/>
      <w:bookmarkEnd w:id="0"/>
      <w:r>
        <w:t>Independent Clause</w:t>
      </w:r>
    </w:p>
    <w:p w14:paraId="618E249E" w14:textId="77777777" w:rsidR="008A7D8D" w:rsidRDefault="008A7D8D">
      <w:pPr>
        <w:pStyle w:val="Heading2"/>
        <w:keepNext w:val="0"/>
        <w:keepLines w:val="0"/>
        <w:spacing w:before="280"/>
      </w:pPr>
      <w:bookmarkStart w:id="1" w:name="_hpd2m9j9jaw" w:colFirst="0" w:colLast="0"/>
      <w:bookmarkEnd w:id="1"/>
      <w:r>
        <w:t>🔤 Definition:</w:t>
      </w:r>
    </w:p>
    <w:p w14:paraId="251FAF78" w14:textId="77777777" w:rsidR="008A7D8D" w:rsidRDefault="008A7D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B61EA" w14:textId="77777777" w:rsidR="008A7D8D" w:rsidRDefault="008A7D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independent clause</w:t>
      </w:r>
      <w:r>
        <w:rPr>
          <w:rFonts w:ascii="Roboto Mono" w:eastAsia="Roboto Mono" w:hAnsi="Roboto Mono" w:cs="Roboto Mono"/>
        </w:rPr>
        <w:t xml:space="preserve"> is a group of words that contains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(verb), and expresses a </w:t>
      </w:r>
      <w:r>
        <w:rPr>
          <w:rFonts w:ascii="Roboto Mono" w:eastAsia="Roboto Mono" w:hAnsi="Roboto Mono" w:cs="Roboto Mono"/>
          <w:b/>
        </w:rPr>
        <w:t>complete thought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can stand alone as a </w:t>
      </w:r>
      <w:r>
        <w:rPr>
          <w:rFonts w:ascii="Roboto Mono" w:eastAsia="Roboto Mono" w:hAnsi="Roboto Mono" w:cs="Roboto Mono"/>
          <w:b/>
        </w:rPr>
        <w:t>simple sentence</w:t>
      </w:r>
      <w:r>
        <w:rPr>
          <w:rFonts w:ascii="Roboto Mono" w:eastAsia="Roboto Mono" w:hAnsi="Roboto Mono" w:cs="Roboto Mono"/>
        </w:rPr>
        <w:t xml:space="preserve">, or be combined with other clauses to form </w:t>
      </w: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complex sentences</w:t>
      </w:r>
      <w:r>
        <w:rPr>
          <w:rFonts w:ascii="Roboto Mono" w:eastAsia="Roboto Mono" w:hAnsi="Roboto Mono" w:cs="Roboto Mono"/>
        </w:rPr>
        <w:t>.</w:t>
      </w:r>
    </w:p>
    <w:p w14:paraId="23082740" w14:textId="77777777" w:rsidR="008A7D8D" w:rsidRDefault="008A7D8D">
      <w:r>
        <w:pict w14:anchorId="14139F9D">
          <v:rect id="_x0000_i1025" style="width:0;height:1.5pt" o:hralign="center" o:hrstd="t" o:hr="t" fillcolor="#a0a0a0" stroked="f"/>
        </w:pict>
      </w:r>
    </w:p>
    <w:p w14:paraId="0AD6828B" w14:textId="77777777" w:rsidR="008A7D8D" w:rsidRDefault="008A7D8D">
      <w:pPr>
        <w:pStyle w:val="Heading2"/>
        <w:keepNext w:val="0"/>
        <w:keepLines w:val="0"/>
        <w:spacing w:before="280"/>
      </w:pPr>
      <w:bookmarkStart w:id="2" w:name="_q1a7e6surb8" w:colFirst="0" w:colLast="0"/>
      <w:bookmarkEnd w:id="2"/>
      <w:r>
        <w:t>🧩 Structure of an Independent Clause:</w:t>
      </w:r>
    </w:p>
    <w:p w14:paraId="625ABC20" w14:textId="77777777" w:rsidR="008A7D8D" w:rsidRDefault="008A7D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F00937" w14:textId="77777777" w:rsidR="008A7D8D" w:rsidRDefault="008A7D8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Subject + Verb [+ Object or Complement]</w:t>
      </w:r>
    </w:p>
    <w:p w14:paraId="0C9E6AE9" w14:textId="77777777" w:rsidR="008A7D8D" w:rsidRDefault="008A7D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</w:p>
    <w:p w14:paraId="34781DA6" w14:textId="77777777" w:rsidR="008A7D8D" w:rsidRDefault="008A7D8D" w:rsidP="008A7D8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She sings.</w:t>
      </w:r>
      <w:r>
        <w:rPr>
          <w:rFonts w:ascii="Roboto Mono" w:eastAsia="Roboto Mono" w:hAnsi="Roboto Mono" w:cs="Roboto Mono"/>
          <w:b/>
        </w:rPr>
        <w:br/>
      </w:r>
    </w:p>
    <w:p w14:paraId="7F163B33" w14:textId="77777777" w:rsidR="008A7D8D" w:rsidRDefault="008A7D8D" w:rsidP="008A7D8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students are studying.</w:t>
      </w:r>
      <w:r>
        <w:rPr>
          <w:rFonts w:ascii="Roboto Mono" w:eastAsia="Roboto Mono" w:hAnsi="Roboto Mono" w:cs="Roboto Mono"/>
          <w:b/>
        </w:rPr>
        <w:br/>
      </w:r>
    </w:p>
    <w:p w14:paraId="12EA01D3" w14:textId="77777777" w:rsidR="008A7D8D" w:rsidRDefault="008A7D8D" w:rsidP="008A7D8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We will go to the beach tomorrow.</w:t>
      </w:r>
      <w:r>
        <w:rPr>
          <w:b/>
        </w:rPr>
        <w:br/>
      </w:r>
    </w:p>
    <w:p w14:paraId="3654BD84" w14:textId="77777777" w:rsidR="008A7D8D" w:rsidRDefault="008A7D8D">
      <w:r>
        <w:pict w14:anchorId="4FDEF33F">
          <v:rect id="_x0000_i1026" style="width:0;height:1.5pt" o:hralign="center" o:hrstd="t" o:hr="t" fillcolor="#a0a0a0" stroked="f"/>
        </w:pict>
      </w:r>
    </w:p>
    <w:p w14:paraId="6BF73DD4" w14:textId="77777777" w:rsidR="008A7D8D" w:rsidRDefault="008A7D8D">
      <w:pPr>
        <w:pStyle w:val="Heading2"/>
        <w:keepNext w:val="0"/>
        <w:keepLines w:val="0"/>
        <w:spacing w:before="280"/>
      </w:pPr>
      <w:bookmarkStart w:id="3" w:name="_tgo4pih0wns6" w:colFirst="0" w:colLast="0"/>
      <w:bookmarkEnd w:id="3"/>
      <w:r>
        <w:t>✏️ Examples in Sentences:</w:t>
      </w:r>
    </w:p>
    <w:p w14:paraId="070BD5CC" w14:textId="77777777" w:rsidR="008A7D8D" w:rsidRDefault="008A7D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159640" w14:textId="77777777" w:rsidR="008A7D8D" w:rsidRDefault="008A7D8D">
      <w:r>
        <w:rPr>
          <w:noProof/>
        </w:rPr>
        <w:drawing>
          <wp:inline distT="114300" distB="114300" distL="114300" distR="114300" wp14:anchorId="348452D6" wp14:editId="536ABE1F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1F65C" w14:textId="77777777" w:rsidR="008A7D8D" w:rsidRDefault="008A7D8D"/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80"/>
        <w:gridCol w:w="3710"/>
      </w:tblGrid>
      <w:tr w:rsidR="008A7D8D" w14:paraId="1CD042DF" w14:textId="77777777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EA7B" w14:textId="77777777" w:rsidR="008A7D8D" w:rsidRDefault="008A7D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6053" w14:textId="77777777" w:rsidR="008A7D8D" w:rsidRDefault="008A7D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Independent Clause(s)</w:t>
            </w:r>
          </w:p>
        </w:tc>
      </w:tr>
      <w:tr w:rsidR="008A7D8D" w14:paraId="525E80F4" w14:textId="77777777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1C01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 works every day.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5F00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works every day.</w:t>
            </w:r>
          </w:p>
        </w:tc>
      </w:tr>
      <w:tr w:rsidR="008A7D8D" w14:paraId="67B76F6C" w14:textId="77777777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F785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phone rang, but no one answered.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6BDA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phone rang. / No one answered.</w:t>
            </w:r>
          </w:p>
        </w:tc>
      </w:tr>
      <w:tr w:rsidR="008A7D8D" w14:paraId="77A3D698" w14:textId="77777777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6B4A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We stayed home because it was raining.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9C51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stayed home. </w:t>
            </w:r>
            <w:r>
              <w:rPr>
                <w:rFonts w:ascii="Roboto Mono" w:eastAsia="Roboto Mono" w:hAnsi="Roboto Mono" w:cs="Roboto Mono"/>
                <w:i/>
              </w:rPr>
              <w:t>(Main clause)</w:t>
            </w:r>
          </w:p>
        </w:tc>
      </w:tr>
      <w:tr w:rsidR="008A7D8D" w14:paraId="33BC7ACC" w14:textId="77777777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9035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 is tired, yet she keeps working.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3F5B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is tired. / She keeps working.</w:t>
            </w:r>
          </w:p>
        </w:tc>
      </w:tr>
    </w:tbl>
    <w:p w14:paraId="60BFBDCC" w14:textId="77777777" w:rsidR="008A7D8D" w:rsidRDefault="008A7D8D">
      <w:r>
        <w:pict w14:anchorId="37268DFB">
          <v:rect id="_x0000_i1027" style="width:0;height:1.5pt" o:hralign="center" o:hrstd="t" o:hr="t" fillcolor="#a0a0a0" stroked="f"/>
        </w:pict>
      </w:r>
    </w:p>
    <w:p w14:paraId="36E12535" w14:textId="77777777" w:rsidR="008A7D8D" w:rsidRDefault="008A7D8D">
      <w:pPr>
        <w:pStyle w:val="Heading2"/>
        <w:keepNext w:val="0"/>
        <w:keepLines w:val="0"/>
        <w:spacing w:before="280"/>
      </w:pPr>
      <w:bookmarkStart w:id="4" w:name="_sv2g9i4yom6k" w:colFirst="0" w:colLast="0"/>
      <w:bookmarkEnd w:id="4"/>
      <w:r>
        <w:t>🔄 Independent Clauses in Sentence Types:</w:t>
      </w:r>
    </w:p>
    <w:p w14:paraId="765D43E2" w14:textId="77777777" w:rsidR="008A7D8D" w:rsidRDefault="008A7D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0228F0" w14:textId="77777777" w:rsidR="008A7D8D" w:rsidRDefault="008A7D8D">
      <w:r>
        <w:rPr>
          <w:noProof/>
        </w:rPr>
        <w:drawing>
          <wp:inline distT="114300" distB="114300" distL="114300" distR="114300" wp14:anchorId="410C980F" wp14:editId="1B324766">
            <wp:extent cx="5943600" cy="2070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6"/>
        <w:gridCol w:w="3602"/>
        <w:gridCol w:w="3722"/>
      </w:tblGrid>
      <w:tr w:rsidR="008A7D8D" w14:paraId="38886FF1" w14:textId="77777777">
        <w:trPr>
          <w:trHeight w:val="500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787F" w14:textId="77777777" w:rsidR="008A7D8D" w:rsidRDefault="008A7D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Type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7CF8" w14:textId="77777777" w:rsidR="008A7D8D" w:rsidRDefault="008A7D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3852" w14:textId="77777777" w:rsidR="008A7D8D" w:rsidRDefault="008A7D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Independent Clauses</w:t>
            </w:r>
          </w:p>
        </w:tc>
      </w:tr>
      <w:tr w:rsidR="008A7D8D" w14:paraId="041BC694" w14:textId="77777777">
        <w:trPr>
          <w:trHeight w:val="500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B3555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F458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baby is sleeping.</w:t>
            </w:r>
          </w:p>
        </w:tc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8E1E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independent clause</w:t>
            </w:r>
          </w:p>
        </w:tc>
      </w:tr>
      <w:tr w:rsidR="008A7D8D" w14:paraId="5DE251C6" w14:textId="77777777">
        <w:trPr>
          <w:trHeight w:val="785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DFA7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DE5F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sun set, and the stars appeared.</w:t>
            </w:r>
          </w:p>
        </w:tc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AEC9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independent clauses joined by a conjunction</w:t>
            </w:r>
          </w:p>
        </w:tc>
      </w:tr>
      <w:tr w:rsidR="008A7D8D" w14:paraId="446B6E76" w14:textId="77777777">
        <w:trPr>
          <w:trHeight w:val="785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0367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6488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Although it was late, we kept working.</w:t>
            </w:r>
          </w:p>
        </w:tc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6E47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independent clause + one dependent clause</w:t>
            </w:r>
          </w:p>
        </w:tc>
      </w:tr>
      <w:tr w:rsidR="008A7D8D" w14:paraId="6379D77E" w14:textId="77777777">
        <w:trPr>
          <w:trHeight w:val="785"/>
        </w:trPr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8872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Compound-Complex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669E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left early because she was tired, but I stayed.</w:t>
            </w:r>
          </w:p>
        </w:tc>
        <w:tc>
          <w:tcPr>
            <w:tcW w:w="37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6FC7" w14:textId="77777777" w:rsidR="008A7D8D" w:rsidRDefault="008A7D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independent + one dependent clause</w:t>
            </w:r>
          </w:p>
        </w:tc>
      </w:tr>
    </w:tbl>
    <w:p w14:paraId="544CF170" w14:textId="77777777" w:rsidR="008A7D8D" w:rsidRDefault="008A7D8D">
      <w:r>
        <w:pict w14:anchorId="5D21A4B5">
          <v:rect id="_x0000_i1028" style="width:0;height:1.5pt" o:hralign="center" o:hrstd="t" o:hr="t" fillcolor="#a0a0a0" stroked="f"/>
        </w:pict>
      </w:r>
    </w:p>
    <w:p w14:paraId="26D72869" w14:textId="77777777" w:rsidR="008A7D8D" w:rsidRDefault="008A7D8D">
      <w:pPr>
        <w:pStyle w:val="Heading2"/>
        <w:keepNext w:val="0"/>
        <w:keepLines w:val="0"/>
        <w:spacing w:before="280"/>
      </w:pPr>
      <w:bookmarkStart w:id="5" w:name="_i9ec48ie32sv" w:colFirst="0" w:colLast="0"/>
      <w:bookmarkEnd w:id="5"/>
      <w:r>
        <w:t>🧠 Tips to Identify an Independent Clause:</w:t>
      </w:r>
    </w:p>
    <w:p w14:paraId="27360C01" w14:textId="77777777" w:rsidR="008A7D8D" w:rsidRDefault="008A7D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773D41" w14:textId="77777777" w:rsidR="008A7D8D" w:rsidRDefault="008A7D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It has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✅ It makes </w:t>
      </w:r>
      <w:r>
        <w:rPr>
          <w:rFonts w:ascii="Roboto Mono" w:eastAsia="Roboto Mono" w:hAnsi="Roboto Mono" w:cs="Roboto Mono"/>
          <w:b/>
        </w:rPr>
        <w:t>complete sense</w:t>
      </w:r>
      <w:r>
        <w:rPr>
          <w:rFonts w:ascii="Arial Unicode MS" w:eastAsia="Arial Unicode MS" w:hAnsi="Arial Unicode MS" w:cs="Arial Unicode MS"/>
        </w:rPr>
        <w:t xml:space="preserve"> by itself</w:t>
      </w:r>
      <w:r>
        <w:rPr>
          <w:rFonts w:ascii="Arial Unicode MS" w:eastAsia="Arial Unicode MS" w:hAnsi="Arial Unicode MS" w:cs="Arial Unicode MS"/>
        </w:rPr>
        <w:br/>
        <w:t xml:space="preserve">✅ It </w:t>
      </w:r>
      <w:r>
        <w:rPr>
          <w:rFonts w:ascii="Roboto Mono" w:eastAsia="Roboto Mono" w:hAnsi="Roboto Mono" w:cs="Roboto Mono"/>
          <w:b/>
        </w:rPr>
        <w:t>can stand alone</w:t>
      </w:r>
      <w:r>
        <w:rPr>
          <w:rFonts w:ascii="Roboto Mono" w:eastAsia="Roboto Mono" w:hAnsi="Roboto Mono" w:cs="Roboto Mono"/>
        </w:rPr>
        <w:t xml:space="preserve"> as a full sentence</w:t>
      </w:r>
    </w:p>
    <w:p w14:paraId="7C75DDF8" w14:textId="77777777" w:rsidR="008A7D8D" w:rsidRDefault="008A7D8D">
      <w:r>
        <w:pict w14:anchorId="6EB89B61">
          <v:rect id="_x0000_i1029" style="width:0;height:1.5pt" o:hralign="center" o:hrstd="t" o:hr="t" fillcolor="#a0a0a0" stroked="f"/>
        </w:pict>
      </w:r>
    </w:p>
    <w:p w14:paraId="50D180DB" w14:textId="77777777" w:rsidR="008A7D8D" w:rsidRDefault="008A7D8D">
      <w:pPr>
        <w:pStyle w:val="Heading2"/>
        <w:keepNext w:val="0"/>
        <w:keepLines w:val="0"/>
        <w:spacing w:before="280"/>
      </w:pPr>
      <w:bookmarkStart w:id="6" w:name="_72izz1uazb8g" w:colFirst="0" w:colLast="0"/>
      <w:bookmarkEnd w:id="6"/>
      <w:r>
        <w:t>🧠 Quick Practice: Which are independent clauses?</w:t>
      </w:r>
    </w:p>
    <w:p w14:paraId="104944E0" w14:textId="77777777" w:rsidR="008A7D8D" w:rsidRDefault="008A7D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E40DC1" w14:textId="77777777" w:rsidR="008A7D8D" w:rsidRDefault="008A7D8D" w:rsidP="008A7D8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❓ </w:t>
      </w:r>
      <w:r>
        <w:rPr>
          <w:rFonts w:ascii="Roboto Mono" w:eastAsia="Roboto Mono" w:hAnsi="Roboto Mono" w:cs="Roboto Mono"/>
          <w:i/>
        </w:rPr>
        <w:t>Because the car broke down</w:t>
      </w:r>
      <w:r>
        <w:rPr>
          <w:rFonts w:ascii="Roboto Mono" w:eastAsia="Roboto Mono" w:hAnsi="Roboto Mono" w:cs="Roboto Mono"/>
          <w:i/>
        </w:rPr>
        <w:br/>
      </w:r>
    </w:p>
    <w:p w14:paraId="78F090C8" w14:textId="77777777" w:rsidR="008A7D8D" w:rsidRDefault="008A7D8D" w:rsidP="008A7D8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He fixed the tire</w:t>
      </w:r>
      <w:r>
        <w:rPr>
          <w:rFonts w:ascii="Roboto Mono" w:eastAsia="Roboto Mono" w:hAnsi="Roboto Mono" w:cs="Roboto Mono"/>
          <w:i/>
        </w:rPr>
        <w:br/>
      </w:r>
    </w:p>
    <w:p w14:paraId="3FEF4989" w14:textId="77777777" w:rsidR="008A7D8D" w:rsidRDefault="008A7D8D" w:rsidP="008A7D8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They went shopping</w:t>
      </w:r>
      <w:r>
        <w:rPr>
          <w:rFonts w:ascii="Roboto Mono" w:eastAsia="Roboto Mono" w:hAnsi="Roboto Mono" w:cs="Roboto Mono"/>
          <w:i/>
        </w:rPr>
        <w:br/>
      </w:r>
    </w:p>
    <w:p w14:paraId="59E4D06E" w14:textId="77777777" w:rsidR="008A7D8D" w:rsidRDefault="008A7D8D" w:rsidP="008A7D8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❓ </w:t>
      </w:r>
      <w:r>
        <w:rPr>
          <w:rFonts w:ascii="Roboto Mono" w:eastAsia="Roboto Mono" w:hAnsi="Roboto Mono" w:cs="Roboto Mono"/>
          <w:i/>
        </w:rPr>
        <w:t>When I arrived at school</w:t>
      </w:r>
      <w:r>
        <w:rPr>
          <w:rFonts w:ascii="Roboto Mono" w:eastAsia="Roboto Mono" w:hAnsi="Roboto Mono" w:cs="Roboto Mono"/>
          <w:i/>
        </w:rPr>
        <w:br/>
      </w:r>
    </w:p>
    <w:p w14:paraId="3A1CE6A0" w14:textId="77777777" w:rsidR="008A7D8D" w:rsidRDefault="008A7D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Answers: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2 &amp; 3 are independent clauses.</w:t>
      </w:r>
      <w:r>
        <w:rPr>
          <w:rFonts w:ascii="Arial Unicode MS" w:eastAsia="Arial Unicode MS" w:hAnsi="Arial Unicode MS" w:cs="Arial Unicode MS"/>
        </w:rPr>
        <w:br/>
        <w:t xml:space="preserve"> ❌ 1 &amp; 4 are dependent (they don’t form a full idea alone).</w:t>
      </w:r>
    </w:p>
    <w:p w14:paraId="01C859BA" w14:textId="77777777" w:rsidR="008A7D8D" w:rsidRDefault="008A7D8D">
      <w:r>
        <w:pict w14:anchorId="3B2DBA18">
          <v:rect id="_x0000_i1030" style="width:0;height:1.5pt" o:hralign="center" o:hrstd="t" o:hr="t" fillcolor="#a0a0a0" stroked="f"/>
        </w:pict>
      </w:r>
    </w:p>
    <w:p w14:paraId="7E26E0A0" w14:textId="77777777" w:rsidR="008A7D8D" w:rsidRDefault="008A7D8D"/>
    <w:p w14:paraId="5CB6A76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25E4D"/>
    <w:multiLevelType w:val="multilevel"/>
    <w:tmpl w:val="E6F28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AD68DC"/>
    <w:multiLevelType w:val="multilevel"/>
    <w:tmpl w:val="078E5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29059004">
    <w:abstractNumId w:val="1"/>
  </w:num>
  <w:num w:numId="2" w16cid:durableId="121793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8D"/>
    <w:rsid w:val="002D1F4F"/>
    <w:rsid w:val="00711B4D"/>
    <w:rsid w:val="008952B3"/>
    <w:rsid w:val="008A7D8D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137B"/>
  <w15:chartTrackingRefBased/>
  <w15:docId w15:val="{D13FF023-5540-494A-ABA0-8601770E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