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B532" w14:textId="77777777" w:rsidR="00B2724F" w:rsidRDefault="00B2724F">
      <w:pPr>
        <w:pStyle w:val="Heading1"/>
      </w:pPr>
      <w:bookmarkStart w:id="0" w:name="_75putfh52hwi" w:colFirst="0" w:colLast="0"/>
      <w:bookmarkEnd w:id="0"/>
      <w:r>
        <w:t>Compound Root</w:t>
      </w:r>
    </w:p>
    <w:p w14:paraId="413A181B" w14:textId="77777777" w:rsidR="00B2724F" w:rsidRDefault="00B2724F">
      <w:pPr>
        <w:pStyle w:val="Heading2"/>
      </w:pPr>
      <w:bookmarkStart w:id="1" w:name="_ho1f1ct4wliv" w:colFirst="0" w:colLast="0"/>
      <w:bookmarkEnd w:id="1"/>
      <w:r>
        <w:t>What is Compound Root</w:t>
      </w:r>
    </w:p>
    <w:p w14:paraId="6CBB8E96" w14:textId="77777777" w:rsidR="00B2724F" w:rsidRDefault="00B272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59F4F8" w14:textId="77777777" w:rsidR="00B2724F" w:rsidRDefault="00B272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root</w:t>
      </w:r>
      <w:r>
        <w:rPr>
          <w:rFonts w:ascii="Roboto Mono" w:eastAsia="Roboto Mono" w:hAnsi="Roboto Mono" w:cs="Roboto Mono"/>
        </w:rPr>
        <w:t xml:space="preserve"> is a root formed by combining </w:t>
      </w:r>
      <w:r>
        <w:rPr>
          <w:rFonts w:ascii="Roboto Mono" w:eastAsia="Roboto Mono" w:hAnsi="Roboto Mono" w:cs="Roboto Mono"/>
          <w:b/>
        </w:rPr>
        <w:t>two or more root morphemes</w:t>
      </w:r>
      <w:r>
        <w:rPr>
          <w:rFonts w:ascii="Roboto Mono" w:eastAsia="Roboto Mono" w:hAnsi="Roboto Mono" w:cs="Roboto Mono"/>
        </w:rPr>
        <w:t xml:space="preserve">—each carrying meaning—into a </w:t>
      </w:r>
      <w:r>
        <w:rPr>
          <w:rFonts w:ascii="Roboto Mono" w:eastAsia="Roboto Mono" w:hAnsi="Roboto Mono" w:cs="Roboto Mono"/>
          <w:b/>
        </w:rPr>
        <w:t>single base unit</w:t>
      </w:r>
      <w:r>
        <w:rPr>
          <w:rFonts w:ascii="Roboto Mono" w:eastAsia="Roboto Mono" w:hAnsi="Roboto Mono" w:cs="Roboto Mono"/>
        </w:rPr>
        <w:t xml:space="preserve"> that functions as the core of a word. This type of root usually appears in </w:t>
      </w:r>
      <w:r>
        <w:rPr>
          <w:rFonts w:ascii="Roboto Mono" w:eastAsia="Roboto Mono" w:hAnsi="Roboto Mono" w:cs="Roboto Mono"/>
          <w:b/>
        </w:rPr>
        <w:t>compound words</w:t>
      </w:r>
      <w:r>
        <w:rPr>
          <w:rFonts w:ascii="Roboto Mono" w:eastAsia="Roboto Mono" w:hAnsi="Roboto Mono" w:cs="Roboto Mono"/>
        </w:rPr>
        <w:t>, especially in classical or scientific vocabulary.</w:t>
      </w:r>
    </w:p>
    <w:p w14:paraId="0017BE44" w14:textId="77777777" w:rsidR="00B2724F" w:rsidRDefault="00B2724F">
      <w:r>
        <w:pict w14:anchorId="02297506">
          <v:rect id="_x0000_i1025" style="width:0;height:1.5pt" o:hralign="center" o:hrstd="t" o:hr="t" fillcolor="#a0a0a0" stroked="f"/>
        </w:pict>
      </w:r>
    </w:p>
    <w:p w14:paraId="29EAE709" w14:textId="77777777" w:rsidR="00B2724F" w:rsidRDefault="00B2724F">
      <w:pPr>
        <w:pStyle w:val="Heading2"/>
        <w:keepNext w:val="0"/>
        <w:keepLines w:val="0"/>
        <w:spacing w:before="280"/>
      </w:pPr>
      <w:bookmarkStart w:id="2" w:name="_v7z087jh2475" w:colFirst="0" w:colLast="0"/>
      <w:bookmarkEnd w:id="2"/>
      <w:r>
        <w:t>🔹 Definition of Compound Root:</w:t>
      </w:r>
    </w:p>
    <w:p w14:paraId="33ADFDD1" w14:textId="77777777" w:rsidR="00B2724F" w:rsidRDefault="00B272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EF0F39" w14:textId="77777777" w:rsidR="00B2724F" w:rsidRDefault="00B272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root</w:t>
      </w:r>
      <w:r>
        <w:rPr>
          <w:rFonts w:ascii="Roboto Mono" w:eastAsia="Roboto Mono" w:hAnsi="Roboto Mono" w:cs="Roboto Mono"/>
        </w:rPr>
        <w:t xml:space="preserve"> is made up of </w:t>
      </w:r>
      <w:r>
        <w:rPr>
          <w:rFonts w:ascii="Roboto Mono" w:eastAsia="Roboto Mono" w:hAnsi="Roboto Mono" w:cs="Roboto Mono"/>
          <w:b/>
        </w:rPr>
        <w:t>two or more bound or free roots</w:t>
      </w:r>
      <w:r>
        <w:rPr>
          <w:rFonts w:ascii="Roboto Mono" w:eastAsia="Roboto Mono" w:hAnsi="Roboto Mono" w:cs="Roboto Mono"/>
        </w:rPr>
        <w:t xml:space="preserve"> that are joined together to create a </w:t>
      </w:r>
      <w:r>
        <w:rPr>
          <w:rFonts w:ascii="Roboto Mono" w:eastAsia="Roboto Mono" w:hAnsi="Roboto Mono" w:cs="Roboto Mono"/>
          <w:b/>
        </w:rPr>
        <w:t>new root</w:t>
      </w:r>
      <w:r>
        <w:rPr>
          <w:rFonts w:ascii="Roboto Mono" w:eastAsia="Roboto Mono" w:hAnsi="Roboto Mono" w:cs="Roboto Mono"/>
        </w:rPr>
        <w:t xml:space="preserve"> from which words can be derived.</w:t>
      </w:r>
    </w:p>
    <w:p w14:paraId="5227BE72" w14:textId="77777777" w:rsidR="00B2724F" w:rsidRDefault="00B2724F">
      <w:r>
        <w:pict w14:anchorId="0B7B200E">
          <v:rect id="_x0000_i1026" style="width:0;height:1.5pt" o:hralign="center" o:hrstd="t" o:hr="t" fillcolor="#a0a0a0" stroked="f"/>
        </w:pict>
      </w:r>
    </w:p>
    <w:p w14:paraId="59C1F2DB" w14:textId="77777777" w:rsidR="00B2724F" w:rsidRDefault="00B2724F">
      <w:pPr>
        <w:pStyle w:val="Heading2"/>
        <w:keepNext w:val="0"/>
        <w:keepLines w:val="0"/>
        <w:spacing w:before="280"/>
      </w:pPr>
      <w:bookmarkStart w:id="3" w:name="_domhesuhe79n" w:colFirst="0" w:colLast="0"/>
      <w:bookmarkEnd w:id="3"/>
      <w:r>
        <w:t>🔹 Examples of Compound Roots:</w:t>
      </w:r>
    </w:p>
    <w:p w14:paraId="008E946E" w14:textId="77777777" w:rsidR="00B2724F" w:rsidRDefault="00B272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E0DD68" w14:textId="77777777" w:rsidR="00B2724F" w:rsidRDefault="00B2724F">
      <w:r>
        <w:rPr>
          <w:noProof/>
        </w:rPr>
        <w:drawing>
          <wp:inline distT="114300" distB="114300" distL="114300" distR="114300" wp14:anchorId="58A1EB02" wp14:editId="56C17F92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075"/>
        <w:gridCol w:w="2780"/>
      </w:tblGrid>
      <w:tr w:rsidR="00B2724F" w14:paraId="319179D0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C761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Root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CF7E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80D43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Found in Words Like</w:t>
            </w:r>
          </w:p>
        </w:tc>
      </w:tr>
      <w:tr w:rsidR="00B2724F" w14:paraId="02A60D1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AFC6D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bio + logy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AF9A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life + study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5DCB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biology, microbiology</w:t>
            </w:r>
          </w:p>
        </w:tc>
      </w:tr>
      <w:tr w:rsidR="00B2724F" w14:paraId="46663613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E4C0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tele + graph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78D6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 + write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877A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telegraph, telegraphic</w:t>
            </w:r>
          </w:p>
        </w:tc>
      </w:tr>
      <w:tr w:rsidR="00B2724F" w14:paraId="5C4EC914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602D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chrono + meter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800E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 + measure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6D88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chronometer, chronometry</w:t>
            </w:r>
          </w:p>
        </w:tc>
      </w:tr>
      <w:tr w:rsidR="00B2724F" w14:paraId="67D79526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F9D4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geo + logy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13A1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earth + study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EA9F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geology, geologist</w:t>
            </w:r>
          </w:p>
        </w:tc>
      </w:tr>
      <w:tr w:rsidR="00B2724F" w14:paraId="3B88A82B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C645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aero + naut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1B63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air + sailor/traveler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76208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aeronaut, aeronautics</w:t>
            </w:r>
          </w:p>
        </w:tc>
      </w:tr>
    </w:tbl>
    <w:p w14:paraId="04A85C9B" w14:textId="77777777" w:rsidR="00B2724F" w:rsidRDefault="00B2724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examples are </w:t>
      </w:r>
      <w:r>
        <w:rPr>
          <w:rFonts w:ascii="Roboto Mono" w:eastAsia="Roboto Mono" w:hAnsi="Roboto Mono" w:cs="Roboto Mono"/>
          <w:b/>
        </w:rPr>
        <w:t>based on Greek and Latin roots</w:t>
      </w:r>
      <w:r>
        <w:rPr>
          <w:rFonts w:ascii="Roboto Mono" w:eastAsia="Roboto Mono" w:hAnsi="Roboto Mono" w:cs="Roboto Mono"/>
        </w:rPr>
        <w:t xml:space="preserve"> that are commonly used in academic and scientific vocabulary.</w:t>
      </w:r>
    </w:p>
    <w:p w14:paraId="49F557C3" w14:textId="77777777" w:rsidR="00B2724F" w:rsidRDefault="00B2724F">
      <w:r>
        <w:pict w14:anchorId="0D896766">
          <v:rect id="_x0000_i1027" style="width:0;height:1.5pt" o:hralign="center" o:hrstd="t" o:hr="t" fillcolor="#a0a0a0" stroked="f"/>
        </w:pict>
      </w:r>
    </w:p>
    <w:p w14:paraId="6434A92E" w14:textId="77777777" w:rsidR="00B2724F" w:rsidRDefault="00B2724F">
      <w:pPr>
        <w:pStyle w:val="Heading2"/>
        <w:keepNext w:val="0"/>
        <w:keepLines w:val="0"/>
        <w:spacing w:before="280"/>
      </w:pPr>
      <w:bookmarkStart w:id="4" w:name="_169vrurqdb4k" w:colFirst="0" w:colLast="0"/>
      <w:bookmarkEnd w:id="4"/>
      <w:r>
        <w:t>🔹 Features of Compound Roots:</w:t>
      </w:r>
    </w:p>
    <w:p w14:paraId="534B45A4" w14:textId="77777777" w:rsidR="00B2724F" w:rsidRDefault="00B272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BB8F0E" w14:textId="77777777" w:rsidR="00B2724F" w:rsidRDefault="00B2724F" w:rsidP="00B2724F">
      <w:pPr>
        <w:numPr>
          <w:ilvl w:val="0"/>
          <w:numId w:val="1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Consist of </w:t>
      </w:r>
      <w:r>
        <w:rPr>
          <w:rFonts w:ascii="Roboto Mono" w:eastAsia="Roboto Mono" w:hAnsi="Roboto Mono" w:cs="Roboto Mono"/>
          <w:b/>
        </w:rPr>
        <w:t>two or more root morphemes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6BC3D4" w14:textId="77777777" w:rsidR="00B2724F" w:rsidRDefault="00B2724F" w:rsidP="00B2724F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Often appear in </w:t>
      </w:r>
      <w:r>
        <w:rPr>
          <w:rFonts w:ascii="Roboto Mono" w:eastAsia="Roboto Mono" w:hAnsi="Roboto Mono" w:cs="Roboto Mono"/>
          <w:b/>
        </w:rPr>
        <w:t>technical, scientific, or classical vocabulary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44A19C" w14:textId="77777777" w:rsidR="00B2724F" w:rsidRDefault="00B2724F" w:rsidP="00B2724F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Can be formed from </w:t>
      </w:r>
      <w:r>
        <w:rPr>
          <w:rFonts w:ascii="Roboto Mono" w:eastAsia="Roboto Mono" w:hAnsi="Roboto Mono" w:cs="Roboto Mono"/>
          <w:b/>
        </w:rPr>
        <w:t>free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bound roots</w:t>
      </w:r>
      <w:r>
        <w:rPr>
          <w:rFonts w:ascii="Roboto Mono" w:eastAsia="Roboto Mono" w:hAnsi="Roboto Mono" w:cs="Roboto Mono"/>
        </w:rPr>
        <w:t xml:space="preserve"> (often from Latin/Greek).</w:t>
      </w:r>
      <w:r>
        <w:rPr>
          <w:rFonts w:ascii="Roboto Mono" w:eastAsia="Roboto Mono" w:hAnsi="Roboto Mono" w:cs="Roboto Mono"/>
        </w:rPr>
        <w:br/>
      </w:r>
    </w:p>
    <w:p w14:paraId="13F8D8C8" w14:textId="77777777" w:rsidR="00B2724F" w:rsidRDefault="00B2724F" w:rsidP="00B2724F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Each part contributes to the </w:t>
      </w:r>
      <w:r>
        <w:rPr>
          <w:rFonts w:ascii="Roboto Mono" w:eastAsia="Roboto Mono" w:hAnsi="Roboto Mono" w:cs="Roboto Mono"/>
          <w:b/>
        </w:rPr>
        <w:t>overall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A134EA" w14:textId="77777777" w:rsidR="00B2724F" w:rsidRDefault="00B2724F" w:rsidP="00B2724F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Cannot always stand alone; many are </w:t>
      </w:r>
      <w:r>
        <w:rPr>
          <w:rFonts w:ascii="Roboto Mono" w:eastAsia="Roboto Mono" w:hAnsi="Roboto Mono" w:cs="Roboto Mono"/>
          <w:b/>
        </w:rPr>
        <w:t>bound forms</w:t>
      </w:r>
      <w:r>
        <w:rPr>
          <w:rFonts w:ascii="Roboto Mono" w:eastAsia="Roboto Mono" w:hAnsi="Roboto Mono" w:cs="Roboto Mono"/>
        </w:rPr>
        <w:t xml:space="preserve"> in modern usage.</w:t>
      </w:r>
      <w:r>
        <w:br/>
      </w:r>
    </w:p>
    <w:p w14:paraId="5F77E10E" w14:textId="77777777" w:rsidR="00B2724F" w:rsidRDefault="00B2724F">
      <w:r>
        <w:pict w14:anchorId="6B5061E6">
          <v:rect id="_x0000_i1028" style="width:0;height:1.5pt" o:hralign="center" o:hrstd="t" o:hr="t" fillcolor="#a0a0a0" stroked="f"/>
        </w:pict>
      </w:r>
    </w:p>
    <w:p w14:paraId="1501AD15" w14:textId="77777777" w:rsidR="00B2724F" w:rsidRDefault="00B2724F">
      <w:pPr>
        <w:pStyle w:val="Heading2"/>
        <w:keepNext w:val="0"/>
        <w:keepLines w:val="0"/>
        <w:spacing w:before="280"/>
      </w:pPr>
      <w:bookmarkStart w:id="5" w:name="_qcaochv64vxm" w:colFirst="0" w:colLast="0"/>
      <w:bookmarkEnd w:id="5"/>
      <w:r>
        <w:t>🔹 Compound Root vs. Compound Word:</w:t>
      </w:r>
    </w:p>
    <w:p w14:paraId="7C59ADAE" w14:textId="77777777" w:rsidR="00B2724F" w:rsidRDefault="00B272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68EF1D" w14:textId="77777777" w:rsidR="00B2724F" w:rsidRDefault="00B2724F">
      <w:r>
        <w:rPr>
          <w:noProof/>
        </w:rPr>
        <w:drawing>
          <wp:inline distT="114300" distB="114300" distL="114300" distR="114300" wp14:anchorId="5847E7B1" wp14:editId="59906178">
            <wp:extent cx="5943600" cy="1574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3050"/>
        <w:gridCol w:w="3155"/>
      </w:tblGrid>
      <w:tr w:rsidR="00B2724F" w14:paraId="184690BA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EB9A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3209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Root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5ADB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</w:tr>
      <w:tr w:rsidR="00B2724F" w14:paraId="6D7AE0BB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EB23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8711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or more </w:t>
            </w:r>
            <w:r>
              <w:rPr>
                <w:rFonts w:ascii="Roboto Mono" w:eastAsia="Roboto Mono" w:hAnsi="Roboto Mono" w:cs="Roboto Mono"/>
                <w:b/>
              </w:rPr>
              <w:t>roots</w:t>
            </w:r>
            <w:r>
              <w:rPr>
                <w:rFonts w:ascii="Roboto Mono" w:eastAsia="Roboto Mono" w:hAnsi="Roboto Mono" w:cs="Roboto Mono"/>
              </w:rPr>
              <w:t xml:space="preserve"> combined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9597C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or more </w:t>
            </w:r>
            <w:r>
              <w:rPr>
                <w:rFonts w:ascii="Roboto Mono" w:eastAsia="Roboto Mono" w:hAnsi="Roboto Mono" w:cs="Roboto Mono"/>
                <w:b/>
              </w:rPr>
              <w:t>words</w:t>
            </w:r>
            <w:r>
              <w:rPr>
                <w:rFonts w:ascii="Roboto Mono" w:eastAsia="Roboto Mono" w:hAnsi="Roboto Mono" w:cs="Roboto Mono"/>
              </w:rPr>
              <w:t xml:space="preserve"> combined</w:t>
            </w:r>
          </w:p>
        </w:tc>
      </w:tr>
      <w:tr w:rsidR="00B2724F" w14:paraId="0268DEFB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5B59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93115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bio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logy</w:t>
            </w:r>
            <w:r>
              <w:rPr>
                <w:rFonts w:ascii="Roboto Mono" w:eastAsia="Roboto Mono" w:hAnsi="Roboto Mono" w:cs="Roboto Mono"/>
              </w:rPr>
              <w:t xml:space="preserve"> = </w:t>
            </w:r>
            <w:r>
              <w:rPr>
                <w:rFonts w:ascii="Roboto Mono" w:eastAsia="Roboto Mono" w:hAnsi="Roboto Mono" w:cs="Roboto Mono"/>
                <w:i/>
              </w:rPr>
              <w:t>biology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E4F8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toothbrush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raincoat</w:t>
            </w:r>
          </w:p>
        </w:tc>
      </w:tr>
      <w:tr w:rsidR="00B2724F" w14:paraId="19FB42FF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F16B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speech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04C1F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root/base</w:t>
            </w:r>
            <w:r>
              <w:rPr>
                <w:rFonts w:ascii="Roboto Mono" w:eastAsia="Roboto Mono" w:hAnsi="Roboto Mono" w:cs="Roboto Mono"/>
              </w:rPr>
              <w:t xml:space="preserve"> of word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51F37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a </w:t>
            </w:r>
            <w:r>
              <w:rPr>
                <w:rFonts w:ascii="Roboto Mono" w:eastAsia="Roboto Mono" w:hAnsi="Roboto Mono" w:cs="Roboto Mono"/>
                <w:b/>
              </w:rPr>
              <w:t>complete word</w:t>
            </w:r>
          </w:p>
        </w:tc>
      </w:tr>
      <w:tr w:rsidR="00B2724F" w14:paraId="2F886ACE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E516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5C87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Scientific/technical language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7139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vocabulary</w:t>
            </w:r>
          </w:p>
        </w:tc>
      </w:tr>
    </w:tbl>
    <w:p w14:paraId="1F76252C" w14:textId="77777777" w:rsidR="00B2724F" w:rsidRDefault="00B2724F">
      <w:r>
        <w:pict w14:anchorId="05C8ABCF">
          <v:rect id="_x0000_i1029" style="width:0;height:1.5pt" o:hralign="center" o:hrstd="t" o:hr="t" fillcolor="#a0a0a0" stroked="f"/>
        </w:pict>
      </w:r>
    </w:p>
    <w:p w14:paraId="127CD5A4" w14:textId="77777777" w:rsidR="00B2724F" w:rsidRDefault="00B2724F">
      <w:pPr>
        <w:pStyle w:val="Heading2"/>
        <w:keepNext w:val="0"/>
        <w:keepLines w:val="0"/>
        <w:spacing w:before="280"/>
      </w:pPr>
      <w:bookmarkStart w:id="6" w:name="_qo58vqv8s4ea" w:colFirst="0" w:colLast="0"/>
      <w:bookmarkEnd w:id="6"/>
      <w:r>
        <w:t>🔹 Types of Roots Recap (Comparison):</w:t>
      </w:r>
    </w:p>
    <w:p w14:paraId="5A1CA116" w14:textId="77777777" w:rsidR="00B2724F" w:rsidRDefault="00B272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C9ECA" w14:textId="77777777" w:rsidR="00B2724F" w:rsidRDefault="00B2724F">
      <w:r>
        <w:rPr>
          <w:noProof/>
        </w:rPr>
        <w:drawing>
          <wp:inline distT="114300" distB="114300" distL="114300" distR="114300" wp14:anchorId="12F80F37" wp14:editId="516C638E">
            <wp:extent cx="5943600" cy="158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090"/>
        <w:gridCol w:w="2045"/>
        <w:gridCol w:w="1985"/>
      </w:tblGrid>
      <w:tr w:rsidR="00B2724F" w14:paraId="01ECC2FE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45E09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5103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Stand Alone?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E6D0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Formed From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83D1" w14:textId="77777777" w:rsidR="00B2724F" w:rsidRDefault="00B272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2724F" w14:paraId="2FB66381" w14:textId="77777777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4A7C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6A71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311E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morpheme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0AFD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play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book</w:t>
            </w:r>
          </w:p>
        </w:tc>
      </w:tr>
      <w:tr w:rsidR="00B2724F" w14:paraId="6BE7C8DB" w14:textId="77777777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0C4E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Bound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C7E8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D245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morpheme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7A61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rupt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ject</w:t>
            </w:r>
          </w:p>
        </w:tc>
      </w:tr>
      <w:tr w:rsidR="00B2724F" w14:paraId="437EE83A" w14:textId="77777777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6FCC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B0DC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DA44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Reconstructed root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1D39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*gen-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*ped-</w:t>
            </w:r>
          </w:p>
        </w:tc>
      </w:tr>
      <w:tr w:rsidR="00B2724F" w14:paraId="59ABD4E8" w14:textId="77777777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FCEB6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Compound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0D8E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❌/✅ Sometimes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0117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Multiple roots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969E" w14:textId="77777777" w:rsidR="00B2724F" w:rsidRDefault="00B272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bio-logy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geo-logy</w:t>
            </w:r>
          </w:p>
        </w:tc>
      </w:tr>
    </w:tbl>
    <w:p w14:paraId="3013BA40" w14:textId="77777777" w:rsidR="00B2724F" w:rsidRDefault="00B2724F">
      <w:r>
        <w:pict w14:anchorId="7E73C7A3">
          <v:rect id="_x0000_i1030" style="width:0;height:1.5pt" o:hralign="center" o:hrstd="t" o:hr="t" fillcolor="#a0a0a0" stroked="f"/>
        </w:pict>
      </w:r>
    </w:p>
    <w:p w14:paraId="7FDCE749" w14:textId="77777777" w:rsidR="00B2724F" w:rsidRDefault="00B2724F"/>
    <w:p w14:paraId="21B6EC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21408"/>
    <w:multiLevelType w:val="multilevel"/>
    <w:tmpl w:val="6D2EF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0276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4F"/>
    <w:rsid w:val="002D1F4F"/>
    <w:rsid w:val="00711B4D"/>
    <w:rsid w:val="008952B3"/>
    <w:rsid w:val="00A70480"/>
    <w:rsid w:val="00B2724F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5B356"/>
  <w15:chartTrackingRefBased/>
  <w15:docId w15:val="{F160361F-41C8-42DC-8345-1EDB1067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