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B28E" w14:textId="77777777" w:rsidR="006A7068" w:rsidRDefault="006A7068">
      <w:pPr>
        <w:pStyle w:val="Heading1"/>
      </w:pPr>
      <w:bookmarkStart w:id="0" w:name="_oj1y54w1rthv" w:colFirst="0" w:colLast="0"/>
      <w:bookmarkEnd w:id="0"/>
      <w:r>
        <w:t>1-Word stem</w:t>
      </w:r>
    </w:p>
    <w:p w14:paraId="5451D624" w14:textId="77777777" w:rsidR="006A7068" w:rsidRDefault="006A7068">
      <w:pPr>
        <w:pStyle w:val="Heading2"/>
        <w:keepNext w:val="0"/>
        <w:keepLines w:val="0"/>
        <w:spacing w:before="280"/>
      </w:pPr>
      <w:bookmarkStart w:id="1" w:name="_7ph79sq4ai4p" w:colFirst="0" w:colLast="0"/>
      <w:bookmarkEnd w:id="1"/>
      <w:r>
        <w:t>🌱 What is a Word Stem?</w:t>
      </w:r>
    </w:p>
    <w:p w14:paraId="6290F3C6" w14:textId="77777777" w:rsidR="006A7068" w:rsidRDefault="006A70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E4E4D1" w14:textId="77777777" w:rsidR="006A7068" w:rsidRDefault="006A706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word stem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core part</w:t>
      </w:r>
      <w:r>
        <w:rPr>
          <w:rFonts w:ascii="Roboto Mono" w:eastAsia="Roboto Mono" w:hAnsi="Roboto Mono" w:cs="Roboto Mono"/>
        </w:rPr>
        <w:t xml:space="preserve"> of a word that </w:t>
      </w:r>
      <w:r>
        <w:rPr>
          <w:rFonts w:ascii="Roboto Mono" w:eastAsia="Roboto Mono" w:hAnsi="Roboto Mono" w:cs="Roboto Mono"/>
          <w:b/>
        </w:rPr>
        <w:t>carries the main meaning</w:t>
      </w:r>
      <w:r>
        <w:rPr>
          <w:rFonts w:ascii="Roboto Mono" w:eastAsia="Roboto Mono" w:hAnsi="Roboto Mono" w:cs="Roboto Mono"/>
        </w:rPr>
        <w:t xml:space="preserve"> and to which </w:t>
      </w:r>
      <w:r>
        <w:rPr>
          <w:rFonts w:ascii="Roboto Mono" w:eastAsia="Roboto Mono" w:hAnsi="Roboto Mono" w:cs="Roboto Mono"/>
          <w:b/>
        </w:rPr>
        <w:t>affixes</w:t>
      </w:r>
      <w:r>
        <w:rPr>
          <w:rFonts w:ascii="Roboto Mono" w:eastAsia="Roboto Mono" w:hAnsi="Roboto Mono" w:cs="Roboto Mono"/>
        </w:rPr>
        <w:t xml:space="preserve"> (like prefixes or suffixes) can be added to form different words.</w:t>
      </w:r>
    </w:p>
    <w:p w14:paraId="012B29BB" w14:textId="77777777" w:rsidR="006A7068" w:rsidRDefault="006A7068">
      <w:r>
        <w:pict w14:anchorId="57C5A4DD">
          <v:rect id="_x0000_i1025" style="width:0;height:1.5pt" o:hralign="center" o:hrstd="t" o:hr="t" fillcolor="#a0a0a0" stroked="f"/>
        </w:pict>
      </w:r>
    </w:p>
    <w:p w14:paraId="6FEC8B86" w14:textId="77777777" w:rsidR="006A7068" w:rsidRDefault="006A7068">
      <w:pPr>
        <w:pStyle w:val="Heading2"/>
        <w:keepNext w:val="0"/>
        <w:keepLines w:val="0"/>
        <w:spacing w:before="280"/>
      </w:pPr>
      <w:bookmarkStart w:id="2" w:name="_cg3s7joqwdgj" w:colFirst="0" w:colLast="0"/>
      <w:bookmarkEnd w:id="2"/>
      <w:r>
        <w:t>📘 Definition:</w:t>
      </w:r>
    </w:p>
    <w:p w14:paraId="60B19468" w14:textId="77777777" w:rsidR="006A7068" w:rsidRDefault="006A70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974169" w14:textId="77777777" w:rsidR="006A7068" w:rsidRDefault="006A706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stem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base form</w:t>
      </w:r>
      <w:r>
        <w:rPr>
          <w:rFonts w:ascii="Roboto Mono" w:eastAsia="Roboto Mono" w:hAnsi="Roboto Mono" w:cs="Roboto Mono"/>
        </w:rPr>
        <w:t xml:space="preserve"> of a word, often made up of a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 xml:space="preserve"> and sometimes other morphemes, which can accept further </w:t>
      </w:r>
      <w:r>
        <w:rPr>
          <w:rFonts w:ascii="Roboto Mono" w:eastAsia="Roboto Mono" w:hAnsi="Roboto Mono" w:cs="Roboto Mono"/>
          <w:b/>
        </w:rPr>
        <w:t>inflection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derivation</w:t>
      </w:r>
      <w:r>
        <w:rPr>
          <w:rFonts w:ascii="Roboto Mono" w:eastAsia="Roboto Mono" w:hAnsi="Roboto Mono" w:cs="Roboto Mono"/>
        </w:rPr>
        <w:t>.</w:t>
      </w:r>
    </w:p>
    <w:p w14:paraId="20B514A4" w14:textId="77777777" w:rsidR="006A7068" w:rsidRDefault="006A7068">
      <w:r>
        <w:pict w14:anchorId="5452A899">
          <v:rect id="_x0000_i1026" style="width:0;height:1.5pt" o:hralign="center" o:hrstd="t" o:hr="t" fillcolor="#a0a0a0" stroked="f"/>
        </w:pict>
      </w:r>
    </w:p>
    <w:p w14:paraId="5DE59398" w14:textId="77777777" w:rsidR="006A7068" w:rsidRDefault="006A7068">
      <w:pPr>
        <w:pStyle w:val="Heading2"/>
        <w:keepNext w:val="0"/>
        <w:keepLines w:val="0"/>
        <w:spacing w:before="280"/>
      </w:pPr>
      <w:bookmarkStart w:id="3" w:name="_ler1v0z0rqg1" w:colFirst="0" w:colLast="0"/>
      <w:bookmarkEnd w:id="3"/>
      <w:r>
        <w:t>🧠 Key Point:</w:t>
      </w:r>
    </w:p>
    <w:p w14:paraId="4B5C1B04" w14:textId="77777777" w:rsidR="006A7068" w:rsidRDefault="006A70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853867" w14:textId="77777777" w:rsidR="006A7068" w:rsidRDefault="006A7068" w:rsidP="006A706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stem</w:t>
      </w:r>
      <w:r>
        <w:rPr>
          <w:rFonts w:ascii="Roboto Mono" w:eastAsia="Roboto Mono" w:hAnsi="Roboto Mono" w:cs="Roboto Mono"/>
        </w:rPr>
        <w:t xml:space="preserve"> is what’s left </w:t>
      </w:r>
      <w:r>
        <w:rPr>
          <w:rFonts w:ascii="Roboto Mono" w:eastAsia="Roboto Mono" w:hAnsi="Roboto Mono" w:cs="Roboto Mono"/>
          <w:b/>
        </w:rPr>
        <w:t>after removing inflectional endings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-ed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-s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-ing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3CD199FD" w14:textId="77777777" w:rsidR="006A7068" w:rsidRDefault="006A7068" w:rsidP="006A706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It may not always be a "real word" on its own, but it’s the form to which grammatical changes are made.</w:t>
      </w:r>
    </w:p>
    <w:p w14:paraId="500D5F31" w14:textId="77777777" w:rsidR="006A7068" w:rsidRDefault="006A7068">
      <w:r>
        <w:pict w14:anchorId="021AC828">
          <v:rect id="_x0000_i1027" style="width:0;height:1.5pt" o:hralign="center" o:hrstd="t" o:hr="t" fillcolor="#a0a0a0" stroked="f"/>
        </w:pict>
      </w:r>
    </w:p>
    <w:p w14:paraId="2C09C44D" w14:textId="77777777" w:rsidR="006A7068" w:rsidRDefault="006A7068">
      <w:pPr>
        <w:pStyle w:val="Heading2"/>
        <w:keepNext w:val="0"/>
        <w:keepLines w:val="0"/>
        <w:spacing w:before="280"/>
      </w:pPr>
      <w:bookmarkStart w:id="4" w:name="_v0zycwju5m5k" w:colFirst="0" w:colLast="0"/>
      <w:bookmarkEnd w:id="4"/>
      <w:r>
        <w:t>🔍 Examples:</w:t>
      </w:r>
    </w:p>
    <w:p w14:paraId="0DBC8E39" w14:textId="77777777" w:rsidR="006A7068" w:rsidRDefault="006A706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A8E8CA" w14:textId="77777777" w:rsidR="006A7068" w:rsidRDefault="006A7068">
      <w:r>
        <w:rPr>
          <w:noProof/>
        </w:rPr>
        <w:drawing>
          <wp:inline distT="114300" distB="114300" distL="114300" distR="114300" wp14:anchorId="1FF14116" wp14:editId="055AB280">
            <wp:extent cx="5943600" cy="1600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75D2F" w14:textId="77777777" w:rsidR="006A7068" w:rsidRDefault="006A7068"/>
    <w:tbl>
      <w:tblPr>
        <w:tblW w:w="5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875"/>
        <w:gridCol w:w="3365"/>
      </w:tblGrid>
      <w:tr w:rsidR="006A7068" w14:paraId="5346C7C9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E98B6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Full Word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54047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Stem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FCC8B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6A7068" w14:paraId="3CEB7E83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B5B4F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running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AD81D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1B863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"run" is the base; "-ing" is added</w:t>
            </w:r>
          </w:p>
        </w:tc>
      </w:tr>
      <w:tr w:rsidR="006A7068" w14:paraId="1B19BE20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14B8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happier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BF92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2F97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"happy" is the stem</w:t>
            </w:r>
          </w:p>
        </w:tc>
      </w:tr>
      <w:tr w:rsidR="006A7068" w14:paraId="545FAE0C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F8E51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unhelpful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9837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help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320D8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"help" is the stem (root)</w:t>
            </w:r>
          </w:p>
        </w:tc>
      </w:tr>
      <w:tr w:rsidR="006A7068" w14:paraId="11A413F4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4E94F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played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76B91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67AD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"play" is the stem</w:t>
            </w:r>
          </w:p>
        </w:tc>
      </w:tr>
    </w:tbl>
    <w:p w14:paraId="5E9E3CCC" w14:textId="77777777" w:rsidR="006A7068" w:rsidRDefault="006A7068">
      <w:r>
        <w:pict w14:anchorId="587D6073">
          <v:rect id="_x0000_i1028" style="width:0;height:1.5pt" o:hralign="center" o:hrstd="t" o:hr="t" fillcolor="#a0a0a0" stroked="f"/>
        </w:pict>
      </w:r>
    </w:p>
    <w:p w14:paraId="778F510C" w14:textId="77777777" w:rsidR="006A7068" w:rsidRDefault="006A7068">
      <w:pPr>
        <w:pStyle w:val="Heading2"/>
        <w:keepNext w:val="0"/>
        <w:keepLines w:val="0"/>
        <w:spacing w:before="280"/>
      </w:pPr>
      <w:bookmarkStart w:id="5" w:name="_b3vm8sl3gatj" w:colFirst="0" w:colLast="0"/>
      <w:bookmarkEnd w:id="5"/>
      <w:r>
        <w:t>🧪 Stem vs. Root vs. Base:</w:t>
      </w:r>
    </w:p>
    <w:p w14:paraId="50252BA0" w14:textId="77777777" w:rsidR="006A7068" w:rsidRDefault="006A706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07731D" w14:textId="77777777" w:rsidR="006A7068" w:rsidRDefault="006A7068">
      <w:r>
        <w:rPr>
          <w:noProof/>
        </w:rPr>
        <w:drawing>
          <wp:inline distT="114300" distB="114300" distL="114300" distR="114300" wp14:anchorId="037E933F" wp14:editId="29E39AF3">
            <wp:extent cx="5943600" cy="12065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4415"/>
        <w:gridCol w:w="3005"/>
      </w:tblGrid>
      <w:tr w:rsidR="006A7068" w14:paraId="024C3A18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7FF24" w14:textId="77777777" w:rsidR="006A7068" w:rsidRDefault="006A7068">
            <w:pPr>
              <w:jc w:val="center"/>
            </w:pPr>
            <w:r>
              <w:rPr>
                <w:b/>
              </w:rPr>
              <w:t>Term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3FF97" w14:textId="77777777" w:rsidR="006A7068" w:rsidRDefault="006A7068">
            <w:pPr>
              <w:jc w:val="center"/>
            </w:pPr>
            <w:r>
              <w:rPr>
                <w:b/>
              </w:rPr>
              <w:t>Definition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112D5" w14:textId="77777777" w:rsidR="006A7068" w:rsidRDefault="006A7068">
            <w:pPr>
              <w:jc w:val="center"/>
            </w:pPr>
            <w:r>
              <w:rPr>
                <w:b/>
              </w:rPr>
              <w:t>Example (for unhappiness)</w:t>
            </w:r>
          </w:p>
        </w:tc>
      </w:tr>
      <w:tr w:rsidR="006A7068" w14:paraId="2DC5BDA8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D4D7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Root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272AE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core meaning unit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64584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</w:tr>
      <w:tr w:rsidR="006A7068" w14:paraId="11A4EFF0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9B4AB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Stem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4C769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form</w:t>
            </w:r>
            <w:r>
              <w:rPr>
                <w:rFonts w:ascii="Roboto Mono" w:eastAsia="Roboto Mono" w:hAnsi="Roboto Mono" w:cs="Roboto Mono"/>
              </w:rPr>
              <w:t xml:space="preserve"> to which affixes are added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2BEF7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unhappy</w:t>
            </w:r>
          </w:p>
        </w:tc>
      </w:tr>
      <w:tr w:rsidR="006A7068" w14:paraId="10726686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5745E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E4478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more general term — can be root or stem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56F10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unhappy</w:t>
            </w:r>
          </w:p>
        </w:tc>
      </w:tr>
    </w:tbl>
    <w:p w14:paraId="0FD3CE84" w14:textId="77777777" w:rsidR="006A7068" w:rsidRDefault="006A7068">
      <w:r>
        <w:pict w14:anchorId="5CEA0547">
          <v:rect id="_x0000_i1029" style="width:0;height:1.5pt" o:hralign="center" o:hrstd="t" o:hr="t" fillcolor="#a0a0a0" stroked="f"/>
        </w:pict>
      </w:r>
    </w:p>
    <w:p w14:paraId="4BA65B65" w14:textId="77777777" w:rsidR="006A7068" w:rsidRDefault="006A7068"/>
    <w:p w14:paraId="480D096F" w14:textId="77777777" w:rsidR="006A7068" w:rsidRDefault="006A7068">
      <w:pPr>
        <w:pStyle w:val="Heading2"/>
        <w:keepNext w:val="0"/>
        <w:keepLines w:val="0"/>
        <w:spacing w:before="280"/>
      </w:pPr>
      <w:bookmarkStart w:id="6" w:name="_49yg7fu99tqw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372FB5B3" w14:textId="77777777" w:rsidR="006A7068" w:rsidRDefault="006A70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5A6DB8" w14:textId="77777777" w:rsidR="006A7068" w:rsidRDefault="006A7068">
      <w:pPr>
        <w:spacing w:before="240" w:after="240"/>
        <w:ind w:right="600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word stem</w:t>
      </w:r>
      <w:r>
        <w:rPr>
          <w:rFonts w:ascii="Roboto Mono" w:eastAsia="Roboto Mono" w:hAnsi="Roboto Mono" w:cs="Roboto Mono"/>
        </w:rPr>
        <w:t xml:space="preserve"> is the part of a word that remains </w:t>
      </w:r>
      <w:r>
        <w:rPr>
          <w:rFonts w:ascii="Roboto Mono" w:eastAsia="Roboto Mono" w:hAnsi="Roboto Mono" w:cs="Roboto Mono"/>
          <w:b/>
        </w:rPr>
        <w:t>after removing inflectional endings</w:t>
      </w:r>
      <w:r>
        <w:rPr>
          <w:rFonts w:ascii="Roboto Mono" w:eastAsia="Roboto Mono" w:hAnsi="Roboto Mono" w:cs="Roboto Mono"/>
        </w:rPr>
        <w:t xml:space="preserve">, and to which </w:t>
      </w:r>
      <w:r>
        <w:rPr>
          <w:rFonts w:ascii="Roboto Mono" w:eastAsia="Roboto Mono" w:hAnsi="Roboto Mono" w:cs="Roboto Mono"/>
          <w:b/>
        </w:rPr>
        <w:t>prefixes or suffixes</w:t>
      </w:r>
      <w:r>
        <w:rPr>
          <w:rFonts w:ascii="Roboto Mono" w:eastAsia="Roboto Mono" w:hAnsi="Roboto Mono" w:cs="Roboto Mono"/>
        </w:rPr>
        <w:t xml:space="preserve"> can be attached. It holds the </w:t>
      </w:r>
      <w:r>
        <w:rPr>
          <w:rFonts w:ascii="Roboto Mono" w:eastAsia="Roboto Mono" w:hAnsi="Roboto Mono" w:cs="Roboto Mono"/>
          <w:b/>
        </w:rPr>
        <w:t>core meaning</w:t>
      </w:r>
      <w:r>
        <w:rPr>
          <w:rFonts w:ascii="Roboto Mono" w:eastAsia="Roboto Mono" w:hAnsi="Roboto Mono" w:cs="Roboto Mono"/>
        </w:rPr>
        <w:t xml:space="preserve"> of the word.</w:t>
      </w:r>
    </w:p>
    <w:p w14:paraId="742FEF93" w14:textId="77777777" w:rsidR="006A7068" w:rsidRDefault="006A7068">
      <w:pPr>
        <w:pStyle w:val="Heading1"/>
      </w:pPr>
      <w:bookmarkStart w:id="7" w:name="_sjnt0192qwrs" w:colFirst="0" w:colLast="0"/>
      <w:bookmarkEnd w:id="7"/>
      <w:r>
        <w:t>2-Word Root</w:t>
      </w:r>
    </w:p>
    <w:p w14:paraId="6E06E265" w14:textId="77777777" w:rsidR="006A7068" w:rsidRDefault="006A7068">
      <w:pPr>
        <w:pStyle w:val="Heading2"/>
        <w:keepNext w:val="0"/>
        <w:keepLines w:val="0"/>
        <w:spacing w:before="280"/>
      </w:pPr>
      <w:bookmarkStart w:id="8" w:name="_f91quojima9x" w:colFirst="0" w:colLast="0"/>
      <w:bookmarkEnd w:id="8"/>
      <w:r>
        <w:t>🌿 What is a Word Root?</w:t>
      </w:r>
    </w:p>
    <w:p w14:paraId="1928309C" w14:textId="77777777" w:rsidR="006A7068" w:rsidRDefault="006A70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DD8426" w14:textId="77777777" w:rsidR="006A7068" w:rsidRDefault="006A706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most basic part of a word</w:t>
      </w:r>
      <w:r>
        <w:rPr>
          <w:rFonts w:ascii="Roboto Mono" w:eastAsia="Roboto Mono" w:hAnsi="Roboto Mono" w:cs="Roboto Mono"/>
        </w:rPr>
        <w:t xml:space="preserve"> — the core morpheme that carries the </w:t>
      </w:r>
      <w:r>
        <w:rPr>
          <w:rFonts w:ascii="Roboto Mono" w:eastAsia="Roboto Mono" w:hAnsi="Roboto Mono" w:cs="Roboto Mono"/>
          <w:b/>
        </w:rPr>
        <w:t>primary meaning</w:t>
      </w:r>
      <w:r>
        <w:rPr>
          <w:rFonts w:ascii="Roboto Mono" w:eastAsia="Roboto Mono" w:hAnsi="Roboto Mono" w:cs="Roboto Mono"/>
        </w:rPr>
        <w:t xml:space="preserve">. It </w:t>
      </w:r>
      <w:r>
        <w:rPr>
          <w:rFonts w:ascii="Roboto Mono" w:eastAsia="Roboto Mono" w:hAnsi="Roboto Mono" w:cs="Roboto Mono"/>
          <w:b/>
        </w:rPr>
        <w:t>cannot be broken down</w:t>
      </w:r>
      <w:r>
        <w:rPr>
          <w:rFonts w:ascii="Roboto Mono" w:eastAsia="Roboto Mono" w:hAnsi="Roboto Mono" w:cs="Roboto Mono"/>
        </w:rPr>
        <w:t xml:space="preserve"> into smaller meaningful parts.</w:t>
      </w:r>
    </w:p>
    <w:p w14:paraId="0E23777B" w14:textId="77777777" w:rsidR="006A7068" w:rsidRDefault="006A7068">
      <w:r>
        <w:pict w14:anchorId="18D95C0C">
          <v:rect id="_x0000_i1030" style="width:0;height:1.5pt" o:hralign="center" o:hrstd="t" o:hr="t" fillcolor="#a0a0a0" stroked="f"/>
        </w:pict>
      </w:r>
    </w:p>
    <w:p w14:paraId="01AB5CB7" w14:textId="77777777" w:rsidR="006A7068" w:rsidRDefault="006A7068">
      <w:pPr>
        <w:pStyle w:val="Heading2"/>
        <w:keepNext w:val="0"/>
        <w:keepLines w:val="0"/>
        <w:spacing w:before="280"/>
      </w:pPr>
      <w:bookmarkStart w:id="9" w:name="_50fzx7iuwn1f" w:colFirst="0" w:colLast="0"/>
      <w:bookmarkEnd w:id="9"/>
      <w:r>
        <w:t>📘 Definition:</w:t>
      </w:r>
    </w:p>
    <w:p w14:paraId="26108058" w14:textId="77777777" w:rsidR="006A7068" w:rsidRDefault="006A70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187BB9" w14:textId="77777777" w:rsidR="006A7068" w:rsidRDefault="006A706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original, core part of a word</w:t>
      </w:r>
      <w:r>
        <w:rPr>
          <w:rFonts w:ascii="Roboto Mono" w:eastAsia="Roboto Mono" w:hAnsi="Roboto Mono" w:cs="Roboto Mono"/>
        </w:rPr>
        <w:t xml:space="preserve"> that contains the essential meaning and </w:t>
      </w:r>
      <w:r>
        <w:rPr>
          <w:rFonts w:ascii="Roboto Mono" w:eastAsia="Roboto Mono" w:hAnsi="Roboto Mono" w:cs="Roboto Mono"/>
          <w:b/>
        </w:rPr>
        <w:t>cannot be divided further</w:t>
      </w:r>
      <w:r>
        <w:rPr>
          <w:rFonts w:ascii="Roboto Mono" w:eastAsia="Roboto Mono" w:hAnsi="Roboto Mono" w:cs="Roboto Mono"/>
        </w:rPr>
        <w:t xml:space="preserve"> into smaller meaningful elements.</w:t>
      </w:r>
    </w:p>
    <w:p w14:paraId="604F4B30" w14:textId="77777777" w:rsidR="006A7068" w:rsidRDefault="006A7068">
      <w:r>
        <w:pict w14:anchorId="65ACF75F">
          <v:rect id="_x0000_i1031" style="width:0;height:1.5pt" o:hralign="center" o:hrstd="t" o:hr="t" fillcolor="#a0a0a0" stroked="f"/>
        </w:pict>
      </w:r>
    </w:p>
    <w:p w14:paraId="5D044841" w14:textId="77777777" w:rsidR="006A7068" w:rsidRDefault="006A7068">
      <w:pPr>
        <w:pStyle w:val="Heading2"/>
        <w:keepNext w:val="0"/>
        <w:keepLines w:val="0"/>
        <w:spacing w:before="280"/>
      </w:pPr>
      <w:bookmarkStart w:id="10" w:name="_ekfz4kpkhn16" w:colFirst="0" w:colLast="0"/>
      <w:bookmarkEnd w:id="10"/>
      <w:r>
        <w:t>🧠 Key Points:</w:t>
      </w:r>
    </w:p>
    <w:p w14:paraId="0854BAF6" w14:textId="77777777" w:rsidR="006A7068" w:rsidRDefault="006A70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951E93" w14:textId="77777777" w:rsidR="006A7068" w:rsidRDefault="006A7068" w:rsidP="006A706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 xml:space="preserve"> is often </w:t>
      </w:r>
      <w:r>
        <w:rPr>
          <w:rFonts w:ascii="Roboto Mono" w:eastAsia="Roboto Mono" w:hAnsi="Roboto Mono" w:cs="Roboto Mono"/>
          <w:b/>
        </w:rPr>
        <w:t>not a complete word</w:t>
      </w:r>
      <w:r>
        <w:rPr>
          <w:rFonts w:ascii="Roboto Mono" w:eastAsia="Roboto Mono" w:hAnsi="Roboto Mono" w:cs="Roboto Mono"/>
        </w:rPr>
        <w:t xml:space="preserve"> on its own.</w:t>
      </w:r>
      <w:r>
        <w:rPr>
          <w:rFonts w:ascii="Roboto Mono" w:eastAsia="Roboto Mono" w:hAnsi="Roboto Mono" w:cs="Roboto Mono"/>
        </w:rPr>
        <w:br/>
      </w:r>
    </w:p>
    <w:p w14:paraId="34C2B183" w14:textId="77777777" w:rsidR="006A7068" w:rsidRDefault="006A7068" w:rsidP="006A706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is the </w:t>
      </w:r>
      <w:r>
        <w:rPr>
          <w:rFonts w:ascii="Roboto Mono" w:eastAsia="Roboto Mono" w:hAnsi="Roboto Mono" w:cs="Roboto Mono"/>
          <w:b/>
        </w:rPr>
        <w:t>foundation</w:t>
      </w:r>
      <w:r>
        <w:rPr>
          <w:rFonts w:ascii="Roboto Mono" w:eastAsia="Roboto Mono" w:hAnsi="Roboto Mono" w:cs="Roboto Mono"/>
        </w:rPr>
        <w:t xml:space="preserve"> from which </w:t>
      </w:r>
      <w:r>
        <w:rPr>
          <w:rFonts w:ascii="Roboto Mono" w:eastAsia="Roboto Mono" w:hAnsi="Roboto Mono" w:cs="Roboto Mono"/>
          <w:b/>
        </w:rPr>
        <w:t>stems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bases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complex words</w:t>
      </w:r>
      <w:r>
        <w:rPr>
          <w:rFonts w:ascii="Roboto Mono" w:eastAsia="Roboto Mono" w:hAnsi="Roboto Mono" w:cs="Roboto Mono"/>
        </w:rPr>
        <w:t xml:space="preserve"> are built.</w:t>
      </w:r>
      <w:r>
        <w:rPr>
          <w:rFonts w:ascii="Roboto Mono" w:eastAsia="Roboto Mono" w:hAnsi="Roboto Mono" w:cs="Roboto Mono"/>
        </w:rPr>
        <w:br/>
      </w:r>
    </w:p>
    <w:p w14:paraId="2C20CCB4" w14:textId="77777777" w:rsidR="006A7068" w:rsidRDefault="006A7068" w:rsidP="006A706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Roots can come from various languages, especially </w:t>
      </w:r>
      <w:r>
        <w:rPr>
          <w:rFonts w:ascii="Roboto Mono" w:eastAsia="Roboto Mono" w:hAnsi="Roboto Mono" w:cs="Roboto Mono"/>
          <w:b/>
        </w:rPr>
        <w:t>Latin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Greek</w:t>
      </w:r>
      <w:r>
        <w:rPr>
          <w:rFonts w:ascii="Roboto Mono" w:eastAsia="Roboto Mono" w:hAnsi="Roboto Mono" w:cs="Roboto Mono"/>
        </w:rPr>
        <w:t xml:space="preserve"> in English.</w:t>
      </w:r>
    </w:p>
    <w:p w14:paraId="0159CE44" w14:textId="77777777" w:rsidR="006A7068" w:rsidRDefault="006A7068">
      <w:r>
        <w:pict w14:anchorId="379AEE80">
          <v:rect id="_x0000_i1032" style="width:0;height:1.5pt" o:hralign="center" o:hrstd="t" o:hr="t" fillcolor="#a0a0a0" stroked="f"/>
        </w:pict>
      </w:r>
    </w:p>
    <w:p w14:paraId="6D4AB502" w14:textId="77777777" w:rsidR="006A7068" w:rsidRDefault="006A7068">
      <w:pPr>
        <w:pStyle w:val="Heading2"/>
        <w:keepNext w:val="0"/>
        <w:keepLines w:val="0"/>
        <w:spacing w:before="280"/>
      </w:pPr>
      <w:bookmarkStart w:id="11" w:name="_i1y80k9r5hdg" w:colFirst="0" w:colLast="0"/>
      <w:bookmarkEnd w:id="11"/>
      <w:r>
        <w:t>🔍 Examples:</w:t>
      </w:r>
    </w:p>
    <w:p w14:paraId="660EF14E" w14:textId="77777777" w:rsidR="006A7068" w:rsidRDefault="006A70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4C3226" w14:textId="77777777" w:rsidR="006A7068" w:rsidRDefault="006A7068">
      <w:r>
        <w:rPr>
          <w:noProof/>
        </w:rPr>
        <w:drawing>
          <wp:inline distT="114300" distB="114300" distL="114300" distR="114300" wp14:anchorId="1BBC258F" wp14:editId="1BF9AB27">
            <wp:extent cx="5943600" cy="1968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1550"/>
        <w:gridCol w:w="1955"/>
      </w:tblGrid>
      <w:tr w:rsidR="006A7068" w14:paraId="48153246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CBC77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E0D9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Root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CA07A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of Root</w:t>
            </w:r>
          </w:p>
        </w:tc>
      </w:tr>
      <w:tr w:rsidR="006A7068" w14:paraId="3BBE56E4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68BFB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biology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133E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bio</w:t>
            </w:r>
            <w:r>
              <w:rPr>
                <w:rFonts w:ascii="Roboto Mono" w:eastAsia="Roboto Mono" w:hAnsi="Roboto Mono" w:cs="Roboto Mono"/>
              </w:rPr>
              <w:t xml:space="preserve"> (Greek)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0237E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life</w:t>
            </w:r>
          </w:p>
        </w:tc>
      </w:tr>
      <w:tr w:rsidR="006A7068" w14:paraId="4C95C558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83290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telephone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8679A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</w:t>
            </w:r>
            <w:r>
              <w:rPr>
                <w:rFonts w:ascii="Roboto Mono" w:eastAsia="Roboto Mono" w:hAnsi="Roboto Mono" w:cs="Roboto Mono"/>
              </w:rPr>
              <w:t xml:space="preserve"> (Greek)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35A4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</w:t>
            </w:r>
          </w:p>
        </w:tc>
      </w:tr>
      <w:tr w:rsidR="006A7068" w14:paraId="56D62FF8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A8F9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unhappy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106F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619B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emotion/content</w:t>
            </w:r>
          </w:p>
        </w:tc>
      </w:tr>
      <w:tr w:rsidR="006A7068" w14:paraId="0F1F59D9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B126F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predict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F2841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</w:t>
            </w:r>
            <w:r>
              <w:rPr>
                <w:rFonts w:ascii="Roboto Mono" w:eastAsia="Roboto Mono" w:hAnsi="Roboto Mono" w:cs="Roboto Mono"/>
              </w:rPr>
              <w:t xml:space="preserve"> (Latin)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8303D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say/speak</w:t>
            </w:r>
          </w:p>
        </w:tc>
      </w:tr>
      <w:tr w:rsidR="006A7068" w14:paraId="673CCE70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8A76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transport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AA64A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port</w:t>
            </w:r>
            <w:r>
              <w:rPr>
                <w:rFonts w:ascii="Roboto Mono" w:eastAsia="Roboto Mono" w:hAnsi="Roboto Mono" w:cs="Roboto Mono"/>
              </w:rPr>
              <w:t xml:space="preserve"> (Latin)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A1B0E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carry</w:t>
            </w:r>
          </w:p>
        </w:tc>
      </w:tr>
    </w:tbl>
    <w:p w14:paraId="22C87D2D" w14:textId="77777777" w:rsidR="006A7068" w:rsidRDefault="006A7068">
      <w:r>
        <w:pict w14:anchorId="4DBC690F">
          <v:rect id="_x0000_i1033" style="width:0;height:1.5pt" o:hralign="center" o:hrstd="t" o:hr="t" fillcolor="#a0a0a0" stroked="f"/>
        </w:pict>
      </w:r>
    </w:p>
    <w:p w14:paraId="0076DCB3" w14:textId="77777777" w:rsidR="006A7068" w:rsidRDefault="006A7068">
      <w:pPr>
        <w:pStyle w:val="Heading2"/>
        <w:keepNext w:val="0"/>
        <w:keepLines w:val="0"/>
        <w:spacing w:before="280"/>
      </w:pPr>
      <w:bookmarkStart w:id="12" w:name="_harq3qke0px6" w:colFirst="0" w:colLast="0"/>
      <w:bookmarkEnd w:id="12"/>
      <w:r>
        <w:t>📦 Root vs. Stem vs. Base:</w:t>
      </w:r>
    </w:p>
    <w:p w14:paraId="6AFD7F17" w14:textId="77777777" w:rsidR="006A7068" w:rsidRDefault="006A70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017AD0" w14:textId="77777777" w:rsidR="006A7068" w:rsidRDefault="006A7068">
      <w:r>
        <w:rPr>
          <w:noProof/>
        </w:rPr>
        <w:drawing>
          <wp:inline distT="114300" distB="114300" distL="114300" distR="114300" wp14:anchorId="5427C697" wp14:editId="14FA7D61">
            <wp:extent cx="5943600" cy="12827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4730"/>
        <w:gridCol w:w="3245"/>
      </w:tblGrid>
      <w:tr w:rsidR="006A7068" w14:paraId="1DC7D9F1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13A54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78E46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9BA2B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(for “unhappiness”)</w:t>
            </w:r>
          </w:p>
        </w:tc>
      </w:tr>
      <w:tr w:rsidR="006A7068" w14:paraId="1CD30BB2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AF9F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Root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1BAA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Core part, original meaning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0561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</w:tr>
      <w:tr w:rsidR="006A7068" w14:paraId="1A906B37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45AA4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Stem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64182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Root plus derivational affixes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C02B3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unhappy</w:t>
            </w:r>
          </w:p>
        </w:tc>
      </w:tr>
      <w:tr w:rsidR="006A7068" w14:paraId="04CC6758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DDCD2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D34D6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root or stem; form that affixes attach to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0D9B3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unhappy</w:t>
            </w:r>
          </w:p>
        </w:tc>
      </w:tr>
    </w:tbl>
    <w:p w14:paraId="30A5611A" w14:textId="77777777" w:rsidR="006A7068" w:rsidRDefault="006A7068">
      <w:r>
        <w:pict w14:anchorId="50174601">
          <v:rect id="_x0000_i1034" style="width:0;height:1.5pt" o:hralign="center" o:hrstd="t" o:hr="t" fillcolor="#a0a0a0" stroked="f"/>
        </w:pict>
      </w:r>
    </w:p>
    <w:p w14:paraId="538AFCE2" w14:textId="77777777" w:rsidR="006A7068" w:rsidRDefault="006A7068">
      <w:pPr>
        <w:pStyle w:val="Heading2"/>
        <w:keepNext w:val="0"/>
        <w:keepLines w:val="0"/>
        <w:spacing w:before="280"/>
      </w:pPr>
      <w:bookmarkStart w:id="13" w:name="_ruwxh4nj1hls" w:colFirst="0" w:colLast="0"/>
      <w:bookmarkEnd w:id="13"/>
      <w:r>
        <w:t>📚 Types of Roots:</w:t>
      </w:r>
    </w:p>
    <w:p w14:paraId="16144D29" w14:textId="77777777" w:rsidR="006A7068" w:rsidRDefault="006A70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E0D651" w14:textId="77777777" w:rsidR="006A7068" w:rsidRDefault="006A7068">
      <w:r>
        <w:rPr>
          <w:noProof/>
        </w:rPr>
        <w:drawing>
          <wp:inline distT="114300" distB="114300" distL="114300" distR="114300" wp14:anchorId="68A8A2A4" wp14:editId="28745475">
            <wp:extent cx="5943600" cy="8890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370"/>
        <w:gridCol w:w="3980"/>
      </w:tblGrid>
      <w:tr w:rsidR="006A7068" w14:paraId="57F3FCC2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AB2A7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4603F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D37D7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6A7068" w14:paraId="4F528691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48D85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Free root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6087F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run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0E087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stand alone as a word</w:t>
            </w:r>
          </w:p>
        </w:tc>
      </w:tr>
      <w:tr w:rsidR="006A7068" w14:paraId="6C7F847D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13554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root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7AA63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ject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06DC2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stand alone (</w:t>
            </w:r>
            <w:r>
              <w:rPr>
                <w:rFonts w:ascii="Roboto Mono" w:eastAsia="Roboto Mono" w:hAnsi="Roboto Mono" w:cs="Roboto Mono"/>
                <w:i/>
              </w:rPr>
              <w:t>construct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project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730AA784" w14:textId="77777777" w:rsidR="006A7068" w:rsidRDefault="006A7068">
      <w:r>
        <w:pict w14:anchorId="27E5813C">
          <v:rect id="_x0000_i1035" style="width:0;height:1.5pt" o:hralign="center" o:hrstd="t" o:hr="t" fillcolor="#a0a0a0" stroked="f"/>
        </w:pict>
      </w:r>
    </w:p>
    <w:p w14:paraId="7AC979BF" w14:textId="77777777" w:rsidR="006A7068" w:rsidRDefault="006A7068">
      <w:pPr>
        <w:pStyle w:val="Heading2"/>
        <w:keepNext w:val="0"/>
        <w:keepLines w:val="0"/>
        <w:spacing w:before="280"/>
      </w:pPr>
      <w:bookmarkStart w:id="14" w:name="_wctzo6gqovxq" w:colFirst="0" w:colLast="0"/>
      <w:bookmarkEnd w:id="14"/>
      <w:r>
        <w:rPr>
          <w:rFonts w:ascii="Arial Unicode MS" w:eastAsia="Arial Unicode MS" w:hAnsi="Arial Unicode MS" w:cs="Arial Unicode MS"/>
        </w:rPr>
        <w:t>✅ Summary:</w:t>
      </w:r>
    </w:p>
    <w:p w14:paraId="1E508BE6" w14:textId="77777777" w:rsidR="006A7068" w:rsidRDefault="006A70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13C59B" w14:textId="77777777" w:rsidR="006A7068" w:rsidRDefault="006A706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word root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basic building block</w:t>
      </w:r>
      <w:r>
        <w:rPr>
          <w:rFonts w:ascii="Roboto Mono" w:eastAsia="Roboto Mono" w:hAnsi="Roboto Mono" w:cs="Roboto Mono"/>
        </w:rPr>
        <w:t xml:space="preserve"> of a word — it carries the </w:t>
      </w:r>
      <w:r>
        <w:rPr>
          <w:rFonts w:ascii="Roboto Mono" w:eastAsia="Roboto Mono" w:hAnsi="Roboto Mono" w:cs="Roboto Mono"/>
          <w:b/>
        </w:rPr>
        <w:t>core meaning</w:t>
      </w:r>
      <w:r>
        <w:rPr>
          <w:rFonts w:ascii="Roboto Mono" w:eastAsia="Roboto Mono" w:hAnsi="Roboto Mono" w:cs="Roboto Mono"/>
        </w:rPr>
        <w:t xml:space="preserve"> and is used to form more complex words by adding prefixes, suffixes, or both.</w:t>
      </w:r>
    </w:p>
    <w:p w14:paraId="789096FC" w14:textId="77777777" w:rsidR="006A7068" w:rsidRDefault="006A7068"/>
    <w:p w14:paraId="5DFD2CEB" w14:textId="77777777" w:rsidR="006A7068" w:rsidRDefault="006A7068"/>
    <w:p w14:paraId="54B11873" w14:textId="77777777" w:rsidR="006A7068" w:rsidRDefault="006A7068">
      <w:pPr>
        <w:pStyle w:val="Heading1"/>
      </w:pPr>
      <w:bookmarkStart w:id="15" w:name="_83dx598xk56o" w:colFirst="0" w:colLast="0"/>
      <w:bookmarkEnd w:id="15"/>
      <w:r>
        <w:t>3-Word Base</w:t>
      </w:r>
    </w:p>
    <w:p w14:paraId="2903CEE4" w14:textId="77777777" w:rsidR="006A7068" w:rsidRDefault="006A7068">
      <w:pPr>
        <w:pStyle w:val="Heading2"/>
        <w:keepNext w:val="0"/>
        <w:keepLines w:val="0"/>
        <w:spacing w:before="280"/>
      </w:pPr>
      <w:bookmarkStart w:id="16" w:name="_8hzaeplxyjbj" w:colFirst="0" w:colLast="0"/>
      <w:bookmarkEnd w:id="16"/>
      <w:r>
        <w:t>🧱 What is a Word Base?</w:t>
      </w:r>
    </w:p>
    <w:p w14:paraId="1224D5E0" w14:textId="77777777" w:rsidR="006A7068" w:rsidRDefault="006A70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2DAC12" w14:textId="77777777" w:rsidR="006A7068" w:rsidRDefault="006A706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word base</w:t>
      </w:r>
      <w:r>
        <w:rPr>
          <w:rFonts w:ascii="Roboto Mono" w:eastAsia="Roboto Mono" w:hAnsi="Roboto Mono" w:cs="Roboto Mono"/>
        </w:rPr>
        <w:t xml:space="preserve"> is the part of a word to which </w:t>
      </w:r>
      <w:r>
        <w:rPr>
          <w:rFonts w:ascii="Roboto Mono" w:eastAsia="Roboto Mono" w:hAnsi="Roboto Mono" w:cs="Roboto Mono"/>
          <w:b/>
        </w:rPr>
        <w:t>affixes</w:t>
      </w:r>
      <w:r>
        <w:rPr>
          <w:rFonts w:ascii="Roboto Mono" w:eastAsia="Roboto Mono" w:hAnsi="Roboto Mono" w:cs="Roboto Mono"/>
        </w:rPr>
        <w:t xml:space="preserve"> (prefixes or suffixes) are </w:t>
      </w:r>
      <w:r>
        <w:rPr>
          <w:rFonts w:ascii="Roboto Mono" w:eastAsia="Roboto Mono" w:hAnsi="Roboto Mono" w:cs="Roboto Mono"/>
          <w:b/>
        </w:rPr>
        <w:t>attached</w:t>
      </w:r>
      <w:r>
        <w:rPr>
          <w:rFonts w:ascii="Roboto Mono" w:eastAsia="Roboto Mono" w:hAnsi="Roboto Mono" w:cs="Roboto Mono"/>
        </w:rPr>
        <w:t xml:space="preserve">. It can be a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 xml:space="preserve">, a </w:t>
      </w:r>
      <w:r>
        <w:rPr>
          <w:rFonts w:ascii="Roboto Mono" w:eastAsia="Roboto Mono" w:hAnsi="Roboto Mono" w:cs="Roboto Mono"/>
          <w:b/>
        </w:rPr>
        <w:t>stem</w:t>
      </w:r>
      <w:r>
        <w:rPr>
          <w:rFonts w:ascii="Roboto Mono" w:eastAsia="Roboto Mono" w:hAnsi="Roboto Mono" w:cs="Roboto Mono"/>
        </w:rPr>
        <w:t>, or even a complete word.</w:t>
      </w:r>
    </w:p>
    <w:p w14:paraId="352F0322" w14:textId="77777777" w:rsidR="006A7068" w:rsidRDefault="006A7068">
      <w:r>
        <w:pict w14:anchorId="2A9BB1B7">
          <v:rect id="_x0000_i1036" style="width:0;height:1.5pt" o:hralign="center" o:hrstd="t" o:hr="t" fillcolor="#a0a0a0" stroked="f"/>
        </w:pict>
      </w:r>
    </w:p>
    <w:p w14:paraId="67980BF6" w14:textId="77777777" w:rsidR="006A7068" w:rsidRDefault="006A7068">
      <w:pPr>
        <w:pStyle w:val="Heading2"/>
        <w:keepNext w:val="0"/>
        <w:keepLines w:val="0"/>
        <w:spacing w:before="280"/>
      </w:pPr>
      <w:bookmarkStart w:id="17" w:name="_ipiimb8yam" w:colFirst="0" w:colLast="0"/>
      <w:bookmarkEnd w:id="17"/>
      <w:r>
        <w:t>📘 Definition:</w:t>
      </w:r>
    </w:p>
    <w:p w14:paraId="4F0FC9B0" w14:textId="77777777" w:rsidR="006A7068" w:rsidRDefault="006A70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B93F4D" w14:textId="77777777" w:rsidR="006A7068" w:rsidRDefault="006A706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base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form of a word</w:t>
      </w:r>
      <w:r>
        <w:rPr>
          <w:rFonts w:ascii="Roboto Mono" w:eastAsia="Roboto Mono" w:hAnsi="Roboto Mono" w:cs="Roboto Mono"/>
        </w:rPr>
        <w:t xml:space="preserve"> to which affixes are added. It may be a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struct</w:t>
      </w:r>
      <w:r>
        <w:rPr>
          <w:rFonts w:ascii="Roboto Mono" w:eastAsia="Roboto Mono" w:hAnsi="Roboto Mono" w:cs="Roboto Mono"/>
        </w:rPr>
        <w:t xml:space="preserve">), a </w:t>
      </w:r>
      <w:r>
        <w:rPr>
          <w:rFonts w:ascii="Roboto Mono" w:eastAsia="Roboto Mono" w:hAnsi="Roboto Mono" w:cs="Roboto Mono"/>
          <w:b/>
        </w:rPr>
        <w:t>stem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unhappy</w:t>
      </w:r>
      <w:r>
        <w:rPr>
          <w:rFonts w:ascii="Roboto Mono" w:eastAsia="Roboto Mono" w:hAnsi="Roboto Mono" w:cs="Roboto Mono"/>
        </w:rPr>
        <w:t xml:space="preserve">), or even a </w:t>
      </w:r>
      <w:r>
        <w:rPr>
          <w:rFonts w:ascii="Roboto Mono" w:eastAsia="Roboto Mono" w:hAnsi="Roboto Mono" w:cs="Roboto Mono"/>
          <w:b/>
        </w:rPr>
        <w:t>fully formed word</w:t>
      </w:r>
      <w:r>
        <w:rPr>
          <w:rFonts w:ascii="Roboto Mono" w:eastAsia="Roboto Mono" w:hAnsi="Roboto Mono" w:cs="Roboto Mono"/>
        </w:rPr>
        <w:t>.</w:t>
      </w:r>
    </w:p>
    <w:p w14:paraId="7CBE490E" w14:textId="77777777" w:rsidR="006A7068" w:rsidRDefault="006A7068">
      <w:r>
        <w:pict w14:anchorId="31FD87EE">
          <v:rect id="_x0000_i1037" style="width:0;height:1.5pt" o:hralign="center" o:hrstd="t" o:hr="t" fillcolor="#a0a0a0" stroked="f"/>
        </w:pict>
      </w:r>
    </w:p>
    <w:p w14:paraId="2B05A75B" w14:textId="77777777" w:rsidR="006A7068" w:rsidRDefault="006A7068">
      <w:pPr>
        <w:pStyle w:val="Heading2"/>
        <w:keepNext w:val="0"/>
        <w:keepLines w:val="0"/>
        <w:spacing w:before="280"/>
      </w:pPr>
      <w:bookmarkStart w:id="18" w:name="_kdmaj1lc2dqg" w:colFirst="0" w:colLast="0"/>
      <w:bookmarkEnd w:id="18"/>
      <w:r>
        <w:t>🧠 Key Point:</w:t>
      </w:r>
    </w:p>
    <w:p w14:paraId="12F21EE9" w14:textId="77777777" w:rsidR="006A7068" w:rsidRDefault="006A70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9883BE" w14:textId="77777777" w:rsidR="006A7068" w:rsidRDefault="006A7068" w:rsidP="006A706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base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general term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F030B95" w14:textId="77777777" w:rsidR="006A7068" w:rsidRDefault="006A7068" w:rsidP="006A706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refers to </w:t>
      </w:r>
      <w:r>
        <w:rPr>
          <w:rFonts w:ascii="Roboto Mono" w:eastAsia="Roboto Mono" w:hAnsi="Roboto Mono" w:cs="Roboto Mono"/>
          <w:b/>
        </w:rPr>
        <w:t>any part</w:t>
      </w:r>
      <w:r>
        <w:rPr>
          <w:rFonts w:ascii="Roboto Mono" w:eastAsia="Roboto Mono" w:hAnsi="Roboto Mono" w:cs="Roboto Mono"/>
        </w:rPr>
        <w:t xml:space="preserve"> of a word that can accept an </w:t>
      </w:r>
      <w:r>
        <w:rPr>
          <w:rFonts w:ascii="Roboto Mono" w:eastAsia="Roboto Mono" w:hAnsi="Roboto Mono" w:cs="Roboto Mono"/>
          <w:b/>
        </w:rPr>
        <w:t>affix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E01AD7" w14:textId="77777777" w:rsidR="006A7068" w:rsidRDefault="006A7068" w:rsidP="006A706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is </w:t>
      </w:r>
      <w:r>
        <w:rPr>
          <w:rFonts w:ascii="Roboto Mono" w:eastAsia="Roboto Mono" w:hAnsi="Roboto Mono" w:cs="Roboto Mono"/>
          <w:b/>
        </w:rPr>
        <w:t>not always the root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stem</w:t>
      </w:r>
      <w:r>
        <w:rPr>
          <w:rFonts w:ascii="Roboto Mono" w:eastAsia="Roboto Mono" w:hAnsi="Roboto Mono" w:cs="Roboto Mono"/>
        </w:rPr>
        <w:t>, but it plays a similar role.</w:t>
      </w:r>
    </w:p>
    <w:p w14:paraId="6A72570F" w14:textId="77777777" w:rsidR="006A7068" w:rsidRDefault="006A7068">
      <w:r>
        <w:pict w14:anchorId="6654961E">
          <v:rect id="_x0000_i1038" style="width:0;height:1.5pt" o:hralign="center" o:hrstd="t" o:hr="t" fillcolor="#a0a0a0" stroked="f"/>
        </w:pict>
      </w:r>
    </w:p>
    <w:p w14:paraId="3F82DA0E" w14:textId="77777777" w:rsidR="006A7068" w:rsidRDefault="006A7068">
      <w:pPr>
        <w:pStyle w:val="Heading2"/>
        <w:keepNext w:val="0"/>
        <w:keepLines w:val="0"/>
        <w:spacing w:before="280"/>
      </w:pPr>
      <w:bookmarkStart w:id="19" w:name="_jwjokeks1tnp" w:colFirst="0" w:colLast="0"/>
      <w:bookmarkEnd w:id="19"/>
      <w:r>
        <w:t>🔍 Examples:</w:t>
      </w:r>
    </w:p>
    <w:p w14:paraId="19F42261" w14:textId="77777777" w:rsidR="006A7068" w:rsidRDefault="006A70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D7AE2B" w14:textId="77777777" w:rsidR="006A7068" w:rsidRDefault="006A7068">
      <w:r>
        <w:rPr>
          <w:noProof/>
        </w:rPr>
        <w:drawing>
          <wp:inline distT="114300" distB="114300" distL="114300" distR="114300" wp14:anchorId="11D8CF0B" wp14:editId="458B97DC">
            <wp:extent cx="5943600" cy="1536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1190"/>
        <w:gridCol w:w="5255"/>
      </w:tblGrid>
      <w:tr w:rsidR="006A7068" w14:paraId="58070D56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173AB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Full Word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7556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534CA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6A7068" w14:paraId="31641274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78212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unhelpful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C09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help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AF2DD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 = root, with prefix/suffix added</w:t>
            </w:r>
          </w:p>
        </w:tc>
      </w:tr>
      <w:tr w:rsidR="006A7068" w14:paraId="2A196BD4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4C3E1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replaying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B837B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play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FB903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 = root (can take both re- and -ing)</w:t>
            </w:r>
          </w:p>
        </w:tc>
      </w:tr>
      <w:tr w:rsidR="006A7068" w14:paraId="23D5F627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A5F49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unhappily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640FF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unhappy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84970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 = stem + suffix</w:t>
            </w:r>
          </w:p>
        </w:tc>
      </w:tr>
      <w:tr w:rsidR="006A7068" w14:paraId="58677CBE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0ECF0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construction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EAAE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construct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0039D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 = verb that gets the noun-forming suffix "-ion"</w:t>
            </w:r>
          </w:p>
        </w:tc>
      </w:tr>
    </w:tbl>
    <w:p w14:paraId="152975A5" w14:textId="77777777" w:rsidR="006A7068" w:rsidRDefault="006A7068">
      <w:r>
        <w:pict w14:anchorId="560FE2E0">
          <v:rect id="_x0000_i1039" style="width:0;height:1.5pt" o:hralign="center" o:hrstd="t" o:hr="t" fillcolor="#a0a0a0" stroked="f"/>
        </w:pict>
      </w:r>
    </w:p>
    <w:p w14:paraId="7292EEA4" w14:textId="77777777" w:rsidR="006A7068" w:rsidRDefault="006A7068">
      <w:pPr>
        <w:pStyle w:val="Heading2"/>
        <w:keepNext w:val="0"/>
        <w:keepLines w:val="0"/>
        <w:spacing w:before="280"/>
      </w:pPr>
      <w:bookmarkStart w:id="20" w:name="_3qououdu8ve2" w:colFirst="0" w:colLast="0"/>
      <w:bookmarkEnd w:id="20"/>
      <w:r>
        <w:t>🧩 Difference Between Base, Root, and Stem:</w:t>
      </w:r>
    </w:p>
    <w:p w14:paraId="09D9F029" w14:textId="77777777" w:rsidR="006A7068" w:rsidRDefault="006A70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DEFBA3" w14:textId="77777777" w:rsidR="006A7068" w:rsidRDefault="006A7068">
      <w:r>
        <w:rPr>
          <w:noProof/>
        </w:rPr>
        <w:drawing>
          <wp:inline distT="114300" distB="114300" distL="114300" distR="114300" wp14:anchorId="174DBBF9" wp14:editId="1C310C43">
            <wp:extent cx="5943600" cy="1270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3260"/>
        <w:gridCol w:w="2900"/>
      </w:tblGrid>
      <w:tr w:rsidR="006A7068" w14:paraId="575C3866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84C2B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EF10D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means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25B0F" w14:textId="77777777" w:rsidR="006A7068" w:rsidRDefault="006A706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("unhappiness")</w:t>
            </w:r>
          </w:p>
        </w:tc>
      </w:tr>
      <w:tr w:rsidR="006A7068" w14:paraId="361BD972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C74C1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Root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7BF79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absolute core meaning unit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930A3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</w:tr>
      <w:tr w:rsidR="006A7068" w14:paraId="155629E8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1CA8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Stem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4386C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Root + derivational affix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55FB9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unhappy</w:t>
            </w:r>
          </w:p>
        </w:tc>
      </w:tr>
      <w:tr w:rsidR="006A7068" w14:paraId="727A135A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59C3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A5551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 form that affixes attach to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80F92" w14:textId="77777777" w:rsidR="006A7068" w:rsidRDefault="006A706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unhappy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</w:tr>
    </w:tbl>
    <w:p w14:paraId="50455031" w14:textId="77777777" w:rsidR="006A7068" w:rsidRDefault="006A7068">
      <w:r>
        <w:pict w14:anchorId="3A7F8D62">
          <v:rect id="_x0000_i1040" style="width:0;height:1.5pt" o:hralign="center" o:hrstd="t" o:hr="t" fillcolor="#a0a0a0" stroked="f"/>
        </w:pict>
      </w:r>
    </w:p>
    <w:p w14:paraId="0E22423E" w14:textId="77777777" w:rsidR="006A7068" w:rsidRDefault="006A7068">
      <w:pPr>
        <w:pStyle w:val="Heading2"/>
        <w:keepNext w:val="0"/>
        <w:keepLines w:val="0"/>
        <w:spacing w:before="280"/>
      </w:pPr>
      <w:bookmarkStart w:id="21" w:name="_i5ipidxrjg2i" w:colFirst="0" w:colLast="0"/>
      <w:bookmarkEnd w:id="21"/>
      <w:r>
        <w:rPr>
          <w:rFonts w:ascii="Arial Unicode MS" w:eastAsia="Arial Unicode MS" w:hAnsi="Arial Unicode MS" w:cs="Arial Unicode MS"/>
        </w:rPr>
        <w:t>✅ Summary:</w:t>
      </w:r>
    </w:p>
    <w:p w14:paraId="53540137" w14:textId="77777777" w:rsidR="006A7068" w:rsidRDefault="006A70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BF79C3" w14:textId="77777777" w:rsidR="006A7068" w:rsidRDefault="006A706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word base</w:t>
      </w:r>
      <w:r>
        <w:rPr>
          <w:rFonts w:ascii="Roboto Mono" w:eastAsia="Roboto Mono" w:hAnsi="Roboto Mono" w:cs="Roboto Mono"/>
        </w:rPr>
        <w:t xml:space="preserve"> is the form of a word to which </w:t>
      </w:r>
      <w:r>
        <w:rPr>
          <w:rFonts w:ascii="Roboto Mono" w:eastAsia="Roboto Mono" w:hAnsi="Roboto Mono" w:cs="Roboto Mono"/>
          <w:b/>
        </w:rPr>
        <w:t>affixes</w:t>
      </w:r>
      <w:r>
        <w:rPr>
          <w:rFonts w:ascii="Roboto Mono" w:eastAsia="Roboto Mono" w:hAnsi="Roboto Mono" w:cs="Roboto Mono"/>
        </w:rPr>
        <w:t xml:space="preserve"> are added. It may be a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 xml:space="preserve">, a </w:t>
      </w:r>
      <w:r>
        <w:rPr>
          <w:rFonts w:ascii="Roboto Mono" w:eastAsia="Roboto Mono" w:hAnsi="Roboto Mono" w:cs="Roboto Mono"/>
          <w:b/>
        </w:rPr>
        <w:t>stem</w:t>
      </w:r>
      <w:r>
        <w:rPr>
          <w:rFonts w:ascii="Roboto Mono" w:eastAsia="Roboto Mono" w:hAnsi="Roboto Mono" w:cs="Roboto Mono"/>
        </w:rPr>
        <w:t xml:space="preserve">, or even a </w:t>
      </w:r>
      <w:r>
        <w:rPr>
          <w:rFonts w:ascii="Roboto Mono" w:eastAsia="Roboto Mono" w:hAnsi="Roboto Mono" w:cs="Roboto Mono"/>
          <w:b/>
        </w:rPr>
        <w:t>full word</w:t>
      </w:r>
      <w:r>
        <w:rPr>
          <w:rFonts w:ascii="Roboto Mono" w:eastAsia="Roboto Mono" w:hAnsi="Roboto Mono" w:cs="Roboto Mono"/>
        </w:rPr>
        <w:t xml:space="preserve">. The term "base" is </w:t>
      </w:r>
      <w:r>
        <w:rPr>
          <w:rFonts w:ascii="Roboto Mono" w:eastAsia="Roboto Mono" w:hAnsi="Roboto Mono" w:cs="Roboto Mono"/>
          <w:b/>
        </w:rPr>
        <w:t>flexible</w:t>
      </w:r>
      <w:r>
        <w:rPr>
          <w:rFonts w:ascii="Roboto Mono" w:eastAsia="Roboto Mono" w:hAnsi="Roboto Mono" w:cs="Roboto Mono"/>
        </w:rPr>
        <w:t xml:space="preserve"> and used when you don’t need to specify the exact structure.</w:t>
      </w:r>
    </w:p>
    <w:p w14:paraId="44AF256D" w14:textId="77777777" w:rsidR="006A7068" w:rsidRDefault="006A7068"/>
    <w:p w14:paraId="0E3B9C8B" w14:textId="77777777" w:rsidR="006A7068" w:rsidRDefault="006A7068"/>
    <w:p w14:paraId="199D19C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D7E00"/>
    <w:multiLevelType w:val="multilevel"/>
    <w:tmpl w:val="47C82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8E4BB0"/>
    <w:multiLevelType w:val="multilevel"/>
    <w:tmpl w:val="E77408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773385"/>
    <w:multiLevelType w:val="multilevel"/>
    <w:tmpl w:val="51E2C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7504817">
    <w:abstractNumId w:val="1"/>
  </w:num>
  <w:num w:numId="2" w16cid:durableId="1050302761">
    <w:abstractNumId w:val="2"/>
  </w:num>
  <w:num w:numId="3" w16cid:durableId="170801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68"/>
    <w:rsid w:val="002D1F4F"/>
    <w:rsid w:val="006A7068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0E260"/>
  <w15:chartTrackingRefBased/>
  <w15:docId w15:val="{B41B4D42-5B25-42F0-9CEB-C80AC22E0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994</Words>
  <Characters>5667</Characters>
  <Application>Microsoft Office Word</Application>
  <DocSecurity>0</DocSecurity>
  <Lines>47</Lines>
  <Paragraphs>13</Paragraphs>
  <ScaleCrop>false</ScaleCrop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