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CC4E" w14:textId="77777777" w:rsidR="00487798" w:rsidRPr="00487798" w:rsidRDefault="00487798" w:rsidP="00487798">
      <w:pPr>
        <w:pStyle w:val="Heading1"/>
      </w:pPr>
      <w:r w:rsidRPr="00487798">
        <w:t>Mathematical Variable</w:t>
      </w:r>
    </w:p>
    <w:p w14:paraId="1D87B2C7" w14:textId="77777777" w:rsidR="00487798" w:rsidRDefault="00487798" w:rsidP="00487798">
      <w:pPr>
        <w:pStyle w:val="Heading2"/>
      </w:pPr>
      <w:r w:rsidRPr="00487798">
        <w:rPr>
          <w:rFonts w:ascii="Segoe UI Emoji" w:hAnsi="Segoe UI Emoji" w:cs="Segoe UI Emoji"/>
        </w:rPr>
        <w:t>🌟</w:t>
      </w:r>
      <w:r w:rsidRPr="00487798">
        <w:t xml:space="preserve"> Definition</w:t>
      </w:r>
    </w:p>
    <w:p w14:paraId="4F9AE8AB" w14:textId="04DCCB8E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9E23C34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A </w:t>
      </w:r>
      <w:r w:rsidRPr="00487798">
        <w:rPr>
          <w:rFonts w:ascii="Roboto Mono" w:hAnsi="Roboto Mono"/>
          <w:b/>
          <w:bCs/>
        </w:rPr>
        <w:t>mathematical variable</w:t>
      </w:r>
      <w:r w:rsidRPr="00487798">
        <w:rPr>
          <w:rFonts w:ascii="Roboto Mono" w:hAnsi="Roboto Mono"/>
        </w:rPr>
        <w:t xml:space="preserve"> is a </w:t>
      </w:r>
      <w:r w:rsidRPr="00487798">
        <w:rPr>
          <w:rFonts w:ascii="Roboto Mono" w:hAnsi="Roboto Mono"/>
          <w:b/>
          <w:bCs/>
        </w:rPr>
        <w:t>symbol (usually a letter)</w:t>
      </w:r>
      <w:r w:rsidRPr="00487798">
        <w:rPr>
          <w:rFonts w:ascii="Roboto Mono" w:hAnsi="Roboto Mono"/>
        </w:rPr>
        <w:t xml:space="preserve"> that represents a number or value that can </w:t>
      </w:r>
      <w:r w:rsidRPr="00487798">
        <w:rPr>
          <w:rFonts w:ascii="Roboto Mono" w:hAnsi="Roboto Mono"/>
          <w:b/>
          <w:bCs/>
        </w:rPr>
        <w:t>change or is unknown</w:t>
      </w:r>
      <w:r w:rsidRPr="00487798">
        <w:rPr>
          <w:rFonts w:ascii="Roboto Mono" w:hAnsi="Roboto Mono"/>
        </w:rPr>
        <w:t>.</w:t>
      </w:r>
    </w:p>
    <w:p w14:paraId="772C94C4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Variables are used to express general rules, relationships, and equations in mathematics.</w:t>
      </w:r>
    </w:p>
    <w:p w14:paraId="04542967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59C5EB16">
          <v:rect id="_x0000_i1091" style="width:0;height:1.5pt" o:hralign="center" o:hrstd="t" o:hr="t" fillcolor="#a0a0a0" stroked="f"/>
        </w:pict>
      </w:r>
    </w:p>
    <w:p w14:paraId="2BC5142F" w14:textId="77777777" w:rsidR="00487798" w:rsidRDefault="00487798" w:rsidP="00487798">
      <w:pPr>
        <w:pStyle w:val="Heading2"/>
      </w:pPr>
      <w:r w:rsidRPr="00487798">
        <w:rPr>
          <w:rFonts w:ascii="Segoe UI Emoji" w:hAnsi="Segoe UI Emoji" w:cs="Segoe UI Emoji"/>
        </w:rPr>
        <w:t>🎯</w:t>
      </w:r>
      <w:r w:rsidRPr="00487798">
        <w:t xml:space="preserve"> Purpose of Variables</w:t>
      </w:r>
    </w:p>
    <w:p w14:paraId="66E94666" w14:textId="1E3EA8E0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2A418A7" w14:textId="77777777" w:rsidR="00487798" w:rsidRPr="00487798" w:rsidRDefault="00487798" w:rsidP="00487798">
      <w:pPr>
        <w:numPr>
          <w:ilvl w:val="0"/>
          <w:numId w:val="1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To represent unknown values in problems </w:t>
      </w:r>
    </w:p>
    <w:p w14:paraId="2C52A6BF" w14:textId="77777777" w:rsidR="00487798" w:rsidRPr="00487798" w:rsidRDefault="00487798" w:rsidP="00487798">
      <w:pPr>
        <w:numPr>
          <w:ilvl w:val="0"/>
          <w:numId w:val="1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To describe changing quantities </w:t>
      </w:r>
    </w:p>
    <w:p w14:paraId="79D3AC53" w14:textId="77777777" w:rsidR="00487798" w:rsidRPr="00487798" w:rsidRDefault="00487798" w:rsidP="00487798">
      <w:pPr>
        <w:numPr>
          <w:ilvl w:val="0"/>
          <w:numId w:val="1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To write general mathematical rules </w:t>
      </w:r>
    </w:p>
    <w:p w14:paraId="4886DC2C" w14:textId="77777777" w:rsidR="00487798" w:rsidRPr="00487798" w:rsidRDefault="00487798" w:rsidP="00487798">
      <w:pPr>
        <w:numPr>
          <w:ilvl w:val="0"/>
          <w:numId w:val="1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To form equations and formulas </w:t>
      </w:r>
    </w:p>
    <w:p w14:paraId="78B94CBD" w14:textId="77777777" w:rsidR="00487798" w:rsidRPr="00487798" w:rsidRDefault="00487798" w:rsidP="00487798">
      <w:pPr>
        <w:numPr>
          <w:ilvl w:val="0"/>
          <w:numId w:val="1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To model real-life situations </w:t>
      </w:r>
    </w:p>
    <w:p w14:paraId="77C1D6CF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18D89F22">
          <v:rect id="_x0000_i1092" style="width:0;height:1.5pt" o:hralign="center" o:hrstd="t" o:hr="t" fillcolor="#a0a0a0" stroked="f"/>
        </w:pict>
      </w:r>
    </w:p>
    <w:p w14:paraId="625AAF9E" w14:textId="77777777" w:rsidR="00487798" w:rsidRDefault="00487798" w:rsidP="00487798">
      <w:pPr>
        <w:pStyle w:val="Heading2"/>
      </w:pPr>
      <w:r w:rsidRPr="00487798">
        <w:rPr>
          <w:rFonts w:ascii="Segoe UI Emoji" w:hAnsi="Segoe UI Emoji" w:cs="Segoe UI Emoji"/>
        </w:rPr>
        <w:t>📚</w:t>
      </w:r>
      <w:r w:rsidRPr="00487798">
        <w:t xml:space="preserve"> Key Characteristics</w:t>
      </w:r>
    </w:p>
    <w:p w14:paraId="6A2D1429" w14:textId="5E6B61AD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103A4E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A mathematical variable:</w:t>
      </w:r>
    </w:p>
    <w:p w14:paraId="2599B07C" w14:textId="77777777" w:rsidR="00487798" w:rsidRPr="00487798" w:rsidRDefault="00487798" w:rsidP="00487798">
      <w:pPr>
        <w:numPr>
          <w:ilvl w:val="0"/>
          <w:numId w:val="2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Is usually written as a letter (x, y, a, b, t, etc.) </w:t>
      </w:r>
    </w:p>
    <w:p w14:paraId="141438FA" w14:textId="77777777" w:rsidR="00487798" w:rsidRPr="00487798" w:rsidRDefault="00487798" w:rsidP="00487798">
      <w:pPr>
        <w:numPr>
          <w:ilvl w:val="0"/>
          <w:numId w:val="2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Can represent different values </w:t>
      </w:r>
    </w:p>
    <w:p w14:paraId="66DA7D93" w14:textId="77777777" w:rsidR="00487798" w:rsidRPr="00487798" w:rsidRDefault="00487798" w:rsidP="00487798">
      <w:pPr>
        <w:numPr>
          <w:ilvl w:val="0"/>
          <w:numId w:val="2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May be unknown or change over time </w:t>
      </w:r>
    </w:p>
    <w:p w14:paraId="6710576D" w14:textId="77777777" w:rsidR="00487798" w:rsidRPr="00487798" w:rsidRDefault="00487798" w:rsidP="00487798">
      <w:pPr>
        <w:numPr>
          <w:ilvl w:val="0"/>
          <w:numId w:val="2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Is used in equations, formulas, and functions </w:t>
      </w:r>
    </w:p>
    <w:p w14:paraId="78F6E76E" w14:textId="77777777" w:rsidR="00487798" w:rsidRPr="00487798" w:rsidRDefault="00487798" w:rsidP="00487798">
      <w:pPr>
        <w:numPr>
          <w:ilvl w:val="0"/>
          <w:numId w:val="2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lastRenderedPageBreak/>
        <w:t xml:space="preserve">Helps generalize mathematical ideas </w:t>
      </w:r>
    </w:p>
    <w:p w14:paraId="33196A50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495DA3A8">
          <v:rect id="_x0000_i1093" style="width:0;height:1.5pt" o:hralign="center" o:hrstd="t" o:hr="t" fillcolor="#a0a0a0" stroked="f"/>
        </w:pict>
      </w:r>
    </w:p>
    <w:p w14:paraId="71104292" w14:textId="77777777" w:rsidR="00487798" w:rsidRPr="00487798" w:rsidRDefault="00487798" w:rsidP="00487798">
      <w:pPr>
        <w:pStyle w:val="Heading2"/>
      </w:pPr>
      <w:r w:rsidRPr="00487798">
        <w:rPr>
          <w:rFonts w:ascii="Segoe UI Emoji" w:hAnsi="Segoe UI Emoji" w:cs="Segoe UI Emoji"/>
        </w:rPr>
        <w:t>🧩</w:t>
      </w:r>
      <w:r w:rsidRPr="00487798">
        <w:t xml:space="preserve"> Types of Variables</w:t>
      </w:r>
    </w:p>
    <w:p w14:paraId="17D6CE22" w14:textId="77777777" w:rsidR="00487798" w:rsidRDefault="00487798" w:rsidP="00487798">
      <w:pPr>
        <w:pStyle w:val="Heading3"/>
      </w:pPr>
      <w:r w:rsidRPr="00487798">
        <w:t>1. Unknown Variable</w:t>
      </w:r>
    </w:p>
    <w:p w14:paraId="67842F2F" w14:textId="222CE1BA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6AEA1D4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Represents a value to be found.</w:t>
      </w:r>
    </w:p>
    <w:p w14:paraId="148313B1" w14:textId="7F640278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Example:</w:t>
      </w:r>
      <w:r w:rsidRPr="004877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x+5=10</m:t>
          </m:r>
        </m:oMath>
      </m:oMathPara>
    </w:p>
    <w:p w14:paraId="03972055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Here, x is unknown.</w:t>
      </w:r>
    </w:p>
    <w:p w14:paraId="57C004BD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285C48BD">
          <v:rect id="_x0000_i1094" style="width:0;height:1.5pt" o:hralign="center" o:hrstd="t" o:hr="t" fillcolor="#a0a0a0" stroked="f"/>
        </w:pict>
      </w:r>
    </w:p>
    <w:p w14:paraId="7C82B8C6" w14:textId="77777777" w:rsidR="00487798" w:rsidRDefault="00487798" w:rsidP="00487798">
      <w:pPr>
        <w:pStyle w:val="Heading3"/>
      </w:pPr>
      <w:r w:rsidRPr="00487798">
        <w:t>2. Changing Variable</w:t>
      </w:r>
    </w:p>
    <w:p w14:paraId="008FE765" w14:textId="2BACC690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DF77645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Represents a value that changes.</w:t>
      </w:r>
    </w:p>
    <w:p w14:paraId="59811619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Example:</w:t>
      </w:r>
    </w:p>
    <w:p w14:paraId="48399F8A" w14:textId="0C8A5173" w:rsidR="00487798" w:rsidRPr="00487798" w:rsidRDefault="00487798" w:rsidP="004877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AA3E88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x changes, so y also changes.</w:t>
      </w:r>
    </w:p>
    <w:p w14:paraId="4F2DD999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775F32EE">
          <v:rect id="_x0000_i1095" style="width:0;height:1.5pt" o:hralign="center" o:hrstd="t" o:hr="t" fillcolor="#a0a0a0" stroked="f"/>
        </w:pict>
      </w:r>
    </w:p>
    <w:p w14:paraId="2D019587" w14:textId="77777777" w:rsidR="00487798" w:rsidRDefault="00487798" w:rsidP="00487798">
      <w:pPr>
        <w:pStyle w:val="Heading3"/>
      </w:pPr>
      <w:r w:rsidRPr="00487798">
        <w:t>3. Independent Variable</w:t>
      </w:r>
    </w:p>
    <w:p w14:paraId="47CDF1C0" w14:textId="42C03B80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0D238CE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Input value that controls the function.</w:t>
      </w:r>
    </w:p>
    <w:p w14:paraId="0BDA0BBC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Example:</w:t>
      </w:r>
    </w:p>
    <w:p w14:paraId="4700D70E" w14:textId="19277795" w:rsidR="00487798" w:rsidRPr="00487798" w:rsidRDefault="00487798" w:rsidP="004877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f(x)=x+3</m:t>
          </m:r>
        </m:oMath>
      </m:oMathPara>
    </w:p>
    <w:p w14:paraId="064710ED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x is the independent variable.</w:t>
      </w:r>
    </w:p>
    <w:p w14:paraId="6F610998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1A31BE1D">
          <v:rect id="_x0000_i1096" style="width:0;height:1.5pt" o:hralign="center" o:hrstd="t" o:hr="t" fillcolor="#a0a0a0" stroked="f"/>
        </w:pict>
      </w:r>
    </w:p>
    <w:p w14:paraId="78BA0094" w14:textId="77777777" w:rsidR="00487798" w:rsidRDefault="00487798" w:rsidP="00487798">
      <w:pPr>
        <w:pStyle w:val="Heading3"/>
      </w:pPr>
      <w:r w:rsidRPr="00487798">
        <w:lastRenderedPageBreak/>
        <w:t>4. Dependent Variable</w:t>
      </w:r>
    </w:p>
    <w:p w14:paraId="1CBBB5E3" w14:textId="683D866D" w:rsidR="00487798" w:rsidRPr="00487798" w:rsidRDefault="00487798" w:rsidP="0048779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2B5316B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Output value that depends on another variable.</w:t>
      </w:r>
    </w:p>
    <w:p w14:paraId="4C358EE4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In:</w:t>
      </w:r>
    </w:p>
    <w:p w14:paraId="3DB7A36F" w14:textId="30794FA0" w:rsidR="00487798" w:rsidRPr="00487798" w:rsidRDefault="00487798" w:rsidP="004877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</m:t>
          </m:r>
        </m:oMath>
      </m:oMathPara>
    </w:p>
    <w:p w14:paraId="4905B4A9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y depends on x.</w:t>
      </w:r>
    </w:p>
    <w:p w14:paraId="7AF0A157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01571683">
          <v:rect id="_x0000_i1097" style="width:0;height:1.5pt" o:hralign="center" o:hrstd="t" o:hr="t" fillcolor="#a0a0a0" stroked="f"/>
        </w:pict>
      </w:r>
    </w:p>
    <w:p w14:paraId="7C6A80A9" w14:textId="77777777" w:rsidR="00487798" w:rsidRDefault="00487798" w:rsidP="00A518E6">
      <w:pPr>
        <w:pStyle w:val="Heading2"/>
      </w:pPr>
      <w:r w:rsidRPr="00487798">
        <w:rPr>
          <w:rFonts w:ascii="Segoe UI Emoji" w:hAnsi="Segoe UI Emoji" w:cs="Segoe UI Emoji"/>
        </w:rPr>
        <w:t>✏️</w:t>
      </w:r>
      <w:r w:rsidRPr="00487798">
        <w:t xml:space="preserve"> Examples of Variables</w:t>
      </w:r>
    </w:p>
    <w:p w14:paraId="0FA32C73" w14:textId="01ECF752" w:rsidR="00A518E6" w:rsidRPr="00A518E6" w:rsidRDefault="00A518E6" w:rsidP="00A518E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CD6CF8E" w14:textId="77777777" w:rsidR="00487798" w:rsidRPr="00487798" w:rsidRDefault="00487798" w:rsidP="00487798">
      <w:pPr>
        <w:numPr>
          <w:ilvl w:val="0"/>
          <w:numId w:val="3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x in algebra: x + 2 = 7 </w:t>
      </w:r>
    </w:p>
    <w:p w14:paraId="77E52D4F" w14:textId="77777777" w:rsidR="00487798" w:rsidRPr="00487798" w:rsidRDefault="00487798" w:rsidP="00487798">
      <w:pPr>
        <w:numPr>
          <w:ilvl w:val="0"/>
          <w:numId w:val="3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 in time: distance = speed × t </w:t>
      </w:r>
    </w:p>
    <w:p w14:paraId="2E082EC7" w14:textId="77777777" w:rsidR="00487798" w:rsidRPr="00487798" w:rsidRDefault="00487798" w:rsidP="00487798">
      <w:pPr>
        <w:numPr>
          <w:ilvl w:val="0"/>
          <w:numId w:val="3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y in functions: y = 3x + 1 </w:t>
      </w:r>
    </w:p>
    <w:p w14:paraId="0AF76489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05074702">
          <v:rect id="_x0000_i1098" style="width:0;height:1.5pt" o:hralign="center" o:hrstd="t" o:hr="t" fillcolor="#a0a0a0" stroked="f"/>
        </w:pict>
      </w:r>
    </w:p>
    <w:p w14:paraId="4FD87FE2" w14:textId="77777777" w:rsidR="00487798" w:rsidRDefault="00487798" w:rsidP="00A518E6">
      <w:pPr>
        <w:pStyle w:val="Heading2"/>
      </w:pPr>
      <w:r w:rsidRPr="00487798">
        <w:rPr>
          <w:rFonts w:ascii="Segoe UI Emoji" w:hAnsi="Segoe UI Emoji" w:cs="Segoe UI Emoji"/>
        </w:rPr>
        <w:t>🔗</w:t>
      </w:r>
      <w:r w:rsidRPr="00487798">
        <w:t xml:space="preserve"> Relationship to Other Concepts</w:t>
      </w:r>
    </w:p>
    <w:p w14:paraId="68CB8BF2" w14:textId="63C4BC5F" w:rsidR="00A518E6" w:rsidRPr="00A518E6" w:rsidRDefault="00A518E6" w:rsidP="00A518E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80"/>
      </w:tblGrid>
      <w:tr w:rsidR="00487798" w:rsidRPr="00487798" w14:paraId="76220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EF012" w14:textId="77777777" w:rsidR="00487798" w:rsidRPr="00487798" w:rsidRDefault="00487798" w:rsidP="00487798">
            <w:pPr>
              <w:rPr>
                <w:rFonts w:ascii="Roboto Mono" w:hAnsi="Roboto Mono"/>
                <w:b/>
                <w:bCs/>
              </w:rPr>
            </w:pPr>
            <w:r w:rsidRPr="00487798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3CBCC1" w14:textId="77777777" w:rsidR="00487798" w:rsidRPr="00487798" w:rsidRDefault="00487798" w:rsidP="00487798">
            <w:pPr>
              <w:rPr>
                <w:rFonts w:ascii="Roboto Mono" w:hAnsi="Roboto Mono"/>
                <w:b/>
                <w:bCs/>
              </w:rPr>
            </w:pPr>
            <w:r w:rsidRPr="00487798">
              <w:rPr>
                <w:rFonts w:ascii="Roboto Mono" w:hAnsi="Roboto Mono"/>
                <w:b/>
                <w:bCs/>
              </w:rPr>
              <w:t>Relationship to Variables</w:t>
            </w:r>
          </w:p>
        </w:tc>
      </w:tr>
      <w:tr w:rsidR="00487798" w:rsidRPr="00487798" w14:paraId="7C7F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237E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14:paraId="33F942A9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Fixed values (do not change)</w:t>
            </w:r>
          </w:p>
        </w:tc>
      </w:tr>
      <w:tr w:rsidR="00487798" w:rsidRPr="00487798" w14:paraId="3420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B91F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50359EF8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Contain variables to solve</w:t>
            </w:r>
          </w:p>
        </w:tc>
      </w:tr>
      <w:tr w:rsidR="00487798" w:rsidRPr="00487798" w14:paraId="6AB5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821F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34BB6ED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Describe relationships between variables</w:t>
            </w:r>
          </w:p>
        </w:tc>
      </w:tr>
      <w:tr w:rsidR="00487798" w:rsidRPr="00487798" w14:paraId="08A7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1575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Formulas</w:t>
            </w:r>
          </w:p>
        </w:tc>
        <w:tc>
          <w:tcPr>
            <w:tcW w:w="0" w:type="auto"/>
            <w:vAlign w:val="center"/>
            <w:hideMark/>
          </w:tcPr>
          <w:p w14:paraId="580D133A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Use variables to generalize rules</w:t>
            </w:r>
          </w:p>
        </w:tc>
      </w:tr>
      <w:tr w:rsidR="00487798" w:rsidRPr="00487798" w14:paraId="137EC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D5CA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55C5774E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Variables are part of symbolic expression</w:t>
            </w:r>
          </w:p>
        </w:tc>
      </w:tr>
    </w:tbl>
    <w:p w14:paraId="025C15A5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033BB9AD">
          <v:rect id="_x0000_i1099" style="width:0;height:1.5pt" o:hralign="center" o:hrstd="t" o:hr="t" fillcolor="#a0a0a0" stroked="f"/>
        </w:pict>
      </w:r>
    </w:p>
    <w:p w14:paraId="21B6FC96" w14:textId="77777777" w:rsidR="00487798" w:rsidRPr="00487798" w:rsidRDefault="00487798" w:rsidP="00487798">
      <w:pPr>
        <w:rPr>
          <w:rFonts w:ascii="Roboto Mono" w:hAnsi="Roboto Mono"/>
          <w:b/>
          <w:bCs/>
        </w:rPr>
      </w:pPr>
      <w:r w:rsidRPr="00487798">
        <w:rPr>
          <w:rFonts w:ascii="Segoe UI Emoji" w:hAnsi="Segoe UI Emoji" w:cs="Segoe UI Emoji"/>
          <w:b/>
          <w:bCs/>
        </w:rPr>
        <w:t>📖</w:t>
      </w:r>
      <w:r w:rsidRPr="00487798">
        <w:rPr>
          <w:rFonts w:ascii="Roboto Mono" w:hAnsi="Roboto Mono"/>
          <w:b/>
          <w:bCs/>
        </w:rPr>
        <w:t xml:space="preserve"> Variable vs Constant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404"/>
      </w:tblGrid>
      <w:tr w:rsidR="00487798" w:rsidRPr="00487798" w14:paraId="5AB50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4CF54" w14:textId="77777777" w:rsidR="00487798" w:rsidRPr="00487798" w:rsidRDefault="00487798" w:rsidP="00487798">
            <w:pPr>
              <w:rPr>
                <w:rFonts w:ascii="Roboto Mono" w:hAnsi="Roboto Mono"/>
                <w:b/>
                <w:bCs/>
              </w:rPr>
            </w:pPr>
            <w:r w:rsidRPr="00487798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79282E9" w14:textId="77777777" w:rsidR="00487798" w:rsidRPr="00487798" w:rsidRDefault="00487798" w:rsidP="00487798">
            <w:pPr>
              <w:rPr>
                <w:rFonts w:ascii="Roboto Mono" w:hAnsi="Roboto Mono"/>
                <w:b/>
                <w:bCs/>
              </w:rPr>
            </w:pPr>
            <w:r w:rsidRPr="00487798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7798" w:rsidRPr="00487798" w14:paraId="7999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E3AA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F96DC95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A value that can change or is unknown</w:t>
            </w:r>
          </w:p>
        </w:tc>
      </w:tr>
      <w:tr w:rsidR="00487798" w:rsidRPr="00487798" w14:paraId="47AF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B9A1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053534A" w14:textId="77777777" w:rsidR="00487798" w:rsidRPr="00487798" w:rsidRDefault="00487798" w:rsidP="00487798">
            <w:pPr>
              <w:rPr>
                <w:rFonts w:ascii="Roboto Mono" w:hAnsi="Roboto Mono"/>
              </w:rPr>
            </w:pPr>
            <w:r w:rsidRPr="00487798">
              <w:rPr>
                <w:rFonts w:ascii="Roboto Mono" w:hAnsi="Roboto Mono"/>
              </w:rPr>
              <w:t>A fixed value that does not change</w:t>
            </w:r>
          </w:p>
        </w:tc>
      </w:tr>
    </w:tbl>
    <w:p w14:paraId="28CB254B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>Example:</w:t>
      </w:r>
    </w:p>
    <w:p w14:paraId="14627355" w14:textId="39654789" w:rsidR="00487798" w:rsidRPr="00487798" w:rsidRDefault="00487798" w:rsidP="004877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y=3x+5</m:t>
          </m:r>
        </m:oMath>
      </m:oMathPara>
    </w:p>
    <w:p w14:paraId="1FEF497D" w14:textId="77777777" w:rsidR="00487798" w:rsidRPr="00487798" w:rsidRDefault="00487798" w:rsidP="00487798">
      <w:pPr>
        <w:numPr>
          <w:ilvl w:val="0"/>
          <w:numId w:val="4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x is a variable </w:t>
      </w:r>
    </w:p>
    <w:p w14:paraId="39E3106F" w14:textId="77777777" w:rsidR="00487798" w:rsidRPr="00487798" w:rsidRDefault="00487798" w:rsidP="00487798">
      <w:pPr>
        <w:numPr>
          <w:ilvl w:val="0"/>
          <w:numId w:val="4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3 and 5 are constants </w:t>
      </w:r>
    </w:p>
    <w:p w14:paraId="56FA4BDD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254EC553">
          <v:rect id="_x0000_i1100" style="width:0;height:1.5pt" o:hralign="center" o:hrstd="t" o:hr="t" fillcolor="#a0a0a0" stroked="f"/>
        </w:pict>
      </w:r>
    </w:p>
    <w:p w14:paraId="5B3D3972" w14:textId="77777777" w:rsidR="00487798" w:rsidRPr="00487798" w:rsidRDefault="00487798" w:rsidP="00487798">
      <w:pPr>
        <w:rPr>
          <w:rFonts w:ascii="Roboto Mono" w:hAnsi="Roboto Mono"/>
          <w:b/>
          <w:bCs/>
        </w:rPr>
      </w:pPr>
      <w:r w:rsidRPr="00487798">
        <w:rPr>
          <w:rFonts w:ascii="Segoe UI Emoji" w:hAnsi="Segoe UI Emoji" w:cs="Segoe UI Emoji"/>
          <w:b/>
          <w:bCs/>
        </w:rPr>
        <w:t>🧠</w:t>
      </w:r>
      <w:r w:rsidRPr="00487798">
        <w:rPr>
          <w:rFonts w:ascii="Roboto Mono" w:hAnsi="Roboto Mono"/>
          <w:b/>
          <w:bCs/>
        </w:rPr>
        <w:t xml:space="preserve"> Simple Analogy</w:t>
      </w:r>
    </w:p>
    <w:p w14:paraId="56D1B449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A variable is like a </w:t>
      </w:r>
      <w:r w:rsidRPr="00487798">
        <w:rPr>
          <w:rFonts w:ascii="Roboto Mono" w:hAnsi="Roboto Mono"/>
          <w:b/>
          <w:bCs/>
        </w:rPr>
        <w:t>box with a label</w:t>
      </w:r>
      <w:r w:rsidRPr="00487798">
        <w:rPr>
          <w:rFonts w:ascii="Roboto Mono" w:hAnsi="Roboto Mono"/>
        </w:rPr>
        <w:t>:</w:t>
      </w:r>
    </w:p>
    <w:p w14:paraId="45FE479C" w14:textId="77777777" w:rsidR="00487798" w:rsidRPr="00487798" w:rsidRDefault="00487798" w:rsidP="00487798">
      <w:pPr>
        <w:numPr>
          <w:ilvl w:val="0"/>
          <w:numId w:val="5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The label is the letter (x, y, t) </w:t>
      </w:r>
    </w:p>
    <w:p w14:paraId="470E0583" w14:textId="77777777" w:rsidR="00487798" w:rsidRPr="00487798" w:rsidRDefault="00487798" w:rsidP="00487798">
      <w:pPr>
        <w:numPr>
          <w:ilvl w:val="0"/>
          <w:numId w:val="5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The box contains a value </w:t>
      </w:r>
    </w:p>
    <w:p w14:paraId="7FF64442" w14:textId="77777777" w:rsidR="00487798" w:rsidRPr="00487798" w:rsidRDefault="00487798" w:rsidP="00487798">
      <w:pPr>
        <w:numPr>
          <w:ilvl w:val="0"/>
          <w:numId w:val="5"/>
        </w:num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The value can change or be unknown </w:t>
      </w:r>
    </w:p>
    <w:p w14:paraId="25A597BB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pict w14:anchorId="59F4C072">
          <v:rect id="_x0000_i1101" style="width:0;height:1.5pt" o:hralign="center" o:hrstd="t" o:hr="t" fillcolor="#a0a0a0" stroked="f"/>
        </w:pict>
      </w:r>
    </w:p>
    <w:p w14:paraId="5CBAAF3B" w14:textId="77777777" w:rsidR="00487798" w:rsidRPr="00487798" w:rsidRDefault="00487798" w:rsidP="00487798">
      <w:pPr>
        <w:rPr>
          <w:rFonts w:ascii="Roboto Mono" w:hAnsi="Roboto Mono"/>
          <w:b/>
          <w:bCs/>
        </w:rPr>
      </w:pPr>
      <w:r w:rsidRPr="00487798">
        <w:rPr>
          <w:rFonts w:ascii="Segoe UI Emoji" w:hAnsi="Segoe UI Emoji" w:cs="Segoe UI Emoji"/>
          <w:b/>
          <w:bCs/>
        </w:rPr>
        <w:t>🧭</w:t>
      </w:r>
      <w:r w:rsidRPr="00487798">
        <w:rPr>
          <w:rFonts w:ascii="Roboto Mono" w:hAnsi="Roboto Mono"/>
          <w:b/>
          <w:bCs/>
        </w:rPr>
        <w:t xml:space="preserve"> Simple Summary</w:t>
      </w:r>
    </w:p>
    <w:p w14:paraId="00E16386" w14:textId="77777777" w:rsidR="00487798" w:rsidRPr="00487798" w:rsidRDefault="00487798" w:rsidP="00487798">
      <w:pPr>
        <w:rPr>
          <w:rFonts w:ascii="Roboto Mono" w:hAnsi="Roboto Mono"/>
        </w:rPr>
      </w:pPr>
      <w:r w:rsidRPr="00487798">
        <w:rPr>
          <w:rFonts w:ascii="Roboto Mono" w:hAnsi="Roboto Mono"/>
        </w:rPr>
        <w:t xml:space="preserve">A </w:t>
      </w:r>
      <w:r w:rsidRPr="00487798">
        <w:rPr>
          <w:rFonts w:ascii="Roboto Mono" w:hAnsi="Roboto Mono"/>
          <w:b/>
          <w:bCs/>
        </w:rPr>
        <w:t>mathematical variable</w:t>
      </w:r>
      <w:r w:rsidRPr="00487798">
        <w:rPr>
          <w:rFonts w:ascii="Roboto Mono" w:hAnsi="Roboto Mono"/>
        </w:rPr>
        <w:t xml:space="preserve"> is a symbol that represents a number that can change or is unknown. It is used in equations, formulas, and functions to express general relationships in mathematics.</w:t>
      </w:r>
    </w:p>
    <w:p w14:paraId="1166B5A2" w14:textId="77777777" w:rsidR="00A70480" w:rsidRPr="00487798" w:rsidRDefault="00A70480">
      <w:pPr>
        <w:rPr>
          <w:rFonts w:ascii="Roboto Mono" w:hAnsi="Roboto Mono"/>
        </w:rPr>
      </w:pPr>
    </w:p>
    <w:sectPr w:rsidR="00A70480" w:rsidRPr="00487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1619"/>
    <w:multiLevelType w:val="multilevel"/>
    <w:tmpl w:val="FC3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157F9"/>
    <w:multiLevelType w:val="multilevel"/>
    <w:tmpl w:val="594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66FDD"/>
    <w:multiLevelType w:val="multilevel"/>
    <w:tmpl w:val="722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E29A5"/>
    <w:multiLevelType w:val="multilevel"/>
    <w:tmpl w:val="D93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F2930"/>
    <w:multiLevelType w:val="multilevel"/>
    <w:tmpl w:val="A62A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42632">
    <w:abstractNumId w:val="2"/>
  </w:num>
  <w:num w:numId="2" w16cid:durableId="1166358057">
    <w:abstractNumId w:val="1"/>
  </w:num>
  <w:num w:numId="3" w16cid:durableId="988630459">
    <w:abstractNumId w:val="0"/>
  </w:num>
  <w:num w:numId="4" w16cid:durableId="1090470151">
    <w:abstractNumId w:val="3"/>
  </w:num>
  <w:num w:numId="5" w16cid:durableId="1663704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41"/>
    <w:rsid w:val="002D1F4F"/>
    <w:rsid w:val="00487798"/>
    <w:rsid w:val="00527F41"/>
    <w:rsid w:val="00711B4D"/>
    <w:rsid w:val="008206DD"/>
    <w:rsid w:val="008952B3"/>
    <w:rsid w:val="00A518E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4CDBB"/>
  <w15:chartTrackingRefBased/>
  <w15:docId w15:val="{93AE39BC-7004-4D9D-840C-1B1D83F1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2026-05-29T22:54:00Z</dcterms:created>
  <dcterms:modified xsi:type="dcterms:W3CDTF">2026-05-29T22:57:00Z</dcterms:modified>
</cp:coreProperties>
</file>