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15ED7" w14:textId="1A9C5282" w:rsidR="001A3F86" w:rsidRDefault="00BC22B9" w:rsidP="00BC22B9">
      <w:pPr>
        <w:pStyle w:val="Heading1"/>
      </w:pPr>
      <w:r w:rsidRPr="00BC22B9">
        <w:t>Unequal Bilateral Tolerance</w:t>
      </w:r>
    </w:p>
    <w:p w14:paraId="0E1F7E07" w14:textId="6932821F" w:rsidR="00BC22B9" w:rsidRDefault="00BC22B9" w:rsidP="00BC22B9">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763D80A" w14:textId="740F6841" w:rsidR="00BC22B9" w:rsidRPr="00BC22B9" w:rsidRDefault="00BC22B9" w:rsidP="00BC22B9">
      <w:pPr>
        <w:rPr>
          <w:rFonts w:ascii="Roboto Mono" w:hAnsi="Roboto Mono"/>
          <w:sz w:val="24"/>
          <w:szCs w:val="24"/>
        </w:rPr>
      </w:pPr>
      <w:r w:rsidRPr="00BC22B9">
        <w:rPr>
          <w:rFonts w:ascii="Roboto Mono" w:hAnsi="Roboto Mono"/>
          <w:b/>
          <w:bCs/>
          <w:sz w:val="24"/>
          <w:szCs w:val="24"/>
        </w:rPr>
        <w:t>Unequal Bilateral Tolerance</w:t>
      </w:r>
      <w:r w:rsidRPr="00BC22B9">
        <w:rPr>
          <w:rFonts w:ascii="Roboto Mono" w:hAnsi="Roboto Mono"/>
          <w:sz w:val="24"/>
          <w:szCs w:val="24"/>
        </w:rPr>
        <w:t xml:space="preserve"> is a type of </w:t>
      </w:r>
      <w:r w:rsidRPr="00BC22B9">
        <w:rPr>
          <w:rFonts w:ascii="Roboto Mono" w:hAnsi="Roboto Mono"/>
          <w:b/>
          <w:bCs/>
          <w:sz w:val="24"/>
          <w:szCs w:val="24"/>
        </w:rPr>
        <w:t>bilateral tolerance</w:t>
      </w:r>
      <w:r w:rsidRPr="00BC22B9">
        <w:rPr>
          <w:rFonts w:ascii="Roboto Mono" w:hAnsi="Roboto Mono"/>
          <w:sz w:val="24"/>
          <w:szCs w:val="24"/>
        </w:rPr>
        <w:t xml:space="preserve"> in which the </w:t>
      </w:r>
      <w:r w:rsidRPr="00BC22B9">
        <w:rPr>
          <w:rFonts w:ascii="Roboto Mono" w:hAnsi="Roboto Mono"/>
          <w:b/>
          <w:bCs/>
          <w:sz w:val="24"/>
          <w:szCs w:val="24"/>
        </w:rPr>
        <w:t>allowable positive and negative deviations from the nominal (specified) dimension are different</w:t>
      </w:r>
      <w:r w:rsidRPr="00BC22B9">
        <w:rPr>
          <w:rFonts w:ascii="Roboto Mono" w:hAnsi="Roboto Mono"/>
          <w:sz w:val="24"/>
          <w:szCs w:val="24"/>
        </w:rPr>
        <w:t xml:space="preserve">. The actual dimension may vary above and below the nominal value, but the permissible variation is </w:t>
      </w:r>
      <w:r w:rsidRPr="00BC22B9">
        <w:rPr>
          <w:rFonts w:ascii="Roboto Mono" w:hAnsi="Roboto Mono"/>
          <w:b/>
          <w:bCs/>
          <w:sz w:val="24"/>
          <w:szCs w:val="24"/>
        </w:rPr>
        <w:t>not the same in both directions</w:t>
      </w:r>
      <w:r w:rsidRPr="00BC22B9">
        <w:rPr>
          <w:rFonts w:ascii="Roboto Mono" w:hAnsi="Roboto Mono"/>
          <w:sz w:val="24"/>
          <w:szCs w:val="24"/>
        </w:rPr>
        <w:t>.</w:t>
      </w:r>
    </w:p>
    <w:p w14:paraId="0C63C783" w14:textId="77777777" w:rsidR="00BC22B9" w:rsidRPr="00BC22B9" w:rsidRDefault="00BC22B9" w:rsidP="00BC22B9">
      <w:pPr>
        <w:rPr>
          <w:rFonts w:ascii="Roboto Mono" w:hAnsi="Roboto Mono"/>
          <w:sz w:val="24"/>
          <w:szCs w:val="24"/>
        </w:rPr>
      </w:pPr>
      <w:r w:rsidRPr="00BC22B9">
        <w:rPr>
          <w:rFonts w:ascii="Roboto Mono" w:hAnsi="Roboto Mono"/>
          <w:sz w:val="24"/>
          <w:szCs w:val="24"/>
        </w:rPr>
        <w:t xml:space="preserve">Unequal bilateral tolerances are commonly used when the design requires </w:t>
      </w:r>
      <w:r w:rsidRPr="00BC22B9">
        <w:rPr>
          <w:rFonts w:ascii="Roboto Mono" w:hAnsi="Roboto Mono"/>
          <w:b/>
          <w:bCs/>
          <w:sz w:val="24"/>
          <w:szCs w:val="24"/>
        </w:rPr>
        <w:t>more variation in one direction than the other</w:t>
      </w:r>
      <w:r w:rsidRPr="00BC22B9">
        <w:rPr>
          <w:rFonts w:ascii="Roboto Mono" w:hAnsi="Roboto Mono"/>
          <w:sz w:val="24"/>
          <w:szCs w:val="24"/>
        </w:rPr>
        <w:t xml:space="preserve"> to ensure proper fit, function, manufacturing efficiency, or assembly.</w:t>
      </w:r>
    </w:p>
    <w:p w14:paraId="6AE991D4" w14:textId="77777777" w:rsidR="00BC22B9" w:rsidRPr="00BC22B9" w:rsidRDefault="00000000" w:rsidP="00BC22B9">
      <w:pPr>
        <w:rPr>
          <w:rFonts w:ascii="Roboto Mono" w:hAnsi="Roboto Mono"/>
          <w:sz w:val="24"/>
          <w:szCs w:val="24"/>
        </w:rPr>
      </w:pPr>
      <w:r>
        <w:rPr>
          <w:rFonts w:ascii="Roboto Mono" w:hAnsi="Roboto Mono"/>
          <w:sz w:val="24"/>
          <w:szCs w:val="24"/>
        </w:rPr>
        <w:pict w14:anchorId="4D9180AA">
          <v:rect id="_x0000_i1025" style="width:0;height:1.5pt" o:hralign="center" o:hrstd="t" o:hr="t" fillcolor="#a0a0a0" stroked="f"/>
        </w:pict>
      </w:r>
    </w:p>
    <w:p w14:paraId="1D8C566C" w14:textId="22C196D2" w:rsidR="00BC22B9" w:rsidRDefault="00BC22B9" w:rsidP="00BC22B9">
      <w:pPr>
        <w:pStyle w:val="Heading2"/>
      </w:pPr>
      <w:r w:rsidRPr="00BC22B9">
        <w:t>Definition</w:t>
      </w:r>
    </w:p>
    <w:p w14:paraId="77C3AF15" w14:textId="2920ACB2" w:rsidR="00BC22B9" w:rsidRPr="00BC22B9" w:rsidRDefault="00BC22B9" w:rsidP="00BC22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BDC2FFF" w14:textId="77777777" w:rsidR="00BC22B9" w:rsidRPr="00BC22B9" w:rsidRDefault="00BC22B9" w:rsidP="00BC22B9">
      <w:pPr>
        <w:rPr>
          <w:rFonts w:ascii="Roboto Mono" w:hAnsi="Roboto Mono"/>
          <w:sz w:val="24"/>
          <w:szCs w:val="24"/>
        </w:rPr>
      </w:pPr>
      <w:r w:rsidRPr="00BC22B9">
        <w:rPr>
          <w:rFonts w:ascii="Roboto Mono" w:hAnsi="Roboto Mono"/>
          <w:b/>
          <w:bCs/>
          <w:sz w:val="24"/>
          <w:szCs w:val="24"/>
        </w:rPr>
        <w:t>Unequal Bilateral Tolerance</w:t>
      </w:r>
      <w:r w:rsidRPr="00BC22B9">
        <w:rPr>
          <w:rFonts w:ascii="Roboto Mono" w:hAnsi="Roboto Mono"/>
          <w:sz w:val="24"/>
          <w:szCs w:val="24"/>
        </w:rPr>
        <w:t xml:space="preserve"> is a </w:t>
      </w:r>
      <w:r w:rsidRPr="00BC22B9">
        <w:rPr>
          <w:rFonts w:ascii="Roboto Mono" w:hAnsi="Roboto Mono"/>
          <w:b/>
          <w:bCs/>
          <w:sz w:val="24"/>
          <w:szCs w:val="24"/>
        </w:rPr>
        <w:t>bilateral tolerance in which the permissible positive and negative deviations from the nominal value are unequal in magnitude.</w:t>
      </w:r>
    </w:p>
    <w:p w14:paraId="392A1D68" w14:textId="77777777" w:rsidR="00BC22B9" w:rsidRPr="00BC22B9" w:rsidRDefault="00000000" w:rsidP="00BC22B9">
      <w:pPr>
        <w:rPr>
          <w:rFonts w:ascii="Roboto Mono" w:hAnsi="Roboto Mono"/>
          <w:sz w:val="24"/>
          <w:szCs w:val="24"/>
        </w:rPr>
      </w:pPr>
      <w:r>
        <w:rPr>
          <w:rFonts w:ascii="Roboto Mono" w:hAnsi="Roboto Mono"/>
          <w:sz w:val="24"/>
          <w:szCs w:val="24"/>
        </w:rPr>
        <w:pict w14:anchorId="6201DD1C">
          <v:rect id="_x0000_i1026" style="width:0;height:1.5pt" o:hralign="center" o:hrstd="t" o:hr="t" fillcolor="#a0a0a0" stroked="f"/>
        </w:pict>
      </w:r>
    </w:p>
    <w:p w14:paraId="1FB6FB78" w14:textId="658DEA13" w:rsidR="00BC22B9" w:rsidRDefault="00BC22B9" w:rsidP="00BC22B9">
      <w:pPr>
        <w:pStyle w:val="Heading2"/>
      </w:pPr>
      <w:r w:rsidRPr="00BC22B9">
        <w:t>Purpose</w:t>
      </w:r>
    </w:p>
    <w:p w14:paraId="1059CAB3" w14:textId="5FC1E8CD" w:rsidR="00BC22B9" w:rsidRPr="00BC22B9" w:rsidRDefault="00BC22B9" w:rsidP="00BC22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9D9F885" w14:textId="77777777" w:rsidR="00BC22B9" w:rsidRPr="00BC22B9" w:rsidRDefault="00BC22B9" w:rsidP="00BC22B9">
      <w:pPr>
        <w:rPr>
          <w:rFonts w:ascii="Roboto Mono" w:hAnsi="Roboto Mono"/>
          <w:sz w:val="24"/>
          <w:szCs w:val="24"/>
        </w:rPr>
      </w:pPr>
      <w:r w:rsidRPr="00BC22B9">
        <w:rPr>
          <w:rFonts w:ascii="Roboto Mono" w:hAnsi="Roboto Mono"/>
          <w:sz w:val="24"/>
          <w:szCs w:val="24"/>
        </w:rPr>
        <w:t>Unequal bilateral tolerance is used to:</w:t>
      </w:r>
    </w:p>
    <w:p w14:paraId="4A1FDC8F" w14:textId="77777777" w:rsidR="00BC22B9" w:rsidRPr="00BC22B9" w:rsidRDefault="00BC22B9" w:rsidP="00BC22B9">
      <w:pPr>
        <w:numPr>
          <w:ilvl w:val="0"/>
          <w:numId w:val="1"/>
        </w:numPr>
        <w:rPr>
          <w:rFonts w:ascii="Roboto Mono" w:hAnsi="Roboto Mono"/>
          <w:sz w:val="24"/>
          <w:szCs w:val="24"/>
        </w:rPr>
      </w:pPr>
      <w:r w:rsidRPr="00BC22B9">
        <w:rPr>
          <w:rFonts w:ascii="Roboto Mono" w:hAnsi="Roboto Mono"/>
          <w:sz w:val="24"/>
          <w:szCs w:val="24"/>
        </w:rPr>
        <w:t xml:space="preserve">Allow different manufacturing variation above and below the nominal value. </w:t>
      </w:r>
    </w:p>
    <w:p w14:paraId="435D3669" w14:textId="77777777" w:rsidR="00BC22B9" w:rsidRPr="00BC22B9" w:rsidRDefault="00BC22B9" w:rsidP="00BC22B9">
      <w:pPr>
        <w:numPr>
          <w:ilvl w:val="0"/>
          <w:numId w:val="1"/>
        </w:numPr>
        <w:rPr>
          <w:rFonts w:ascii="Roboto Mono" w:hAnsi="Roboto Mono"/>
          <w:sz w:val="24"/>
          <w:szCs w:val="24"/>
        </w:rPr>
      </w:pPr>
      <w:r w:rsidRPr="00BC22B9">
        <w:rPr>
          <w:rFonts w:ascii="Roboto Mono" w:hAnsi="Roboto Mono"/>
          <w:sz w:val="24"/>
          <w:szCs w:val="24"/>
        </w:rPr>
        <w:t xml:space="preserve">Meet specific functional or assembly requirements. </w:t>
      </w:r>
    </w:p>
    <w:p w14:paraId="69FD3987" w14:textId="77777777" w:rsidR="00BC22B9" w:rsidRPr="00BC22B9" w:rsidRDefault="00BC22B9" w:rsidP="00BC22B9">
      <w:pPr>
        <w:numPr>
          <w:ilvl w:val="0"/>
          <w:numId w:val="1"/>
        </w:numPr>
        <w:rPr>
          <w:rFonts w:ascii="Roboto Mono" w:hAnsi="Roboto Mono"/>
          <w:sz w:val="24"/>
          <w:szCs w:val="24"/>
        </w:rPr>
      </w:pPr>
      <w:r w:rsidRPr="00BC22B9">
        <w:rPr>
          <w:rFonts w:ascii="Roboto Mono" w:hAnsi="Roboto Mono"/>
          <w:sz w:val="24"/>
          <w:szCs w:val="24"/>
        </w:rPr>
        <w:t xml:space="preserve">Improve manufacturability. </w:t>
      </w:r>
    </w:p>
    <w:p w14:paraId="3294D2A6" w14:textId="77777777" w:rsidR="00BC22B9" w:rsidRPr="00BC22B9" w:rsidRDefault="00BC22B9" w:rsidP="00BC22B9">
      <w:pPr>
        <w:numPr>
          <w:ilvl w:val="0"/>
          <w:numId w:val="1"/>
        </w:numPr>
        <w:rPr>
          <w:rFonts w:ascii="Roboto Mono" w:hAnsi="Roboto Mono"/>
          <w:sz w:val="24"/>
          <w:szCs w:val="24"/>
        </w:rPr>
      </w:pPr>
      <w:r w:rsidRPr="00BC22B9">
        <w:rPr>
          <w:rFonts w:ascii="Roboto Mono" w:hAnsi="Roboto Mono"/>
          <w:sz w:val="24"/>
          <w:szCs w:val="24"/>
        </w:rPr>
        <w:t xml:space="preserve">Reduce production costs where one direction of variation is less critical. </w:t>
      </w:r>
    </w:p>
    <w:p w14:paraId="126205A5" w14:textId="77777777" w:rsidR="00BC22B9" w:rsidRPr="00BC22B9" w:rsidRDefault="00BC22B9" w:rsidP="00BC22B9">
      <w:pPr>
        <w:numPr>
          <w:ilvl w:val="0"/>
          <w:numId w:val="1"/>
        </w:numPr>
        <w:rPr>
          <w:rFonts w:ascii="Roboto Mono" w:hAnsi="Roboto Mono"/>
          <w:sz w:val="24"/>
          <w:szCs w:val="24"/>
        </w:rPr>
      </w:pPr>
      <w:r w:rsidRPr="00BC22B9">
        <w:rPr>
          <w:rFonts w:ascii="Roboto Mono" w:hAnsi="Roboto Mono"/>
          <w:sz w:val="24"/>
          <w:szCs w:val="24"/>
        </w:rPr>
        <w:t xml:space="preserve">Ensure proper fit between mating parts. </w:t>
      </w:r>
    </w:p>
    <w:p w14:paraId="557F4E87" w14:textId="77777777" w:rsidR="00BC22B9" w:rsidRPr="00BC22B9" w:rsidRDefault="00000000" w:rsidP="00BC22B9">
      <w:pPr>
        <w:rPr>
          <w:rFonts w:ascii="Roboto Mono" w:hAnsi="Roboto Mono"/>
          <w:sz w:val="24"/>
          <w:szCs w:val="24"/>
        </w:rPr>
      </w:pPr>
      <w:r>
        <w:rPr>
          <w:rFonts w:ascii="Roboto Mono" w:hAnsi="Roboto Mono"/>
          <w:sz w:val="24"/>
          <w:szCs w:val="24"/>
        </w:rPr>
        <w:pict w14:anchorId="7C8C75D3">
          <v:rect id="_x0000_i1027" style="width:0;height:1.5pt" o:hralign="center" o:hrstd="t" o:hr="t" fillcolor="#a0a0a0" stroked="f"/>
        </w:pict>
      </w:r>
    </w:p>
    <w:p w14:paraId="0FF464BE" w14:textId="6E1FCEEE" w:rsidR="00BC22B9" w:rsidRDefault="00BC22B9" w:rsidP="00BC22B9">
      <w:pPr>
        <w:pStyle w:val="Heading2"/>
      </w:pPr>
      <w:r w:rsidRPr="00BC22B9">
        <w:lastRenderedPageBreak/>
        <w:t>Mathematical Representation</w:t>
      </w:r>
    </w:p>
    <w:p w14:paraId="5552647D" w14:textId="54E5FC21" w:rsidR="00BC22B9" w:rsidRPr="00BC22B9" w:rsidRDefault="00BC22B9" w:rsidP="00BC22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64FB29A" w14:textId="77777777" w:rsidR="003E0331" w:rsidRPr="003E0331" w:rsidRDefault="003E0331" w:rsidP="003E0331">
      <w:pPr>
        <w:rPr>
          <w:rFonts w:ascii="Roboto Mono" w:hAnsi="Roboto Mono"/>
          <w:sz w:val="24"/>
          <w:szCs w:val="24"/>
        </w:rPr>
      </w:pPr>
      <w:r w:rsidRPr="003E0331">
        <w:rPr>
          <w:rFonts w:ascii="Roboto Mono" w:hAnsi="Roboto Mono"/>
          <w:sz w:val="24"/>
          <w:szCs w:val="24"/>
        </w:rPr>
        <w:t>Unequal bilateral tolerance is expressed as:</w:t>
      </w:r>
    </w:p>
    <w:p w14:paraId="0A83837B" w14:textId="51A3ACA8" w:rsidR="003E0331" w:rsidRPr="003E0331" w:rsidRDefault="003E0331" w:rsidP="003E0331">
      <w:pPr>
        <w:rPr>
          <w:rFonts w:ascii="Roboto Mono" w:hAnsi="Roboto Mono"/>
          <w:sz w:val="24"/>
          <w:szCs w:val="24"/>
        </w:rPr>
      </w:pPr>
      <m:oMathPara>
        <m:oMath>
          <m:borderBox>
            <m:borderBoxPr>
              <m:ctrlPr>
                <w:rPr>
                  <w:rFonts w:ascii="Cambria Math" w:hAnsi="Cambria Math"/>
                  <w:sz w:val="24"/>
                  <w:szCs w:val="24"/>
                </w:rPr>
              </m:ctrlPr>
            </m:borderBoxPr>
            <m:e>
              <m:sSubSup>
                <m:sSubSupPr>
                  <m:ctrlPr>
                    <w:rPr>
                      <w:rFonts w:ascii="Cambria Math" w:hAnsi="Cambria Math"/>
                      <w:sz w:val="24"/>
                      <w:szCs w:val="24"/>
                    </w:rPr>
                  </m:ctrlPr>
                </m:sSubSupPr>
                <m:e>
                  <m:r>
                    <m:rPr>
                      <m:nor/>
                    </m:rPr>
                    <w:rPr>
                      <w:rFonts w:ascii="Roboto Mono" w:hAnsi="Roboto Mono"/>
                      <w:sz w:val="24"/>
                      <w:szCs w:val="24"/>
                    </w:rPr>
                    <m:t>Nominal Value</m:t>
                  </m:r>
                </m:e>
                <m:sub>
                  <m:r>
                    <w:rPr>
                      <w:rFonts w:ascii="Cambria Math" w:hAnsi="Cambria Math"/>
                      <w:sz w:val="24"/>
                      <w:szCs w:val="24"/>
                    </w:rPr>
                    <m:t>-</m:t>
                  </m:r>
                  <m:r>
                    <m:rPr>
                      <m:nor/>
                    </m:rPr>
                    <w:rPr>
                      <w:rFonts w:ascii="Roboto Mono" w:hAnsi="Roboto Mono"/>
                      <w:sz w:val="24"/>
                      <w:szCs w:val="24"/>
                    </w:rPr>
                    <m:t>Lower Deviation</m:t>
                  </m:r>
                </m:sub>
                <m:sup>
                  <m:r>
                    <w:rPr>
                      <w:rFonts w:ascii="Cambria Math" w:hAnsi="Cambria Math"/>
                      <w:sz w:val="24"/>
                      <w:szCs w:val="24"/>
                    </w:rPr>
                    <m:t>+</m:t>
                  </m:r>
                  <m:r>
                    <m:rPr>
                      <m:nor/>
                    </m:rPr>
                    <w:rPr>
                      <w:rFonts w:ascii="Roboto Mono" w:hAnsi="Roboto Mono"/>
                      <w:sz w:val="24"/>
                      <w:szCs w:val="24"/>
                    </w:rPr>
                    <m:t>Upper Deviation</m:t>
                  </m:r>
                </m:sup>
              </m:sSubSup>
            </m:e>
          </m:borderBox>
          <m:r>
            <w:rPr>
              <w:rFonts w:ascii="Roboto Mono" w:hAnsi="Roboto Mono"/>
              <w:sz w:val="24"/>
              <w:szCs w:val="24"/>
            </w:rPr>
            <w:br/>
          </m:r>
        </m:oMath>
      </m:oMathPara>
    </w:p>
    <w:p w14:paraId="7257CEBC" w14:textId="77777777" w:rsidR="003E0331" w:rsidRPr="003E0331" w:rsidRDefault="003E0331" w:rsidP="003E0331">
      <w:pPr>
        <w:rPr>
          <w:rFonts w:ascii="Roboto Mono" w:hAnsi="Roboto Mono"/>
          <w:sz w:val="24"/>
          <w:szCs w:val="24"/>
        </w:rPr>
      </w:pPr>
      <w:r w:rsidRPr="003E0331">
        <w:rPr>
          <w:rFonts w:ascii="Roboto Mono" w:hAnsi="Roboto Mono"/>
          <w:sz w:val="24"/>
          <w:szCs w:val="24"/>
        </w:rPr>
        <w:t>where:</w:t>
      </w:r>
    </w:p>
    <w:p w14:paraId="2DA30652" w14:textId="77777777" w:rsidR="003E0331" w:rsidRPr="003E0331" w:rsidRDefault="003E0331" w:rsidP="003E0331">
      <w:pPr>
        <w:numPr>
          <w:ilvl w:val="0"/>
          <w:numId w:val="12"/>
        </w:numPr>
        <w:rPr>
          <w:rFonts w:ascii="Roboto Mono" w:hAnsi="Roboto Mono"/>
          <w:sz w:val="24"/>
          <w:szCs w:val="24"/>
        </w:rPr>
      </w:pPr>
      <w:r w:rsidRPr="003E0331">
        <w:rPr>
          <w:rFonts w:ascii="Roboto Mono" w:hAnsi="Roboto Mono"/>
          <w:b/>
          <w:bCs/>
          <w:sz w:val="24"/>
          <w:szCs w:val="24"/>
        </w:rPr>
        <w:t>Upper Deviation</w:t>
      </w:r>
      <w:r w:rsidRPr="003E0331">
        <w:rPr>
          <w:rFonts w:ascii="Roboto Mono" w:hAnsi="Roboto Mono"/>
          <w:sz w:val="24"/>
          <w:szCs w:val="24"/>
        </w:rPr>
        <w:t xml:space="preserve"> = maximum permissible increase above the nominal value. </w:t>
      </w:r>
    </w:p>
    <w:p w14:paraId="623653B9" w14:textId="77777777" w:rsidR="003E0331" w:rsidRPr="003E0331" w:rsidRDefault="003E0331" w:rsidP="003E0331">
      <w:pPr>
        <w:numPr>
          <w:ilvl w:val="0"/>
          <w:numId w:val="12"/>
        </w:numPr>
        <w:rPr>
          <w:rFonts w:ascii="Roboto Mono" w:hAnsi="Roboto Mono"/>
          <w:sz w:val="24"/>
          <w:szCs w:val="24"/>
        </w:rPr>
      </w:pPr>
      <w:r w:rsidRPr="003E0331">
        <w:rPr>
          <w:rFonts w:ascii="Roboto Mono" w:hAnsi="Roboto Mono"/>
          <w:b/>
          <w:bCs/>
          <w:sz w:val="24"/>
          <w:szCs w:val="24"/>
        </w:rPr>
        <w:t>Lower Deviation</w:t>
      </w:r>
      <w:r w:rsidRPr="003E0331">
        <w:rPr>
          <w:rFonts w:ascii="Roboto Mono" w:hAnsi="Roboto Mono"/>
          <w:sz w:val="24"/>
          <w:szCs w:val="24"/>
        </w:rPr>
        <w:t xml:space="preserve"> = maximum permissible decrease below the nominal value.</w:t>
      </w:r>
    </w:p>
    <w:p w14:paraId="044D8BA8" w14:textId="4C44BE8E" w:rsidR="00BC22B9" w:rsidRPr="00BC22B9" w:rsidRDefault="00000000" w:rsidP="003E0331">
      <w:pPr>
        <w:rPr>
          <w:rFonts w:ascii="Roboto Mono" w:hAnsi="Roboto Mono"/>
          <w:sz w:val="24"/>
          <w:szCs w:val="24"/>
        </w:rPr>
      </w:pPr>
      <w:r>
        <w:rPr>
          <w:rFonts w:ascii="Roboto Mono" w:hAnsi="Roboto Mono"/>
          <w:sz w:val="24"/>
          <w:szCs w:val="24"/>
        </w:rPr>
        <w:pict w14:anchorId="33912D1E">
          <v:rect id="_x0000_i1028" style="width:0;height:1.5pt" o:hralign="center" o:hrstd="t" o:hr="t" fillcolor="#a0a0a0" stroked="f"/>
        </w:pict>
      </w:r>
    </w:p>
    <w:p w14:paraId="2DF34C54" w14:textId="16066D56" w:rsidR="00BC22B9" w:rsidRDefault="00BC22B9" w:rsidP="00BC22B9">
      <w:pPr>
        <w:pStyle w:val="Heading2"/>
      </w:pPr>
      <w:r w:rsidRPr="00BC22B9">
        <w:t>Formula</w:t>
      </w:r>
    </w:p>
    <w:p w14:paraId="5498D5FE" w14:textId="42FACA1D" w:rsidR="00BC22B9" w:rsidRPr="00B301A8" w:rsidRDefault="00BC22B9" w:rsidP="00B301A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96C6A6B" w14:textId="77777777" w:rsidR="00B301A8" w:rsidRPr="00B301A8" w:rsidRDefault="00B301A8" w:rsidP="00B301A8">
      <w:pPr>
        <w:rPr>
          <w:rFonts w:ascii="Roboto Mono" w:hAnsi="Roboto Mono"/>
          <w:sz w:val="24"/>
          <w:szCs w:val="24"/>
        </w:rPr>
      </w:pPr>
      <w:r w:rsidRPr="00B301A8">
        <w:rPr>
          <w:rFonts w:ascii="Roboto Mono" w:hAnsi="Roboto Mono"/>
          <w:sz w:val="24"/>
          <w:szCs w:val="24"/>
        </w:rPr>
        <w:t>If:</w:t>
      </w:r>
    </w:p>
    <w:p w14:paraId="0F3B538E" w14:textId="6098CDD4" w:rsidR="00B301A8" w:rsidRPr="00B301A8" w:rsidRDefault="00B301A8" w:rsidP="00B301A8">
      <w:pPr>
        <w:numPr>
          <w:ilvl w:val="0"/>
          <w:numId w:val="13"/>
        </w:numPr>
        <w:rPr>
          <w:rFonts w:ascii="Roboto Mono" w:hAnsi="Roboto Mono"/>
          <w:sz w:val="24"/>
          <w:szCs w:val="24"/>
        </w:rPr>
      </w:pPr>
      <m:oMath>
        <m:r>
          <w:rPr>
            <w:rFonts w:ascii="Cambria Math" w:hAnsi="Cambria Math"/>
            <w:sz w:val="24"/>
            <w:szCs w:val="24"/>
          </w:rPr>
          <m:t>N</m:t>
        </m:r>
      </m:oMath>
      <w:r w:rsidRPr="00B301A8">
        <w:rPr>
          <w:rFonts w:ascii="Roboto Mono" w:hAnsi="Roboto Mono"/>
          <w:sz w:val="24"/>
          <w:szCs w:val="24"/>
        </w:rPr>
        <w:t xml:space="preserve">= Nominal value </w:t>
      </w:r>
    </w:p>
    <w:p w14:paraId="72012967" w14:textId="3650E567" w:rsidR="00B301A8" w:rsidRPr="00B301A8" w:rsidRDefault="00B301A8" w:rsidP="00B301A8">
      <w:pPr>
        <w:numPr>
          <w:ilvl w:val="0"/>
          <w:numId w:val="13"/>
        </w:numPr>
        <w:rPr>
          <w:rFonts w:ascii="Roboto Mono" w:hAnsi="Roboto Mono"/>
          <w:sz w:val="24"/>
          <w:szCs w:val="24"/>
        </w:rPr>
      </w:pPr>
      <m:oMath>
        <m:r>
          <w:rPr>
            <w:rFonts w:ascii="Cambria Math" w:hAnsi="Cambria Math"/>
            <w:sz w:val="24"/>
            <w:szCs w:val="24"/>
          </w:rPr>
          <m:t>U</m:t>
        </m:r>
      </m:oMath>
      <w:r w:rsidRPr="00B301A8">
        <w:rPr>
          <w:rFonts w:ascii="Roboto Mono" w:hAnsi="Roboto Mono"/>
          <w:sz w:val="24"/>
          <w:szCs w:val="24"/>
        </w:rPr>
        <w:t xml:space="preserve">= Upper deviation </w:t>
      </w:r>
    </w:p>
    <w:p w14:paraId="319E44D0" w14:textId="5D1EF1CF" w:rsidR="00B301A8" w:rsidRPr="00B301A8" w:rsidRDefault="00B301A8" w:rsidP="00B301A8">
      <w:pPr>
        <w:numPr>
          <w:ilvl w:val="0"/>
          <w:numId w:val="13"/>
        </w:numPr>
        <w:rPr>
          <w:rFonts w:ascii="Roboto Mono" w:hAnsi="Roboto Mono"/>
          <w:sz w:val="24"/>
          <w:szCs w:val="24"/>
        </w:rPr>
      </w:pPr>
      <m:oMath>
        <m:r>
          <w:rPr>
            <w:rFonts w:ascii="Cambria Math" w:hAnsi="Cambria Math"/>
            <w:sz w:val="24"/>
            <w:szCs w:val="24"/>
          </w:rPr>
          <m:t>L</m:t>
        </m:r>
      </m:oMath>
      <w:r w:rsidRPr="00B301A8">
        <w:rPr>
          <w:rFonts w:ascii="Roboto Mono" w:hAnsi="Roboto Mono"/>
          <w:sz w:val="24"/>
          <w:szCs w:val="24"/>
        </w:rPr>
        <w:t xml:space="preserve">= Lower deviation </w:t>
      </w:r>
    </w:p>
    <w:p w14:paraId="1FC2A4B9" w14:textId="77777777" w:rsidR="00B301A8" w:rsidRPr="00B301A8" w:rsidRDefault="00B301A8" w:rsidP="00B301A8">
      <w:pPr>
        <w:rPr>
          <w:rFonts w:ascii="Roboto Mono" w:hAnsi="Roboto Mono"/>
          <w:sz w:val="24"/>
          <w:szCs w:val="24"/>
        </w:rPr>
      </w:pPr>
      <w:r w:rsidRPr="00B301A8">
        <w:rPr>
          <w:rFonts w:ascii="Roboto Mono" w:hAnsi="Roboto Mono"/>
          <w:sz w:val="24"/>
          <w:szCs w:val="24"/>
        </w:rPr>
        <w:t>Then:</w:t>
      </w:r>
    </w:p>
    <w:p w14:paraId="093619CA" w14:textId="77777777" w:rsidR="00B301A8" w:rsidRPr="00B301A8" w:rsidRDefault="00B301A8" w:rsidP="00B301A8">
      <w:pPr>
        <w:rPr>
          <w:rFonts w:ascii="Roboto Mono" w:hAnsi="Roboto Mono"/>
          <w:sz w:val="24"/>
          <w:szCs w:val="24"/>
        </w:rPr>
      </w:pPr>
      <w:r w:rsidRPr="00B301A8">
        <w:rPr>
          <w:rFonts w:ascii="Roboto Mono" w:hAnsi="Roboto Mono"/>
          <w:sz w:val="24"/>
          <w:szCs w:val="24"/>
        </w:rPr>
        <w:t>Upper limit:</w:t>
      </w:r>
    </w:p>
    <w:p w14:paraId="7B87FFEB" w14:textId="5E69D3FE" w:rsidR="00B301A8" w:rsidRPr="00B301A8" w:rsidRDefault="00B301A8" w:rsidP="00B301A8">
      <w:pPr>
        <w:rPr>
          <w:rFonts w:ascii="Roboto Mono" w:hAnsi="Roboto Mono"/>
          <w:sz w:val="24"/>
          <w:szCs w:val="24"/>
        </w:rPr>
      </w:pPr>
      <m:oMathPara>
        <m:oMath>
          <m:borderBox>
            <m:borderBoxPr>
              <m:ctrlPr>
                <w:rPr>
                  <w:rFonts w:ascii="Cambria Math" w:hAnsi="Cambria Math"/>
                  <w:sz w:val="24"/>
                  <w:szCs w:val="24"/>
                </w:rPr>
              </m:ctrlPr>
            </m:borderBoxPr>
            <m:e>
              <m:r>
                <m:rPr>
                  <m:nor/>
                </m:rPr>
                <w:rPr>
                  <w:rFonts w:ascii="Roboto Mono" w:hAnsi="Roboto Mono"/>
                  <w:sz w:val="24"/>
                  <w:szCs w:val="24"/>
                </w:rPr>
                <m:t>Upper Limit</m:t>
              </m:r>
              <m:r>
                <w:rPr>
                  <w:rFonts w:ascii="Cambria Math" w:hAnsi="Cambria Math"/>
                  <w:sz w:val="24"/>
                  <w:szCs w:val="24"/>
                </w:rPr>
                <m:t>=N+U</m:t>
              </m:r>
            </m:e>
          </m:borderBox>
          <m:r>
            <w:rPr>
              <w:rFonts w:ascii="Roboto Mono" w:hAnsi="Roboto Mono"/>
              <w:sz w:val="24"/>
              <w:szCs w:val="24"/>
            </w:rPr>
            <w:br/>
          </m:r>
        </m:oMath>
      </m:oMathPara>
    </w:p>
    <w:p w14:paraId="2B71DAA6" w14:textId="77777777" w:rsidR="00B301A8" w:rsidRPr="00B301A8" w:rsidRDefault="00B301A8" w:rsidP="00B301A8">
      <w:pPr>
        <w:rPr>
          <w:rFonts w:ascii="Roboto Mono" w:hAnsi="Roboto Mono"/>
          <w:sz w:val="24"/>
          <w:szCs w:val="24"/>
        </w:rPr>
      </w:pPr>
      <w:r w:rsidRPr="00B301A8">
        <w:rPr>
          <w:rFonts w:ascii="Roboto Mono" w:hAnsi="Roboto Mono"/>
          <w:sz w:val="24"/>
          <w:szCs w:val="24"/>
        </w:rPr>
        <w:t>Lower limit:</w:t>
      </w:r>
    </w:p>
    <w:p w14:paraId="49DDEAF2" w14:textId="5CDADCB6" w:rsidR="00B301A8" w:rsidRPr="00B301A8" w:rsidRDefault="00B301A8" w:rsidP="00B301A8">
      <w:pPr>
        <w:rPr>
          <w:rFonts w:ascii="Roboto Mono" w:hAnsi="Roboto Mono"/>
          <w:sz w:val="24"/>
          <w:szCs w:val="24"/>
        </w:rPr>
      </w:pPr>
      <m:oMathPara>
        <m:oMath>
          <m:borderBox>
            <m:borderBoxPr>
              <m:ctrlPr>
                <w:rPr>
                  <w:rFonts w:ascii="Cambria Math" w:hAnsi="Cambria Math"/>
                  <w:sz w:val="24"/>
                  <w:szCs w:val="24"/>
                </w:rPr>
              </m:ctrlPr>
            </m:borderBoxPr>
            <m:e>
              <m:r>
                <m:rPr>
                  <m:nor/>
                </m:rPr>
                <w:rPr>
                  <w:rFonts w:ascii="Roboto Mono" w:hAnsi="Roboto Mono"/>
                  <w:sz w:val="24"/>
                  <w:szCs w:val="24"/>
                </w:rPr>
                <m:t>Lower Limit</m:t>
              </m:r>
              <m:r>
                <w:rPr>
                  <w:rFonts w:ascii="Cambria Math" w:hAnsi="Cambria Math"/>
                  <w:sz w:val="24"/>
                  <w:szCs w:val="24"/>
                </w:rPr>
                <m:t>=N-L</m:t>
              </m:r>
            </m:e>
          </m:borderBox>
          <m:r>
            <w:rPr>
              <w:rFonts w:ascii="Roboto Mono" w:hAnsi="Roboto Mono"/>
              <w:sz w:val="24"/>
              <w:szCs w:val="24"/>
            </w:rPr>
            <w:br/>
          </m:r>
        </m:oMath>
      </m:oMathPara>
    </w:p>
    <w:p w14:paraId="618B1B2E" w14:textId="77777777" w:rsidR="00B301A8" w:rsidRPr="00B301A8" w:rsidRDefault="00B301A8" w:rsidP="00B301A8">
      <w:pPr>
        <w:rPr>
          <w:rFonts w:ascii="Roboto Mono" w:hAnsi="Roboto Mono"/>
          <w:sz w:val="24"/>
          <w:szCs w:val="24"/>
        </w:rPr>
      </w:pPr>
      <w:r w:rsidRPr="00B301A8">
        <w:rPr>
          <w:rFonts w:ascii="Roboto Mono" w:hAnsi="Roboto Mono"/>
          <w:sz w:val="24"/>
          <w:szCs w:val="24"/>
        </w:rPr>
        <w:t>Total tolerance:</w:t>
      </w:r>
    </w:p>
    <w:p w14:paraId="06565C93" w14:textId="35FAC501" w:rsidR="00BC22B9" w:rsidRPr="00BC22B9" w:rsidRDefault="00B301A8" w:rsidP="00B301A8">
      <w:pPr>
        <w:rPr>
          <w:rFonts w:ascii="Roboto Mono" w:hAnsi="Roboto Mono"/>
          <w:sz w:val="24"/>
          <w:szCs w:val="24"/>
        </w:rPr>
      </w:pPr>
      <m:oMathPara>
        <m:oMath>
          <m:borderBox>
            <m:borderBoxPr>
              <m:ctrlPr>
                <w:rPr>
                  <w:rFonts w:ascii="Cambria Math" w:hAnsi="Cambria Math"/>
                  <w:sz w:val="24"/>
                  <w:szCs w:val="24"/>
                </w:rPr>
              </m:ctrlPr>
            </m:borderBoxPr>
            <m:e>
              <m:r>
                <m:rPr>
                  <m:nor/>
                </m:rPr>
                <w:rPr>
                  <w:rFonts w:ascii="Roboto Mono" w:hAnsi="Roboto Mono"/>
                  <w:sz w:val="24"/>
                  <w:szCs w:val="24"/>
                </w:rPr>
                <m:t>Total Tolerance</m:t>
              </m:r>
              <m:r>
                <w:rPr>
                  <w:rFonts w:ascii="Cambria Math" w:hAnsi="Cambria Math"/>
                  <w:sz w:val="24"/>
                  <w:szCs w:val="24"/>
                </w:rPr>
                <m:t>=U+L</m:t>
              </m:r>
            </m:e>
          </m:borderBox>
          <m:r>
            <w:rPr>
              <w:rFonts w:ascii="Roboto Mono" w:hAnsi="Roboto Mono"/>
              <w:sz w:val="24"/>
              <w:szCs w:val="24"/>
            </w:rPr>
            <w:br/>
          </m:r>
        </m:oMath>
      </m:oMathPara>
      <w:r w:rsidR="00000000">
        <w:rPr>
          <w:rFonts w:ascii="Roboto Mono" w:hAnsi="Roboto Mono"/>
          <w:sz w:val="24"/>
          <w:szCs w:val="24"/>
        </w:rPr>
        <w:pict w14:anchorId="637CAF57">
          <v:rect id="_x0000_i1029" style="width:0;height:1.5pt" o:hralign="center" o:hrstd="t" o:hr="t" fillcolor="#a0a0a0" stroked="f"/>
        </w:pict>
      </w:r>
    </w:p>
    <w:p w14:paraId="3A2A2B13" w14:textId="3F347CEF" w:rsidR="00BC22B9" w:rsidRDefault="00BC22B9" w:rsidP="00BC22B9">
      <w:pPr>
        <w:pStyle w:val="Heading2"/>
      </w:pPr>
      <w:r w:rsidRPr="00BC22B9">
        <w:lastRenderedPageBreak/>
        <w:t>Examples</w:t>
      </w:r>
    </w:p>
    <w:p w14:paraId="5BA9C1AD" w14:textId="1A77F66C" w:rsidR="00BC22B9" w:rsidRPr="00BC22B9" w:rsidRDefault="00BC22B9" w:rsidP="00BC22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EC3502A" w14:textId="77777777" w:rsidR="00BC22B9" w:rsidRPr="00BC22B9" w:rsidRDefault="00BC22B9" w:rsidP="00BC22B9">
      <w:pPr>
        <w:rPr>
          <w:rFonts w:ascii="Roboto Mono" w:hAnsi="Roboto Mono"/>
          <w:b/>
          <w:bCs/>
          <w:sz w:val="24"/>
          <w:szCs w:val="24"/>
        </w:rPr>
      </w:pPr>
      <w:r w:rsidRPr="00BC22B9">
        <w:rPr>
          <w:rFonts w:ascii="Roboto Mono" w:hAnsi="Roboto Mono"/>
          <w:b/>
          <w:bCs/>
          <w:sz w:val="24"/>
          <w:szCs w:val="24"/>
        </w:rPr>
        <w:t>Example 1</w:t>
      </w:r>
    </w:p>
    <w:p w14:paraId="25E75A6A" w14:textId="77777777" w:rsidR="00BC22B9" w:rsidRPr="00BC22B9" w:rsidRDefault="00BC22B9" w:rsidP="00BC22B9">
      <w:pPr>
        <w:rPr>
          <w:rFonts w:ascii="Roboto Mono" w:hAnsi="Roboto Mono"/>
          <w:sz w:val="24"/>
          <w:szCs w:val="24"/>
        </w:rPr>
      </w:pPr>
      <w:r w:rsidRPr="00BC22B9">
        <w:rPr>
          <w:rFonts w:ascii="Roboto Mono" w:hAnsi="Roboto Mono"/>
          <w:sz w:val="24"/>
          <w:szCs w:val="24"/>
        </w:rPr>
        <w:t>Nominal dimension:</w:t>
      </w:r>
    </w:p>
    <w:p w14:paraId="3784516D" w14:textId="77777777" w:rsidR="00BC22B9" w:rsidRPr="00BC22B9" w:rsidRDefault="00BC22B9" w:rsidP="00BC22B9">
      <w:pPr>
        <w:rPr>
          <w:rFonts w:ascii="Roboto Mono" w:hAnsi="Roboto Mono"/>
          <w:sz w:val="24"/>
          <w:szCs w:val="24"/>
        </w:rPr>
      </w:pPr>
      <w:r w:rsidRPr="00BC22B9">
        <w:rPr>
          <w:rFonts w:ascii="Roboto Mono" w:hAnsi="Roboto Mono"/>
          <w:sz w:val="24"/>
          <w:szCs w:val="24"/>
        </w:rPr>
        <w:t>50.00 mm</w:t>
      </w:r>
    </w:p>
    <w:p w14:paraId="6A348FEC" w14:textId="77777777" w:rsidR="00BC22B9" w:rsidRPr="00BC22B9" w:rsidRDefault="00BC22B9" w:rsidP="00BC22B9">
      <w:pPr>
        <w:rPr>
          <w:rFonts w:ascii="Roboto Mono" w:hAnsi="Roboto Mono"/>
          <w:sz w:val="24"/>
          <w:szCs w:val="24"/>
        </w:rPr>
      </w:pPr>
      <w:r w:rsidRPr="00BC22B9">
        <w:rPr>
          <w:rFonts w:ascii="Roboto Mono" w:hAnsi="Roboto Mono"/>
          <w:sz w:val="24"/>
          <w:szCs w:val="24"/>
        </w:rPr>
        <w:t>Tolerance:</w:t>
      </w:r>
    </w:p>
    <w:p w14:paraId="7D823BF4" w14:textId="77777777" w:rsidR="00BC22B9" w:rsidRPr="00BC22B9" w:rsidRDefault="00BC22B9" w:rsidP="00BC22B9">
      <w:pPr>
        <w:rPr>
          <w:rFonts w:ascii="Roboto Mono" w:hAnsi="Roboto Mono"/>
          <w:sz w:val="24"/>
          <w:szCs w:val="24"/>
        </w:rPr>
      </w:pPr>
      <w:r w:rsidRPr="00BC22B9">
        <w:rPr>
          <w:rFonts w:ascii="Roboto Mono" w:hAnsi="Roboto Mono"/>
          <w:sz w:val="24"/>
          <w:szCs w:val="24"/>
        </w:rPr>
        <w:t>+0.08 mm / −0.03 mm</w:t>
      </w:r>
    </w:p>
    <w:p w14:paraId="0842FD13" w14:textId="77777777" w:rsidR="00BC22B9" w:rsidRPr="00BC22B9" w:rsidRDefault="00BC22B9" w:rsidP="00BC22B9">
      <w:pPr>
        <w:rPr>
          <w:rFonts w:ascii="Roboto Mono" w:hAnsi="Roboto Mono"/>
          <w:sz w:val="24"/>
          <w:szCs w:val="24"/>
        </w:rPr>
      </w:pPr>
      <w:r w:rsidRPr="00BC22B9">
        <w:rPr>
          <w:rFonts w:ascii="Roboto Mono" w:hAnsi="Roboto Mono"/>
          <w:sz w:val="24"/>
          <w:szCs w:val="24"/>
        </w:rPr>
        <w:t>Upper limit:</w:t>
      </w:r>
    </w:p>
    <w:p w14:paraId="0CF37814" w14:textId="77777777" w:rsidR="00BC22B9" w:rsidRPr="00BC22B9" w:rsidRDefault="00BC22B9" w:rsidP="00BC22B9">
      <w:pPr>
        <w:rPr>
          <w:rFonts w:ascii="Roboto Mono" w:hAnsi="Roboto Mono"/>
          <w:sz w:val="24"/>
          <w:szCs w:val="24"/>
        </w:rPr>
      </w:pPr>
      <w:r w:rsidRPr="00BC22B9">
        <w:rPr>
          <w:rFonts w:ascii="Roboto Mono" w:hAnsi="Roboto Mono"/>
          <w:sz w:val="24"/>
          <w:szCs w:val="24"/>
        </w:rPr>
        <w:t>50.08 mm</w:t>
      </w:r>
    </w:p>
    <w:p w14:paraId="73525740" w14:textId="77777777" w:rsidR="00BC22B9" w:rsidRPr="00BC22B9" w:rsidRDefault="00BC22B9" w:rsidP="00BC22B9">
      <w:pPr>
        <w:rPr>
          <w:rFonts w:ascii="Roboto Mono" w:hAnsi="Roboto Mono"/>
          <w:sz w:val="24"/>
          <w:szCs w:val="24"/>
        </w:rPr>
      </w:pPr>
      <w:r w:rsidRPr="00BC22B9">
        <w:rPr>
          <w:rFonts w:ascii="Roboto Mono" w:hAnsi="Roboto Mono"/>
          <w:sz w:val="24"/>
          <w:szCs w:val="24"/>
        </w:rPr>
        <w:t>Lower limit:</w:t>
      </w:r>
    </w:p>
    <w:p w14:paraId="38EA3719" w14:textId="77777777" w:rsidR="00BC22B9" w:rsidRPr="00BC22B9" w:rsidRDefault="00BC22B9" w:rsidP="00BC22B9">
      <w:pPr>
        <w:rPr>
          <w:rFonts w:ascii="Roboto Mono" w:hAnsi="Roboto Mono"/>
          <w:sz w:val="24"/>
          <w:szCs w:val="24"/>
        </w:rPr>
      </w:pPr>
      <w:r w:rsidRPr="00BC22B9">
        <w:rPr>
          <w:rFonts w:ascii="Roboto Mono" w:hAnsi="Roboto Mono"/>
          <w:sz w:val="24"/>
          <w:szCs w:val="24"/>
        </w:rPr>
        <w:t>49.97 mm</w:t>
      </w:r>
    </w:p>
    <w:p w14:paraId="0C5095DF" w14:textId="77777777" w:rsidR="00BC22B9" w:rsidRPr="00BC22B9" w:rsidRDefault="00BC22B9" w:rsidP="00BC22B9">
      <w:pPr>
        <w:rPr>
          <w:rFonts w:ascii="Roboto Mono" w:hAnsi="Roboto Mono"/>
          <w:sz w:val="24"/>
          <w:szCs w:val="24"/>
        </w:rPr>
      </w:pPr>
      <w:r w:rsidRPr="00BC22B9">
        <w:rPr>
          <w:rFonts w:ascii="Roboto Mono" w:hAnsi="Roboto Mono"/>
          <w:sz w:val="24"/>
          <w:szCs w:val="24"/>
        </w:rPr>
        <w:t>Total tolerance:</w:t>
      </w:r>
    </w:p>
    <w:p w14:paraId="0A92530C" w14:textId="77777777" w:rsidR="00BC22B9" w:rsidRPr="00BC22B9" w:rsidRDefault="00BC22B9" w:rsidP="00BC22B9">
      <w:pPr>
        <w:rPr>
          <w:rFonts w:ascii="Roboto Mono" w:hAnsi="Roboto Mono"/>
          <w:sz w:val="24"/>
          <w:szCs w:val="24"/>
        </w:rPr>
      </w:pPr>
      <w:r w:rsidRPr="00BC22B9">
        <w:rPr>
          <w:rFonts w:ascii="Roboto Mono" w:hAnsi="Roboto Mono"/>
          <w:sz w:val="24"/>
          <w:szCs w:val="24"/>
        </w:rPr>
        <w:t>0.11 mm</w:t>
      </w:r>
    </w:p>
    <w:p w14:paraId="2A88AE54" w14:textId="77777777" w:rsidR="00BC22B9" w:rsidRPr="00BC22B9" w:rsidRDefault="00000000" w:rsidP="00BC22B9">
      <w:pPr>
        <w:rPr>
          <w:rFonts w:ascii="Roboto Mono" w:hAnsi="Roboto Mono"/>
          <w:sz w:val="24"/>
          <w:szCs w:val="24"/>
        </w:rPr>
      </w:pPr>
      <w:r>
        <w:rPr>
          <w:rFonts w:ascii="Roboto Mono" w:hAnsi="Roboto Mono"/>
          <w:sz w:val="24"/>
          <w:szCs w:val="24"/>
        </w:rPr>
        <w:pict w14:anchorId="415F7578">
          <v:rect id="_x0000_i1030" style="width:0;height:1.5pt" o:hralign="center" o:hrstd="t" o:hr="t" fillcolor="#a0a0a0" stroked="f"/>
        </w:pict>
      </w:r>
    </w:p>
    <w:p w14:paraId="5894A47B" w14:textId="77777777" w:rsidR="00BC22B9" w:rsidRPr="00BC22B9" w:rsidRDefault="00BC22B9" w:rsidP="00BC22B9">
      <w:pPr>
        <w:rPr>
          <w:rFonts w:ascii="Roboto Mono" w:hAnsi="Roboto Mono"/>
          <w:b/>
          <w:bCs/>
          <w:sz w:val="24"/>
          <w:szCs w:val="24"/>
        </w:rPr>
      </w:pPr>
      <w:r w:rsidRPr="00BC22B9">
        <w:rPr>
          <w:rFonts w:ascii="Roboto Mono" w:hAnsi="Roboto Mono"/>
          <w:b/>
          <w:bCs/>
          <w:sz w:val="24"/>
          <w:szCs w:val="24"/>
        </w:rPr>
        <w:t>Example 2</w:t>
      </w:r>
    </w:p>
    <w:p w14:paraId="5976E5F6" w14:textId="77777777" w:rsidR="00BC22B9" w:rsidRPr="00BC22B9" w:rsidRDefault="00BC22B9" w:rsidP="00BC22B9">
      <w:pPr>
        <w:rPr>
          <w:rFonts w:ascii="Roboto Mono" w:hAnsi="Roboto Mono"/>
          <w:sz w:val="24"/>
          <w:szCs w:val="24"/>
        </w:rPr>
      </w:pPr>
      <w:r w:rsidRPr="00BC22B9">
        <w:rPr>
          <w:rFonts w:ascii="Roboto Mono" w:hAnsi="Roboto Mono"/>
          <w:sz w:val="24"/>
          <w:szCs w:val="24"/>
        </w:rPr>
        <w:t>Nominal diameter:</w:t>
      </w:r>
    </w:p>
    <w:p w14:paraId="4161020F" w14:textId="77777777" w:rsidR="00BC22B9" w:rsidRPr="00BC22B9" w:rsidRDefault="00BC22B9" w:rsidP="00BC22B9">
      <w:pPr>
        <w:rPr>
          <w:rFonts w:ascii="Roboto Mono" w:hAnsi="Roboto Mono"/>
          <w:sz w:val="24"/>
          <w:szCs w:val="24"/>
        </w:rPr>
      </w:pPr>
      <w:r w:rsidRPr="00BC22B9">
        <w:rPr>
          <w:rFonts w:ascii="Roboto Mono" w:hAnsi="Roboto Mono"/>
          <w:sz w:val="24"/>
          <w:szCs w:val="24"/>
        </w:rPr>
        <w:t>25.00 mm</w:t>
      </w:r>
    </w:p>
    <w:p w14:paraId="4198BE4F" w14:textId="77777777" w:rsidR="00BC22B9" w:rsidRPr="00BC22B9" w:rsidRDefault="00BC22B9" w:rsidP="00BC22B9">
      <w:pPr>
        <w:rPr>
          <w:rFonts w:ascii="Roboto Mono" w:hAnsi="Roboto Mono"/>
          <w:sz w:val="24"/>
          <w:szCs w:val="24"/>
        </w:rPr>
      </w:pPr>
      <w:r w:rsidRPr="00BC22B9">
        <w:rPr>
          <w:rFonts w:ascii="Roboto Mono" w:hAnsi="Roboto Mono"/>
          <w:sz w:val="24"/>
          <w:szCs w:val="24"/>
        </w:rPr>
        <w:t>Tolerance:</w:t>
      </w:r>
    </w:p>
    <w:p w14:paraId="1BC9B3C5" w14:textId="77777777" w:rsidR="00BC22B9" w:rsidRPr="00BC22B9" w:rsidRDefault="00BC22B9" w:rsidP="00BC22B9">
      <w:pPr>
        <w:rPr>
          <w:rFonts w:ascii="Roboto Mono" w:hAnsi="Roboto Mono"/>
          <w:sz w:val="24"/>
          <w:szCs w:val="24"/>
        </w:rPr>
      </w:pPr>
      <w:r w:rsidRPr="00BC22B9">
        <w:rPr>
          <w:rFonts w:ascii="Roboto Mono" w:hAnsi="Roboto Mono"/>
          <w:sz w:val="24"/>
          <w:szCs w:val="24"/>
        </w:rPr>
        <w:t>+0.10 mm / −0.05 mm</w:t>
      </w:r>
    </w:p>
    <w:p w14:paraId="24024297" w14:textId="77777777" w:rsidR="00BC22B9" w:rsidRPr="00BC22B9" w:rsidRDefault="00BC22B9" w:rsidP="00BC22B9">
      <w:pPr>
        <w:rPr>
          <w:rFonts w:ascii="Roboto Mono" w:hAnsi="Roboto Mono"/>
          <w:sz w:val="24"/>
          <w:szCs w:val="24"/>
        </w:rPr>
      </w:pPr>
      <w:r w:rsidRPr="00BC22B9">
        <w:rPr>
          <w:rFonts w:ascii="Roboto Mono" w:hAnsi="Roboto Mono"/>
          <w:sz w:val="24"/>
          <w:szCs w:val="24"/>
        </w:rPr>
        <w:t>Acceptable range:</w:t>
      </w:r>
    </w:p>
    <w:p w14:paraId="05C17346" w14:textId="77777777" w:rsidR="00BC22B9" w:rsidRPr="00BC22B9" w:rsidRDefault="00BC22B9" w:rsidP="00BC22B9">
      <w:pPr>
        <w:rPr>
          <w:rFonts w:ascii="Roboto Mono" w:hAnsi="Roboto Mono"/>
          <w:sz w:val="24"/>
          <w:szCs w:val="24"/>
        </w:rPr>
      </w:pPr>
      <w:r w:rsidRPr="00BC22B9">
        <w:rPr>
          <w:rFonts w:ascii="Roboto Mono" w:hAnsi="Roboto Mono"/>
          <w:sz w:val="24"/>
          <w:szCs w:val="24"/>
        </w:rPr>
        <w:t>24.95 mm to 25.10 mm</w:t>
      </w:r>
    </w:p>
    <w:p w14:paraId="697004CA" w14:textId="77777777" w:rsidR="00BC22B9" w:rsidRPr="00BC22B9" w:rsidRDefault="00000000" w:rsidP="00BC22B9">
      <w:pPr>
        <w:rPr>
          <w:rFonts w:ascii="Roboto Mono" w:hAnsi="Roboto Mono"/>
          <w:sz w:val="24"/>
          <w:szCs w:val="24"/>
        </w:rPr>
      </w:pPr>
      <w:r>
        <w:rPr>
          <w:rFonts w:ascii="Roboto Mono" w:hAnsi="Roboto Mono"/>
          <w:sz w:val="24"/>
          <w:szCs w:val="24"/>
        </w:rPr>
        <w:pict w14:anchorId="062A66C5">
          <v:rect id="_x0000_i1031" style="width:0;height:1.5pt" o:hralign="center" o:hrstd="t" o:hr="t" fillcolor="#a0a0a0" stroked="f"/>
        </w:pict>
      </w:r>
    </w:p>
    <w:p w14:paraId="0974BAB6" w14:textId="77777777" w:rsidR="00BC22B9" w:rsidRPr="00BC22B9" w:rsidRDefault="00BC22B9" w:rsidP="00BC22B9">
      <w:pPr>
        <w:rPr>
          <w:rFonts w:ascii="Roboto Mono" w:hAnsi="Roboto Mono"/>
          <w:b/>
          <w:bCs/>
          <w:sz w:val="24"/>
          <w:szCs w:val="24"/>
        </w:rPr>
      </w:pPr>
      <w:r w:rsidRPr="00BC22B9">
        <w:rPr>
          <w:rFonts w:ascii="Roboto Mono" w:hAnsi="Roboto Mono"/>
          <w:b/>
          <w:bCs/>
          <w:sz w:val="24"/>
          <w:szCs w:val="24"/>
        </w:rPr>
        <w:t>Example 3</w:t>
      </w:r>
    </w:p>
    <w:p w14:paraId="5E2B9F39" w14:textId="77777777" w:rsidR="00BC22B9" w:rsidRPr="00BC22B9" w:rsidRDefault="00BC22B9" w:rsidP="00BC22B9">
      <w:pPr>
        <w:rPr>
          <w:rFonts w:ascii="Roboto Mono" w:hAnsi="Roboto Mono"/>
          <w:sz w:val="24"/>
          <w:szCs w:val="24"/>
        </w:rPr>
      </w:pPr>
      <w:r w:rsidRPr="00BC22B9">
        <w:rPr>
          <w:rFonts w:ascii="Roboto Mono" w:hAnsi="Roboto Mono"/>
          <w:sz w:val="24"/>
          <w:szCs w:val="24"/>
        </w:rPr>
        <w:t>Nominal thickness:</w:t>
      </w:r>
    </w:p>
    <w:p w14:paraId="4A883602" w14:textId="77777777" w:rsidR="00BC22B9" w:rsidRPr="00BC22B9" w:rsidRDefault="00BC22B9" w:rsidP="00BC22B9">
      <w:pPr>
        <w:rPr>
          <w:rFonts w:ascii="Roboto Mono" w:hAnsi="Roboto Mono"/>
          <w:sz w:val="24"/>
          <w:szCs w:val="24"/>
        </w:rPr>
      </w:pPr>
      <w:r w:rsidRPr="00BC22B9">
        <w:rPr>
          <w:rFonts w:ascii="Roboto Mono" w:hAnsi="Roboto Mono"/>
          <w:sz w:val="24"/>
          <w:szCs w:val="24"/>
        </w:rPr>
        <w:t>10.00 mm</w:t>
      </w:r>
    </w:p>
    <w:p w14:paraId="668CBE92" w14:textId="77777777" w:rsidR="00BC22B9" w:rsidRPr="00BC22B9" w:rsidRDefault="00BC22B9" w:rsidP="00BC22B9">
      <w:pPr>
        <w:rPr>
          <w:rFonts w:ascii="Roboto Mono" w:hAnsi="Roboto Mono"/>
          <w:sz w:val="24"/>
          <w:szCs w:val="24"/>
        </w:rPr>
      </w:pPr>
      <w:r w:rsidRPr="00BC22B9">
        <w:rPr>
          <w:rFonts w:ascii="Roboto Mono" w:hAnsi="Roboto Mono"/>
          <w:sz w:val="24"/>
          <w:szCs w:val="24"/>
        </w:rPr>
        <w:t>Tolerance:</w:t>
      </w:r>
    </w:p>
    <w:p w14:paraId="4077CAB2" w14:textId="77777777" w:rsidR="00BC22B9" w:rsidRPr="00BC22B9" w:rsidRDefault="00BC22B9" w:rsidP="00BC22B9">
      <w:pPr>
        <w:rPr>
          <w:rFonts w:ascii="Roboto Mono" w:hAnsi="Roboto Mono"/>
          <w:sz w:val="24"/>
          <w:szCs w:val="24"/>
        </w:rPr>
      </w:pPr>
      <w:r w:rsidRPr="00BC22B9">
        <w:rPr>
          <w:rFonts w:ascii="Roboto Mono" w:hAnsi="Roboto Mono"/>
          <w:sz w:val="24"/>
          <w:szCs w:val="24"/>
        </w:rPr>
        <w:lastRenderedPageBreak/>
        <w:t>+0.02 mm / −0.08 mm</w:t>
      </w:r>
    </w:p>
    <w:p w14:paraId="4EA7D878" w14:textId="77777777" w:rsidR="00BC22B9" w:rsidRPr="00BC22B9" w:rsidRDefault="00BC22B9" w:rsidP="00BC22B9">
      <w:pPr>
        <w:rPr>
          <w:rFonts w:ascii="Roboto Mono" w:hAnsi="Roboto Mono"/>
          <w:sz w:val="24"/>
          <w:szCs w:val="24"/>
        </w:rPr>
      </w:pPr>
      <w:r w:rsidRPr="00BC22B9">
        <w:rPr>
          <w:rFonts w:ascii="Roboto Mono" w:hAnsi="Roboto Mono"/>
          <w:sz w:val="24"/>
          <w:szCs w:val="24"/>
        </w:rPr>
        <w:t>Acceptable range:</w:t>
      </w:r>
    </w:p>
    <w:p w14:paraId="18284A37" w14:textId="77777777" w:rsidR="00BC22B9" w:rsidRPr="00BC22B9" w:rsidRDefault="00BC22B9" w:rsidP="00BC22B9">
      <w:pPr>
        <w:rPr>
          <w:rFonts w:ascii="Roboto Mono" w:hAnsi="Roboto Mono"/>
          <w:sz w:val="24"/>
          <w:szCs w:val="24"/>
        </w:rPr>
      </w:pPr>
      <w:r w:rsidRPr="00BC22B9">
        <w:rPr>
          <w:rFonts w:ascii="Roboto Mono" w:hAnsi="Roboto Mono"/>
          <w:sz w:val="24"/>
          <w:szCs w:val="24"/>
        </w:rPr>
        <w:t>9.92 mm to 10.02 mm</w:t>
      </w:r>
    </w:p>
    <w:p w14:paraId="5CB3D28E" w14:textId="77777777" w:rsidR="00BC22B9" w:rsidRPr="00BC22B9" w:rsidRDefault="00000000" w:rsidP="00BC22B9">
      <w:pPr>
        <w:rPr>
          <w:rFonts w:ascii="Roboto Mono" w:hAnsi="Roboto Mono"/>
          <w:sz w:val="24"/>
          <w:szCs w:val="24"/>
        </w:rPr>
      </w:pPr>
      <w:r>
        <w:rPr>
          <w:rFonts w:ascii="Roboto Mono" w:hAnsi="Roboto Mono"/>
          <w:sz w:val="24"/>
          <w:szCs w:val="24"/>
        </w:rPr>
        <w:pict w14:anchorId="23B555CE">
          <v:rect id="_x0000_i1032" style="width:0;height:1.5pt" o:hralign="center" o:hrstd="t" o:hr="t" fillcolor="#a0a0a0" stroked="f"/>
        </w:pict>
      </w:r>
    </w:p>
    <w:p w14:paraId="79A182B9" w14:textId="26FC80BB" w:rsidR="00BC22B9" w:rsidRDefault="00BC22B9" w:rsidP="00BC22B9">
      <w:pPr>
        <w:pStyle w:val="Heading2"/>
      </w:pPr>
      <w:r w:rsidRPr="00BC22B9">
        <w:t>Characteristics</w:t>
      </w:r>
    </w:p>
    <w:p w14:paraId="3FE353A2" w14:textId="0F0C558E" w:rsidR="00BC22B9" w:rsidRPr="00BC22B9" w:rsidRDefault="00BC22B9" w:rsidP="00BC22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420FE0D" w14:textId="77777777" w:rsidR="00BC22B9" w:rsidRPr="00BC22B9" w:rsidRDefault="00BC22B9" w:rsidP="00BC22B9">
      <w:pPr>
        <w:rPr>
          <w:rFonts w:ascii="Roboto Mono" w:hAnsi="Roboto Mono"/>
          <w:sz w:val="24"/>
          <w:szCs w:val="24"/>
        </w:rPr>
      </w:pPr>
      <w:r w:rsidRPr="00BC22B9">
        <w:rPr>
          <w:rFonts w:ascii="Roboto Mono" w:hAnsi="Roboto Mono"/>
          <w:sz w:val="24"/>
          <w:szCs w:val="24"/>
        </w:rPr>
        <w:t>Unequal bilateral tolerance:</w:t>
      </w:r>
    </w:p>
    <w:p w14:paraId="40BF0287" w14:textId="77777777" w:rsidR="00BC22B9" w:rsidRPr="00BC22B9" w:rsidRDefault="00BC22B9" w:rsidP="00BC22B9">
      <w:pPr>
        <w:numPr>
          <w:ilvl w:val="0"/>
          <w:numId w:val="4"/>
        </w:numPr>
        <w:rPr>
          <w:rFonts w:ascii="Roboto Mono" w:hAnsi="Roboto Mono"/>
          <w:sz w:val="24"/>
          <w:szCs w:val="24"/>
        </w:rPr>
      </w:pPr>
      <w:r w:rsidRPr="00BC22B9">
        <w:rPr>
          <w:rFonts w:ascii="Roboto Mono" w:hAnsi="Roboto Mono"/>
          <w:sz w:val="24"/>
          <w:szCs w:val="24"/>
        </w:rPr>
        <w:t xml:space="preserve">Allows variation in </w:t>
      </w:r>
      <w:r w:rsidRPr="00BC22B9">
        <w:rPr>
          <w:rFonts w:ascii="Roboto Mono" w:hAnsi="Roboto Mono"/>
          <w:b/>
          <w:bCs/>
          <w:sz w:val="24"/>
          <w:szCs w:val="24"/>
        </w:rPr>
        <w:t>both directions</w:t>
      </w:r>
      <w:r w:rsidRPr="00BC22B9">
        <w:rPr>
          <w:rFonts w:ascii="Roboto Mono" w:hAnsi="Roboto Mono"/>
          <w:sz w:val="24"/>
          <w:szCs w:val="24"/>
        </w:rPr>
        <w:t xml:space="preserve">. </w:t>
      </w:r>
    </w:p>
    <w:p w14:paraId="7AD0CBA8" w14:textId="77777777" w:rsidR="00BC22B9" w:rsidRPr="00BC22B9" w:rsidRDefault="00BC22B9" w:rsidP="00BC22B9">
      <w:pPr>
        <w:numPr>
          <w:ilvl w:val="0"/>
          <w:numId w:val="4"/>
        </w:numPr>
        <w:rPr>
          <w:rFonts w:ascii="Roboto Mono" w:hAnsi="Roboto Mono"/>
          <w:sz w:val="24"/>
          <w:szCs w:val="24"/>
        </w:rPr>
      </w:pPr>
      <w:r w:rsidRPr="00BC22B9">
        <w:rPr>
          <w:rFonts w:ascii="Roboto Mono" w:hAnsi="Roboto Mono"/>
          <w:sz w:val="24"/>
          <w:szCs w:val="24"/>
        </w:rPr>
        <w:t xml:space="preserve">Positive and negative deviations are </w:t>
      </w:r>
      <w:r w:rsidRPr="00BC22B9">
        <w:rPr>
          <w:rFonts w:ascii="Roboto Mono" w:hAnsi="Roboto Mono"/>
          <w:b/>
          <w:bCs/>
          <w:sz w:val="24"/>
          <w:szCs w:val="24"/>
        </w:rPr>
        <w:t>different</w:t>
      </w:r>
      <w:r w:rsidRPr="00BC22B9">
        <w:rPr>
          <w:rFonts w:ascii="Roboto Mono" w:hAnsi="Roboto Mono"/>
          <w:sz w:val="24"/>
          <w:szCs w:val="24"/>
        </w:rPr>
        <w:t xml:space="preserve">. </w:t>
      </w:r>
    </w:p>
    <w:p w14:paraId="3721EB56" w14:textId="77777777" w:rsidR="00BC22B9" w:rsidRPr="00BC22B9" w:rsidRDefault="00BC22B9" w:rsidP="00BC22B9">
      <w:pPr>
        <w:numPr>
          <w:ilvl w:val="0"/>
          <w:numId w:val="4"/>
        </w:numPr>
        <w:rPr>
          <w:rFonts w:ascii="Roboto Mono" w:hAnsi="Roboto Mono"/>
          <w:sz w:val="24"/>
          <w:szCs w:val="24"/>
        </w:rPr>
      </w:pPr>
      <w:r w:rsidRPr="00BC22B9">
        <w:rPr>
          <w:rFonts w:ascii="Roboto Mono" w:hAnsi="Roboto Mono"/>
          <w:sz w:val="24"/>
          <w:szCs w:val="24"/>
        </w:rPr>
        <w:t xml:space="preserve">Creates an </w:t>
      </w:r>
      <w:r w:rsidRPr="00BC22B9">
        <w:rPr>
          <w:rFonts w:ascii="Roboto Mono" w:hAnsi="Roboto Mono"/>
          <w:b/>
          <w:bCs/>
          <w:sz w:val="24"/>
          <w:szCs w:val="24"/>
        </w:rPr>
        <w:t>asymmetrical tolerance zone</w:t>
      </w:r>
      <w:r w:rsidRPr="00BC22B9">
        <w:rPr>
          <w:rFonts w:ascii="Roboto Mono" w:hAnsi="Roboto Mono"/>
          <w:sz w:val="24"/>
          <w:szCs w:val="24"/>
        </w:rPr>
        <w:t xml:space="preserve"> around the nominal value. </w:t>
      </w:r>
    </w:p>
    <w:p w14:paraId="2B4E0D19" w14:textId="77777777" w:rsidR="00BC22B9" w:rsidRPr="00BC22B9" w:rsidRDefault="00BC22B9" w:rsidP="00BC22B9">
      <w:pPr>
        <w:numPr>
          <w:ilvl w:val="0"/>
          <w:numId w:val="4"/>
        </w:numPr>
        <w:rPr>
          <w:rFonts w:ascii="Roboto Mono" w:hAnsi="Roboto Mono"/>
          <w:sz w:val="24"/>
          <w:szCs w:val="24"/>
        </w:rPr>
      </w:pPr>
      <w:r w:rsidRPr="00BC22B9">
        <w:rPr>
          <w:rFonts w:ascii="Roboto Mono" w:hAnsi="Roboto Mono"/>
          <w:sz w:val="24"/>
          <w:szCs w:val="24"/>
        </w:rPr>
        <w:t xml:space="preserve">Is selected according to functional or manufacturing requirements. </w:t>
      </w:r>
    </w:p>
    <w:p w14:paraId="6C593D2A" w14:textId="77777777" w:rsidR="00BC22B9" w:rsidRPr="00BC22B9" w:rsidRDefault="00BC22B9" w:rsidP="00BC22B9">
      <w:pPr>
        <w:numPr>
          <w:ilvl w:val="0"/>
          <w:numId w:val="4"/>
        </w:numPr>
        <w:rPr>
          <w:rFonts w:ascii="Roboto Mono" w:hAnsi="Roboto Mono"/>
          <w:sz w:val="24"/>
          <w:szCs w:val="24"/>
        </w:rPr>
      </w:pPr>
      <w:r w:rsidRPr="00BC22B9">
        <w:rPr>
          <w:rFonts w:ascii="Roboto Mono" w:hAnsi="Roboto Mono"/>
          <w:sz w:val="24"/>
          <w:szCs w:val="24"/>
        </w:rPr>
        <w:t xml:space="preserve">Supports optimized production and assembly. </w:t>
      </w:r>
    </w:p>
    <w:p w14:paraId="368C603B" w14:textId="77777777" w:rsidR="00BC22B9" w:rsidRPr="00BC22B9" w:rsidRDefault="00000000" w:rsidP="00BC22B9">
      <w:pPr>
        <w:rPr>
          <w:rFonts w:ascii="Roboto Mono" w:hAnsi="Roboto Mono"/>
          <w:sz w:val="24"/>
          <w:szCs w:val="24"/>
        </w:rPr>
      </w:pPr>
      <w:r>
        <w:rPr>
          <w:rFonts w:ascii="Roboto Mono" w:hAnsi="Roboto Mono"/>
          <w:sz w:val="24"/>
          <w:szCs w:val="24"/>
        </w:rPr>
        <w:pict w14:anchorId="7EA98930">
          <v:rect id="_x0000_i1033" style="width:0;height:1.5pt" o:hralign="center" o:hrstd="t" o:hr="t" fillcolor="#a0a0a0" stroked="f"/>
        </w:pict>
      </w:r>
    </w:p>
    <w:p w14:paraId="42548788" w14:textId="144F0530" w:rsidR="00BC22B9" w:rsidRDefault="00BC22B9" w:rsidP="00BC22B9">
      <w:pPr>
        <w:pStyle w:val="Heading2"/>
      </w:pPr>
      <w:r w:rsidRPr="00BC22B9">
        <w:t>Applications</w:t>
      </w:r>
    </w:p>
    <w:p w14:paraId="3686AD13" w14:textId="67AA72F0" w:rsidR="00BC22B9" w:rsidRPr="00BC22B9" w:rsidRDefault="00BC22B9" w:rsidP="00BC22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FE04CEA" w14:textId="77777777" w:rsidR="00BC22B9" w:rsidRPr="00BC22B9" w:rsidRDefault="00BC22B9" w:rsidP="00BC22B9">
      <w:pPr>
        <w:rPr>
          <w:rFonts w:ascii="Roboto Mono" w:hAnsi="Roboto Mono"/>
          <w:sz w:val="24"/>
          <w:szCs w:val="24"/>
        </w:rPr>
      </w:pPr>
      <w:r w:rsidRPr="00BC22B9">
        <w:rPr>
          <w:rFonts w:ascii="Roboto Mono" w:hAnsi="Roboto Mono"/>
          <w:sz w:val="24"/>
          <w:szCs w:val="24"/>
        </w:rPr>
        <w:t>Unequal bilateral tolerances are widely used in:</w:t>
      </w:r>
    </w:p>
    <w:p w14:paraId="1AF3850D" w14:textId="77777777" w:rsidR="00BC22B9" w:rsidRPr="00BC22B9" w:rsidRDefault="00BC22B9" w:rsidP="00BC22B9">
      <w:pPr>
        <w:numPr>
          <w:ilvl w:val="0"/>
          <w:numId w:val="5"/>
        </w:numPr>
        <w:rPr>
          <w:rFonts w:ascii="Roboto Mono" w:hAnsi="Roboto Mono"/>
          <w:sz w:val="24"/>
          <w:szCs w:val="24"/>
        </w:rPr>
      </w:pPr>
      <w:r w:rsidRPr="00BC22B9">
        <w:rPr>
          <w:rFonts w:ascii="Roboto Mono" w:hAnsi="Roboto Mono"/>
          <w:sz w:val="24"/>
          <w:szCs w:val="24"/>
        </w:rPr>
        <w:t xml:space="preserve">Mechanical engineering </w:t>
      </w:r>
    </w:p>
    <w:p w14:paraId="0B44079C" w14:textId="77777777" w:rsidR="00BC22B9" w:rsidRPr="00BC22B9" w:rsidRDefault="00BC22B9" w:rsidP="00BC22B9">
      <w:pPr>
        <w:numPr>
          <w:ilvl w:val="0"/>
          <w:numId w:val="5"/>
        </w:numPr>
        <w:rPr>
          <w:rFonts w:ascii="Roboto Mono" w:hAnsi="Roboto Mono"/>
          <w:sz w:val="24"/>
          <w:szCs w:val="24"/>
        </w:rPr>
      </w:pPr>
      <w:r w:rsidRPr="00BC22B9">
        <w:rPr>
          <w:rFonts w:ascii="Roboto Mono" w:hAnsi="Roboto Mono"/>
          <w:sz w:val="24"/>
          <w:szCs w:val="24"/>
        </w:rPr>
        <w:t xml:space="preserve">Automotive manufacturing </w:t>
      </w:r>
    </w:p>
    <w:p w14:paraId="4BE4B4E0" w14:textId="77777777" w:rsidR="00BC22B9" w:rsidRPr="00BC22B9" w:rsidRDefault="00BC22B9" w:rsidP="00BC22B9">
      <w:pPr>
        <w:numPr>
          <w:ilvl w:val="0"/>
          <w:numId w:val="5"/>
        </w:numPr>
        <w:rPr>
          <w:rFonts w:ascii="Roboto Mono" w:hAnsi="Roboto Mono"/>
          <w:sz w:val="24"/>
          <w:szCs w:val="24"/>
        </w:rPr>
      </w:pPr>
      <w:r w:rsidRPr="00BC22B9">
        <w:rPr>
          <w:rFonts w:ascii="Roboto Mono" w:hAnsi="Roboto Mono"/>
          <w:sz w:val="24"/>
          <w:szCs w:val="24"/>
        </w:rPr>
        <w:t xml:space="preserve">Aerospace engineering </w:t>
      </w:r>
    </w:p>
    <w:p w14:paraId="1FFBE0F9" w14:textId="77777777" w:rsidR="00BC22B9" w:rsidRPr="00BC22B9" w:rsidRDefault="00BC22B9" w:rsidP="00BC22B9">
      <w:pPr>
        <w:numPr>
          <w:ilvl w:val="0"/>
          <w:numId w:val="5"/>
        </w:numPr>
        <w:rPr>
          <w:rFonts w:ascii="Roboto Mono" w:hAnsi="Roboto Mono"/>
          <w:sz w:val="24"/>
          <w:szCs w:val="24"/>
        </w:rPr>
      </w:pPr>
      <w:r w:rsidRPr="00BC22B9">
        <w:rPr>
          <w:rFonts w:ascii="Roboto Mono" w:hAnsi="Roboto Mono"/>
          <w:sz w:val="24"/>
          <w:szCs w:val="24"/>
        </w:rPr>
        <w:t xml:space="preserve">CNC machining </w:t>
      </w:r>
    </w:p>
    <w:p w14:paraId="1CF28401" w14:textId="77777777" w:rsidR="00BC22B9" w:rsidRPr="00BC22B9" w:rsidRDefault="00BC22B9" w:rsidP="00BC22B9">
      <w:pPr>
        <w:numPr>
          <w:ilvl w:val="0"/>
          <w:numId w:val="5"/>
        </w:numPr>
        <w:rPr>
          <w:rFonts w:ascii="Roboto Mono" w:hAnsi="Roboto Mono"/>
          <w:sz w:val="24"/>
          <w:szCs w:val="24"/>
        </w:rPr>
      </w:pPr>
      <w:r w:rsidRPr="00BC22B9">
        <w:rPr>
          <w:rFonts w:ascii="Roboto Mono" w:hAnsi="Roboto Mono"/>
          <w:sz w:val="24"/>
          <w:szCs w:val="24"/>
        </w:rPr>
        <w:t xml:space="preserve">Tool and die manufacturing </w:t>
      </w:r>
    </w:p>
    <w:p w14:paraId="1EBEE226" w14:textId="77777777" w:rsidR="00BC22B9" w:rsidRPr="00BC22B9" w:rsidRDefault="00BC22B9" w:rsidP="00BC22B9">
      <w:pPr>
        <w:numPr>
          <w:ilvl w:val="0"/>
          <w:numId w:val="5"/>
        </w:numPr>
        <w:rPr>
          <w:rFonts w:ascii="Roboto Mono" w:hAnsi="Roboto Mono"/>
          <w:sz w:val="24"/>
          <w:szCs w:val="24"/>
        </w:rPr>
      </w:pPr>
      <w:r w:rsidRPr="00BC22B9">
        <w:rPr>
          <w:rFonts w:ascii="Roboto Mono" w:hAnsi="Roboto Mono"/>
          <w:sz w:val="24"/>
          <w:szCs w:val="24"/>
        </w:rPr>
        <w:t xml:space="preserve">Precision engineering </w:t>
      </w:r>
    </w:p>
    <w:p w14:paraId="1BF67FBC" w14:textId="77777777" w:rsidR="00BC22B9" w:rsidRPr="00BC22B9" w:rsidRDefault="00BC22B9" w:rsidP="00BC22B9">
      <w:pPr>
        <w:numPr>
          <w:ilvl w:val="0"/>
          <w:numId w:val="5"/>
        </w:numPr>
        <w:rPr>
          <w:rFonts w:ascii="Roboto Mono" w:hAnsi="Roboto Mono"/>
          <w:sz w:val="24"/>
          <w:szCs w:val="24"/>
        </w:rPr>
      </w:pPr>
      <w:r w:rsidRPr="00BC22B9">
        <w:rPr>
          <w:rFonts w:ascii="Roboto Mono" w:hAnsi="Roboto Mono"/>
          <w:sz w:val="24"/>
          <w:szCs w:val="24"/>
        </w:rPr>
        <w:t xml:space="preserve">Medical device production </w:t>
      </w:r>
    </w:p>
    <w:p w14:paraId="5A8EFE0D" w14:textId="77777777" w:rsidR="00BC22B9" w:rsidRPr="00BC22B9" w:rsidRDefault="00BC22B9" w:rsidP="00BC22B9">
      <w:pPr>
        <w:numPr>
          <w:ilvl w:val="0"/>
          <w:numId w:val="5"/>
        </w:numPr>
        <w:rPr>
          <w:rFonts w:ascii="Roboto Mono" w:hAnsi="Roboto Mono"/>
          <w:sz w:val="24"/>
          <w:szCs w:val="24"/>
        </w:rPr>
      </w:pPr>
      <w:r w:rsidRPr="00BC22B9">
        <w:rPr>
          <w:rFonts w:ascii="Roboto Mono" w:hAnsi="Roboto Mono"/>
          <w:sz w:val="24"/>
          <w:szCs w:val="24"/>
        </w:rPr>
        <w:t xml:space="preserve">Industrial equipment </w:t>
      </w:r>
    </w:p>
    <w:p w14:paraId="3AB51FC0" w14:textId="77777777" w:rsidR="00BC22B9" w:rsidRPr="00BC22B9" w:rsidRDefault="00BC22B9" w:rsidP="00BC22B9">
      <w:pPr>
        <w:numPr>
          <w:ilvl w:val="0"/>
          <w:numId w:val="5"/>
        </w:numPr>
        <w:rPr>
          <w:rFonts w:ascii="Roboto Mono" w:hAnsi="Roboto Mono"/>
          <w:sz w:val="24"/>
          <w:szCs w:val="24"/>
        </w:rPr>
      </w:pPr>
      <w:r w:rsidRPr="00BC22B9">
        <w:rPr>
          <w:rFonts w:ascii="Roboto Mono" w:hAnsi="Roboto Mono"/>
          <w:sz w:val="24"/>
          <w:szCs w:val="24"/>
        </w:rPr>
        <w:t xml:space="preserve">Quality assurance </w:t>
      </w:r>
    </w:p>
    <w:p w14:paraId="518FD939" w14:textId="77777777" w:rsidR="00BC22B9" w:rsidRPr="00BC22B9" w:rsidRDefault="00000000" w:rsidP="00BC22B9">
      <w:pPr>
        <w:rPr>
          <w:rFonts w:ascii="Roboto Mono" w:hAnsi="Roboto Mono"/>
          <w:sz w:val="24"/>
          <w:szCs w:val="24"/>
        </w:rPr>
      </w:pPr>
      <w:r>
        <w:rPr>
          <w:rFonts w:ascii="Roboto Mono" w:hAnsi="Roboto Mono"/>
          <w:sz w:val="24"/>
          <w:szCs w:val="24"/>
        </w:rPr>
        <w:lastRenderedPageBreak/>
        <w:pict w14:anchorId="4900EFF9">
          <v:rect id="_x0000_i1034" style="width:0;height:1.5pt" o:hralign="center" o:hrstd="t" o:hr="t" fillcolor="#a0a0a0" stroked="f"/>
        </w:pict>
      </w:r>
    </w:p>
    <w:p w14:paraId="168D3CB2" w14:textId="6B9CB331" w:rsidR="00BC22B9" w:rsidRDefault="00BC22B9" w:rsidP="00BC22B9">
      <w:pPr>
        <w:pStyle w:val="Heading2"/>
      </w:pPr>
      <w:r w:rsidRPr="00BC22B9">
        <w:t>Everyday Examples</w:t>
      </w:r>
    </w:p>
    <w:p w14:paraId="75935FAD" w14:textId="31CA59DF" w:rsidR="00BC22B9" w:rsidRPr="00BC22B9" w:rsidRDefault="00BC22B9" w:rsidP="00BC22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35E3C1A" w14:textId="77777777" w:rsidR="00BC22B9" w:rsidRPr="00BC22B9" w:rsidRDefault="00BC22B9" w:rsidP="00BC22B9">
      <w:pPr>
        <w:rPr>
          <w:rFonts w:ascii="Roboto Mono" w:hAnsi="Roboto Mono"/>
          <w:sz w:val="24"/>
          <w:szCs w:val="24"/>
        </w:rPr>
      </w:pPr>
      <w:r w:rsidRPr="00BC22B9">
        <w:rPr>
          <w:rFonts w:ascii="Roboto Mono" w:hAnsi="Roboto Mono"/>
          <w:sz w:val="24"/>
          <w:szCs w:val="24"/>
        </w:rPr>
        <w:t>Examples include:</w:t>
      </w:r>
    </w:p>
    <w:p w14:paraId="11347735" w14:textId="77777777" w:rsidR="00BC22B9" w:rsidRPr="00BC22B9" w:rsidRDefault="00BC22B9" w:rsidP="00BC22B9">
      <w:pPr>
        <w:numPr>
          <w:ilvl w:val="0"/>
          <w:numId w:val="6"/>
        </w:numPr>
        <w:rPr>
          <w:rFonts w:ascii="Roboto Mono" w:hAnsi="Roboto Mono"/>
          <w:sz w:val="24"/>
          <w:szCs w:val="24"/>
        </w:rPr>
      </w:pPr>
      <w:r w:rsidRPr="00BC22B9">
        <w:rPr>
          <w:rFonts w:ascii="Roboto Mono" w:hAnsi="Roboto Mono"/>
          <w:sz w:val="24"/>
          <w:szCs w:val="24"/>
        </w:rPr>
        <w:t xml:space="preserve">Bearing seats. </w:t>
      </w:r>
    </w:p>
    <w:p w14:paraId="24CDE3DA" w14:textId="77777777" w:rsidR="00BC22B9" w:rsidRPr="00BC22B9" w:rsidRDefault="00BC22B9" w:rsidP="00BC22B9">
      <w:pPr>
        <w:numPr>
          <w:ilvl w:val="0"/>
          <w:numId w:val="6"/>
        </w:numPr>
        <w:rPr>
          <w:rFonts w:ascii="Roboto Mono" w:hAnsi="Roboto Mono"/>
          <w:sz w:val="24"/>
          <w:szCs w:val="24"/>
        </w:rPr>
      </w:pPr>
      <w:r w:rsidRPr="00BC22B9">
        <w:rPr>
          <w:rFonts w:ascii="Roboto Mono" w:hAnsi="Roboto Mono"/>
          <w:sz w:val="24"/>
          <w:szCs w:val="24"/>
        </w:rPr>
        <w:t xml:space="preserve">Shaft diameters. </w:t>
      </w:r>
    </w:p>
    <w:p w14:paraId="09AAF37F" w14:textId="77777777" w:rsidR="00BC22B9" w:rsidRPr="00BC22B9" w:rsidRDefault="00BC22B9" w:rsidP="00BC22B9">
      <w:pPr>
        <w:numPr>
          <w:ilvl w:val="0"/>
          <w:numId w:val="6"/>
        </w:numPr>
        <w:rPr>
          <w:rFonts w:ascii="Roboto Mono" w:hAnsi="Roboto Mono"/>
          <w:sz w:val="24"/>
          <w:szCs w:val="24"/>
        </w:rPr>
      </w:pPr>
      <w:r w:rsidRPr="00BC22B9">
        <w:rPr>
          <w:rFonts w:ascii="Roboto Mono" w:hAnsi="Roboto Mono"/>
          <w:sz w:val="24"/>
          <w:szCs w:val="24"/>
        </w:rPr>
        <w:t xml:space="preserve">Engine components. </w:t>
      </w:r>
    </w:p>
    <w:p w14:paraId="7E4C05AE" w14:textId="77777777" w:rsidR="00BC22B9" w:rsidRPr="00BC22B9" w:rsidRDefault="00BC22B9" w:rsidP="00BC22B9">
      <w:pPr>
        <w:numPr>
          <w:ilvl w:val="0"/>
          <w:numId w:val="6"/>
        </w:numPr>
        <w:rPr>
          <w:rFonts w:ascii="Roboto Mono" w:hAnsi="Roboto Mono"/>
          <w:sz w:val="24"/>
          <w:szCs w:val="24"/>
        </w:rPr>
      </w:pPr>
      <w:r w:rsidRPr="00BC22B9">
        <w:rPr>
          <w:rFonts w:ascii="Roboto Mono" w:hAnsi="Roboto Mono"/>
          <w:sz w:val="24"/>
          <w:szCs w:val="24"/>
        </w:rPr>
        <w:t xml:space="preserve">Gear dimensions. </w:t>
      </w:r>
    </w:p>
    <w:p w14:paraId="4582ED68" w14:textId="77777777" w:rsidR="00BC22B9" w:rsidRPr="00BC22B9" w:rsidRDefault="00BC22B9" w:rsidP="00BC22B9">
      <w:pPr>
        <w:numPr>
          <w:ilvl w:val="0"/>
          <w:numId w:val="6"/>
        </w:numPr>
        <w:rPr>
          <w:rFonts w:ascii="Roboto Mono" w:hAnsi="Roboto Mono"/>
          <w:sz w:val="24"/>
          <w:szCs w:val="24"/>
        </w:rPr>
      </w:pPr>
      <w:r w:rsidRPr="00BC22B9">
        <w:rPr>
          <w:rFonts w:ascii="Roboto Mono" w:hAnsi="Roboto Mono"/>
          <w:sz w:val="24"/>
          <w:szCs w:val="24"/>
        </w:rPr>
        <w:t xml:space="preserve">Machine housings. </w:t>
      </w:r>
    </w:p>
    <w:p w14:paraId="4ADA78BC" w14:textId="77777777" w:rsidR="00BC22B9" w:rsidRPr="00BC22B9" w:rsidRDefault="00BC22B9" w:rsidP="00BC22B9">
      <w:pPr>
        <w:numPr>
          <w:ilvl w:val="0"/>
          <w:numId w:val="6"/>
        </w:numPr>
        <w:rPr>
          <w:rFonts w:ascii="Roboto Mono" w:hAnsi="Roboto Mono"/>
          <w:sz w:val="24"/>
          <w:szCs w:val="24"/>
        </w:rPr>
      </w:pPr>
      <w:r w:rsidRPr="00BC22B9">
        <w:rPr>
          <w:rFonts w:ascii="Roboto Mono" w:hAnsi="Roboto Mono"/>
          <w:sz w:val="24"/>
          <w:szCs w:val="24"/>
        </w:rPr>
        <w:t xml:space="preserve">Precision mechanical assemblies. </w:t>
      </w:r>
    </w:p>
    <w:p w14:paraId="3A56A8DA" w14:textId="77777777" w:rsidR="00BC22B9" w:rsidRPr="00BC22B9" w:rsidRDefault="00000000" w:rsidP="00BC22B9">
      <w:pPr>
        <w:rPr>
          <w:rFonts w:ascii="Roboto Mono" w:hAnsi="Roboto Mono"/>
          <w:sz w:val="24"/>
          <w:szCs w:val="24"/>
        </w:rPr>
      </w:pPr>
      <w:r>
        <w:rPr>
          <w:rFonts w:ascii="Roboto Mono" w:hAnsi="Roboto Mono"/>
          <w:sz w:val="24"/>
          <w:szCs w:val="24"/>
        </w:rPr>
        <w:pict w14:anchorId="4402EEE9">
          <v:rect id="_x0000_i1035" style="width:0;height:1.5pt" o:hralign="center" o:hrstd="t" o:hr="t" fillcolor="#a0a0a0" stroked="f"/>
        </w:pict>
      </w:r>
    </w:p>
    <w:p w14:paraId="299883E5" w14:textId="0B6C41BB" w:rsidR="00BC22B9" w:rsidRDefault="00BC22B9" w:rsidP="00BC22B9">
      <w:pPr>
        <w:pStyle w:val="Heading2"/>
      </w:pPr>
      <w:r w:rsidRPr="00BC22B9">
        <w:t>Advantages</w:t>
      </w:r>
    </w:p>
    <w:p w14:paraId="53224F4A" w14:textId="6648B81A" w:rsidR="00BC22B9" w:rsidRPr="00BC22B9" w:rsidRDefault="00BC22B9" w:rsidP="00BC22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B08B3B8" w14:textId="77777777" w:rsidR="00BC22B9" w:rsidRPr="00BC22B9" w:rsidRDefault="00BC22B9" w:rsidP="00BC22B9">
      <w:pPr>
        <w:rPr>
          <w:rFonts w:ascii="Roboto Mono" w:hAnsi="Roboto Mono"/>
          <w:sz w:val="24"/>
          <w:szCs w:val="24"/>
        </w:rPr>
      </w:pPr>
      <w:r w:rsidRPr="00BC22B9">
        <w:rPr>
          <w:rFonts w:ascii="Roboto Mono" w:hAnsi="Roboto Mono"/>
          <w:sz w:val="24"/>
          <w:szCs w:val="24"/>
        </w:rPr>
        <w:t>Unequal bilateral tolerance:</w:t>
      </w:r>
    </w:p>
    <w:p w14:paraId="77E37747" w14:textId="77777777" w:rsidR="00BC22B9" w:rsidRPr="00BC22B9" w:rsidRDefault="00BC22B9" w:rsidP="00BC22B9">
      <w:pPr>
        <w:numPr>
          <w:ilvl w:val="0"/>
          <w:numId w:val="7"/>
        </w:numPr>
        <w:rPr>
          <w:rFonts w:ascii="Roboto Mono" w:hAnsi="Roboto Mono"/>
          <w:sz w:val="24"/>
          <w:szCs w:val="24"/>
        </w:rPr>
      </w:pPr>
      <w:r w:rsidRPr="00BC22B9">
        <w:rPr>
          <w:rFonts w:ascii="Roboto Mono" w:hAnsi="Roboto Mono"/>
          <w:sz w:val="24"/>
          <w:szCs w:val="24"/>
        </w:rPr>
        <w:t xml:space="preserve">Provides greater design flexibility. </w:t>
      </w:r>
    </w:p>
    <w:p w14:paraId="6C63CC09" w14:textId="77777777" w:rsidR="00BC22B9" w:rsidRPr="00BC22B9" w:rsidRDefault="00BC22B9" w:rsidP="00BC22B9">
      <w:pPr>
        <w:numPr>
          <w:ilvl w:val="0"/>
          <w:numId w:val="7"/>
        </w:numPr>
        <w:rPr>
          <w:rFonts w:ascii="Roboto Mono" w:hAnsi="Roboto Mono"/>
          <w:sz w:val="24"/>
          <w:szCs w:val="24"/>
        </w:rPr>
      </w:pPr>
      <w:r w:rsidRPr="00BC22B9">
        <w:rPr>
          <w:rFonts w:ascii="Roboto Mono" w:hAnsi="Roboto Mono"/>
          <w:sz w:val="24"/>
          <w:szCs w:val="24"/>
        </w:rPr>
        <w:t xml:space="preserve">Matches functional requirements more closely. </w:t>
      </w:r>
    </w:p>
    <w:p w14:paraId="4B976F2D" w14:textId="77777777" w:rsidR="00BC22B9" w:rsidRPr="00BC22B9" w:rsidRDefault="00BC22B9" w:rsidP="00BC22B9">
      <w:pPr>
        <w:numPr>
          <w:ilvl w:val="0"/>
          <w:numId w:val="7"/>
        </w:numPr>
        <w:rPr>
          <w:rFonts w:ascii="Roboto Mono" w:hAnsi="Roboto Mono"/>
          <w:sz w:val="24"/>
          <w:szCs w:val="24"/>
        </w:rPr>
      </w:pPr>
      <w:r w:rsidRPr="00BC22B9">
        <w:rPr>
          <w:rFonts w:ascii="Roboto Mono" w:hAnsi="Roboto Mono"/>
          <w:sz w:val="24"/>
          <w:szCs w:val="24"/>
        </w:rPr>
        <w:t xml:space="preserve">Can reduce manufacturing cost. </w:t>
      </w:r>
    </w:p>
    <w:p w14:paraId="0B90FF92" w14:textId="77777777" w:rsidR="00BC22B9" w:rsidRPr="00BC22B9" w:rsidRDefault="00BC22B9" w:rsidP="00BC22B9">
      <w:pPr>
        <w:numPr>
          <w:ilvl w:val="0"/>
          <w:numId w:val="7"/>
        </w:numPr>
        <w:rPr>
          <w:rFonts w:ascii="Roboto Mono" w:hAnsi="Roboto Mono"/>
          <w:sz w:val="24"/>
          <w:szCs w:val="24"/>
        </w:rPr>
      </w:pPr>
      <w:r w:rsidRPr="00BC22B9">
        <w:rPr>
          <w:rFonts w:ascii="Roboto Mono" w:hAnsi="Roboto Mono"/>
          <w:sz w:val="24"/>
          <w:szCs w:val="24"/>
        </w:rPr>
        <w:t xml:space="preserve">Improves assembly performance. </w:t>
      </w:r>
    </w:p>
    <w:p w14:paraId="54A93EEF" w14:textId="77777777" w:rsidR="00BC22B9" w:rsidRPr="00BC22B9" w:rsidRDefault="00BC22B9" w:rsidP="00BC22B9">
      <w:pPr>
        <w:numPr>
          <w:ilvl w:val="0"/>
          <w:numId w:val="7"/>
        </w:numPr>
        <w:rPr>
          <w:rFonts w:ascii="Roboto Mono" w:hAnsi="Roboto Mono"/>
          <w:sz w:val="24"/>
          <w:szCs w:val="24"/>
        </w:rPr>
      </w:pPr>
      <w:r w:rsidRPr="00BC22B9">
        <w:rPr>
          <w:rFonts w:ascii="Roboto Mono" w:hAnsi="Roboto Mono"/>
          <w:sz w:val="24"/>
          <w:szCs w:val="24"/>
        </w:rPr>
        <w:t xml:space="preserve">Allows optimization of machining processes. </w:t>
      </w:r>
    </w:p>
    <w:p w14:paraId="7BE027D2" w14:textId="77777777" w:rsidR="00BC22B9" w:rsidRPr="00BC22B9" w:rsidRDefault="00000000" w:rsidP="00BC22B9">
      <w:pPr>
        <w:rPr>
          <w:rFonts w:ascii="Roboto Mono" w:hAnsi="Roboto Mono"/>
          <w:sz w:val="24"/>
          <w:szCs w:val="24"/>
        </w:rPr>
      </w:pPr>
      <w:r>
        <w:rPr>
          <w:rFonts w:ascii="Roboto Mono" w:hAnsi="Roboto Mono"/>
          <w:sz w:val="24"/>
          <w:szCs w:val="24"/>
        </w:rPr>
        <w:pict w14:anchorId="3F94371D">
          <v:rect id="_x0000_i1036" style="width:0;height:1.5pt" o:hralign="center" o:hrstd="t" o:hr="t" fillcolor="#a0a0a0" stroked="f"/>
        </w:pict>
      </w:r>
    </w:p>
    <w:p w14:paraId="61648AB0" w14:textId="0ECB9EB5" w:rsidR="00BC22B9" w:rsidRDefault="00BC22B9" w:rsidP="00BC22B9">
      <w:pPr>
        <w:pStyle w:val="Heading2"/>
      </w:pPr>
      <w:r w:rsidRPr="00BC22B9">
        <w:t>Disadvantages</w:t>
      </w:r>
    </w:p>
    <w:p w14:paraId="34943064" w14:textId="34112D5E" w:rsidR="00BC22B9" w:rsidRPr="00BC22B9" w:rsidRDefault="00BC22B9" w:rsidP="00BC22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9297540" w14:textId="77777777" w:rsidR="00BC22B9" w:rsidRPr="00BC22B9" w:rsidRDefault="00BC22B9" w:rsidP="00BC22B9">
      <w:pPr>
        <w:numPr>
          <w:ilvl w:val="0"/>
          <w:numId w:val="8"/>
        </w:numPr>
        <w:rPr>
          <w:rFonts w:ascii="Roboto Mono" w:hAnsi="Roboto Mono"/>
          <w:sz w:val="24"/>
          <w:szCs w:val="24"/>
        </w:rPr>
      </w:pPr>
      <w:r w:rsidRPr="00BC22B9">
        <w:rPr>
          <w:rFonts w:ascii="Roboto Mono" w:hAnsi="Roboto Mono"/>
          <w:sz w:val="24"/>
          <w:szCs w:val="24"/>
        </w:rPr>
        <w:t xml:space="preserve">More complex than equal bilateral tolerance. </w:t>
      </w:r>
    </w:p>
    <w:p w14:paraId="768406FE" w14:textId="77777777" w:rsidR="00BC22B9" w:rsidRPr="00BC22B9" w:rsidRDefault="00BC22B9" w:rsidP="00BC22B9">
      <w:pPr>
        <w:numPr>
          <w:ilvl w:val="0"/>
          <w:numId w:val="8"/>
        </w:numPr>
        <w:rPr>
          <w:rFonts w:ascii="Roboto Mono" w:hAnsi="Roboto Mono"/>
          <w:sz w:val="24"/>
          <w:szCs w:val="24"/>
        </w:rPr>
      </w:pPr>
      <w:r w:rsidRPr="00BC22B9">
        <w:rPr>
          <w:rFonts w:ascii="Roboto Mono" w:hAnsi="Roboto Mono"/>
          <w:sz w:val="24"/>
          <w:szCs w:val="24"/>
        </w:rPr>
        <w:t xml:space="preserve">Requires careful inspection. </w:t>
      </w:r>
    </w:p>
    <w:p w14:paraId="420D29F2" w14:textId="77777777" w:rsidR="00BC22B9" w:rsidRPr="00BC22B9" w:rsidRDefault="00BC22B9" w:rsidP="00BC22B9">
      <w:pPr>
        <w:numPr>
          <w:ilvl w:val="0"/>
          <w:numId w:val="8"/>
        </w:numPr>
        <w:rPr>
          <w:rFonts w:ascii="Roboto Mono" w:hAnsi="Roboto Mono"/>
          <w:sz w:val="24"/>
          <w:szCs w:val="24"/>
        </w:rPr>
      </w:pPr>
      <w:r w:rsidRPr="00BC22B9">
        <w:rPr>
          <w:rFonts w:ascii="Roboto Mono" w:hAnsi="Roboto Mono"/>
          <w:sz w:val="24"/>
          <w:szCs w:val="24"/>
        </w:rPr>
        <w:t xml:space="preserve">May increase drawing complexity. </w:t>
      </w:r>
    </w:p>
    <w:p w14:paraId="0E0F0381" w14:textId="77777777" w:rsidR="00BC22B9" w:rsidRPr="00BC22B9" w:rsidRDefault="00BC22B9" w:rsidP="00BC22B9">
      <w:pPr>
        <w:numPr>
          <w:ilvl w:val="0"/>
          <w:numId w:val="8"/>
        </w:numPr>
        <w:rPr>
          <w:rFonts w:ascii="Roboto Mono" w:hAnsi="Roboto Mono"/>
          <w:sz w:val="24"/>
          <w:szCs w:val="24"/>
        </w:rPr>
      </w:pPr>
      <w:r w:rsidRPr="00BC22B9">
        <w:rPr>
          <w:rFonts w:ascii="Roboto Mono" w:hAnsi="Roboto Mono"/>
          <w:sz w:val="24"/>
          <w:szCs w:val="24"/>
        </w:rPr>
        <w:t xml:space="preserve">Incorrect selection can affect product performance. </w:t>
      </w:r>
    </w:p>
    <w:p w14:paraId="7106367D" w14:textId="77777777" w:rsidR="00BC22B9" w:rsidRPr="00BC22B9" w:rsidRDefault="00000000" w:rsidP="00BC22B9">
      <w:pPr>
        <w:rPr>
          <w:rFonts w:ascii="Roboto Mono" w:hAnsi="Roboto Mono"/>
          <w:sz w:val="24"/>
          <w:szCs w:val="24"/>
        </w:rPr>
      </w:pPr>
      <w:r>
        <w:rPr>
          <w:rFonts w:ascii="Roboto Mono" w:hAnsi="Roboto Mono"/>
          <w:sz w:val="24"/>
          <w:szCs w:val="24"/>
        </w:rPr>
        <w:lastRenderedPageBreak/>
        <w:pict w14:anchorId="34131E8A">
          <v:rect id="_x0000_i1037" style="width:0;height:1.5pt" o:hralign="center" o:hrstd="t" o:hr="t" fillcolor="#a0a0a0" stroked="f"/>
        </w:pict>
      </w:r>
    </w:p>
    <w:p w14:paraId="16655652" w14:textId="6F1A7F52" w:rsidR="00BC22B9" w:rsidRDefault="00BC22B9" w:rsidP="00BC22B9">
      <w:pPr>
        <w:pStyle w:val="Heading2"/>
      </w:pPr>
      <w:r w:rsidRPr="00BC22B9">
        <w:t>Unequal Bilateral Tolerance vs. Equal Bilateral Tolerance</w:t>
      </w:r>
    </w:p>
    <w:p w14:paraId="66936DAA" w14:textId="350A2D61" w:rsidR="00BC22B9" w:rsidRDefault="00BC22B9" w:rsidP="00BC22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27BB16D" w14:textId="0F308A30" w:rsidR="00CE44C8" w:rsidRPr="00BC22B9" w:rsidRDefault="00CE44C8" w:rsidP="00BC22B9">
      <w:r>
        <w:rPr>
          <w:noProof/>
        </w:rPr>
        <w:drawing>
          <wp:inline distT="0" distB="0" distL="0" distR="0" wp14:anchorId="360614AE" wp14:editId="7A5E5003">
            <wp:extent cx="5885815" cy="1172210"/>
            <wp:effectExtent l="0" t="0" r="63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85815" cy="11722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9"/>
        <w:gridCol w:w="4811"/>
      </w:tblGrid>
      <w:tr w:rsidR="00BC22B9" w:rsidRPr="00BC22B9" w14:paraId="09BA44A4" w14:textId="77777777" w:rsidTr="00BC22B9">
        <w:trPr>
          <w:tblHeader/>
          <w:tblCellSpacing w:w="15" w:type="dxa"/>
        </w:trPr>
        <w:tc>
          <w:tcPr>
            <w:tcW w:w="0" w:type="auto"/>
            <w:vAlign w:val="center"/>
            <w:hideMark/>
          </w:tcPr>
          <w:p w14:paraId="48AD3379" w14:textId="77777777" w:rsidR="00BC22B9" w:rsidRPr="00BC22B9" w:rsidRDefault="00BC22B9" w:rsidP="00BC22B9">
            <w:pPr>
              <w:rPr>
                <w:rFonts w:ascii="Roboto Mono" w:hAnsi="Roboto Mono"/>
                <w:b/>
                <w:bCs/>
                <w:sz w:val="24"/>
                <w:szCs w:val="24"/>
              </w:rPr>
            </w:pPr>
            <w:r w:rsidRPr="00BC22B9">
              <w:rPr>
                <w:rFonts w:ascii="Roboto Mono" w:hAnsi="Roboto Mono"/>
                <w:b/>
                <w:bCs/>
                <w:sz w:val="24"/>
                <w:szCs w:val="24"/>
              </w:rPr>
              <w:t>Unequal Bilateral Tolerance</w:t>
            </w:r>
          </w:p>
        </w:tc>
        <w:tc>
          <w:tcPr>
            <w:tcW w:w="0" w:type="auto"/>
            <w:vAlign w:val="center"/>
            <w:hideMark/>
          </w:tcPr>
          <w:p w14:paraId="379C7ED3" w14:textId="77777777" w:rsidR="00BC22B9" w:rsidRPr="00BC22B9" w:rsidRDefault="00BC22B9" w:rsidP="00BC22B9">
            <w:pPr>
              <w:rPr>
                <w:rFonts w:ascii="Roboto Mono" w:hAnsi="Roboto Mono"/>
                <w:b/>
                <w:bCs/>
                <w:sz w:val="24"/>
                <w:szCs w:val="24"/>
              </w:rPr>
            </w:pPr>
            <w:r w:rsidRPr="00BC22B9">
              <w:rPr>
                <w:rFonts w:ascii="Roboto Mono" w:hAnsi="Roboto Mono"/>
                <w:b/>
                <w:bCs/>
                <w:sz w:val="24"/>
                <w:szCs w:val="24"/>
              </w:rPr>
              <w:t>Equal Bilateral Tolerance</w:t>
            </w:r>
          </w:p>
        </w:tc>
      </w:tr>
      <w:tr w:rsidR="00BC22B9" w:rsidRPr="00BC22B9" w14:paraId="7FEE94AF" w14:textId="77777777" w:rsidTr="00BC22B9">
        <w:trPr>
          <w:tblCellSpacing w:w="15" w:type="dxa"/>
        </w:trPr>
        <w:tc>
          <w:tcPr>
            <w:tcW w:w="0" w:type="auto"/>
            <w:vAlign w:val="center"/>
            <w:hideMark/>
          </w:tcPr>
          <w:p w14:paraId="49E7EED7" w14:textId="77777777" w:rsidR="00BC22B9" w:rsidRPr="00BC22B9" w:rsidRDefault="00BC22B9" w:rsidP="00BC22B9">
            <w:pPr>
              <w:rPr>
                <w:rFonts w:ascii="Roboto Mono" w:hAnsi="Roboto Mono"/>
                <w:sz w:val="24"/>
                <w:szCs w:val="24"/>
              </w:rPr>
            </w:pPr>
            <w:r w:rsidRPr="00BC22B9">
              <w:rPr>
                <w:rFonts w:ascii="Roboto Mono" w:hAnsi="Roboto Mono"/>
                <w:sz w:val="24"/>
                <w:szCs w:val="24"/>
              </w:rPr>
              <w:t>Positive and negative deviations differ</w:t>
            </w:r>
          </w:p>
        </w:tc>
        <w:tc>
          <w:tcPr>
            <w:tcW w:w="0" w:type="auto"/>
            <w:vAlign w:val="center"/>
            <w:hideMark/>
          </w:tcPr>
          <w:p w14:paraId="61C28ED6" w14:textId="77777777" w:rsidR="00BC22B9" w:rsidRPr="00BC22B9" w:rsidRDefault="00BC22B9" w:rsidP="00BC22B9">
            <w:pPr>
              <w:rPr>
                <w:rFonts w:ascii="Roboto Mono" w:hAnsi="Roboto Mono"/>
                <w:sz w:val="24"/>
                <w:szCs w:val="24"/>
              </w:rPr>
            </w:pPr>
            <w:r w:rsidRPr="00BC22B9">
              <w:rPr>
                <w:rFonts w:ascii="Roboto Mono" w:hAnsi="Roboto Mono"/>
                <w:sz w:val="24"/>
                <w:szCs w:val="24"/>
              </w:rPr>
              <w:t>Positive and negative deviations are equal</w:t>
            </w:r>
          </w:p>
        </w:tc>
      </w:tr>
      <w:tr w:rsidR="00BC22B9" w:rsidRPr="00BC22B9" w14:paraId="3DE7EF29" w14:textId="77777777" w:rsidTr="00BC22B9">
        <w:trPr>
          <w:tblCellSpacing w:w="15" w:type="dxa"/>
        </w:trPr>
        <w:tc>
          <w:tcPr>
            <w:tcW w:w="0" w:type="auto"/>
            <w:vAlign w:val="center"/>
            <w:hideMark/>
          </w:tcPr>
          <w:p w14:paraId="7ECB01D2" w14:textId="77777777" w:rsidR="00BC22B9" w:rsidRPr="00BC22B9" w:rsidRDefault="00BC22B9" w:rsidP="00BC22B9">
            <w:pPr>
              <w:rPr>
                <w:rFonts w:ascii="Roboto Mono" w:hAnsi="Roboto Mono"/>
                <w:sz w:val="24"/>
                <w:szCs w:val="24"/>
              </w:rPr>
            </w:pPr>
            <w:r w:rsidRPr="00BC22B9">
              <w:rPr>
                <w:rFonts w:ascii="Roboto Mono" w:hAnsi="Roboto Mono"/>
                <w:sz w:val="24"/>
                <w:szCs w:val="24"/>
              </w:rPr>
              <w:t>Asymmetrical tolerance zone</w:t>
            </w:r>
          </w:p>
        </w:tc>
        <w:tc>
          <w:tcPr>
            <w:tcW w:w="0" w:type="auto"/>
            <w:vAlign w:val="center"/>
            <w:hideMark/>
          </w:tcPr>
          <w:p w14:paraId="4D11C60E" w14:textId="77777777" w:rsidR="00BC22B9" w:rsidRPr="00BC22B9" w:rsidRDefault="00BC22B9" w:rsidP="00BC22B9">
            <w:pPr>
              <w:rPr>
                <w:rFonts w:ascii="Roboto Mono" w:hAnsi="Roboto Mono"/>
                <w:sz w:val="24"/>
                <w:szCs w:val="24"/>
              </w:rPr>
            </w:pPr>
            <w:r w:rsidRPr="00BC22B9">
              <w:rPr>
                <w:rFonts w:ascii="Roboto Mono" w:hAnsi="Roboto Mono"/>
                <w:sz w:val="24"/>
                <w:szCs w:val="24"/>
              </w:rPr>
              <w:t>Symmetrical tolerance zone</w:t>
            </w:r>
          </w:p>
        </w:tc>
      </w:tr>
      <w:tr w:rsidR="00BC22B9" w:rsidRPr="00BC22B9" w14:paraId="25684EC2" w14:textId="77777777" w:rsidTr="00BC22B9">
        <w:trPr>
          <w:tblCellSpacing w:w="15" w:type="dxa"/>
        </w:trPr>
        <w:tc>
          <w:tcPr>
            <w:tcW w:w="0" w:type="auto"/>
            <w:vAlign w:val="center"/>
            <w:hideMark/>
          </w:tcPr>
          <w:p w14:paraId="05CEDD34" w14:textId="77777777" w:rsidR="00BC22B9" w:rsidRPr="00BC22B9" w:rsidRDefault="00BC22B9" w:rsidP="00BC22B9">
            <w:pPr>
              <w:rPr>
                <w:rFonts w:ascii="Roboto Mono" w:hAnsi="Roboto Mono"/>
                <w:sz w:val="24"/>
                <w:szCs w:val="24"/>
              </w:rPr>
            </w:pPr>
            <w:r w:rsidRPr="00BC22B9">
              <w:rPr>
                <w:rFonts w:ascii="Roboto Mono" w:hAnsi="Roboto Mono"/>
                <w:sz w:val="24"/>
                <w:szCs w:val="24"/>
              </w:rPr>
              <w:t>Example: 50.00 +0.08 / −0.03 mm</w:t>
            </w:r>
          </w:p>
        </w:tc>
        <w:tc>
          <w:tcPr>
            <w:tcW w:w="0" w:type="auto"/>
            <w:vAlign w:val="center"/>
            <w:hideMark/>
          </w:tcPr>
          <w:p w14:paraId="6C08B72E" w14:textId="77777777" w:rsidR="00BC22B9" w:rsidRPr="00BC22B9" w:rsidRDefault="00BC22B9" w:rsidP="00BC22B9">
            <w:pPr>
              <w:rPr>
                <w:rFonts w:ascii="Roboto Mono" w:hAnsi="Roboto Mono"/>
                <w:sz w:val="24"/>
                <w:szCs w:val="24"/>
              </w:rPr>
            </w:pPr>
            <w:r w:rsidRPr="00BC22B9">
              <w:rPr>
                <w:rFonts w:ascii="Roboto Mono" w:hAnsi="Roboto Mono"/>
                <w:sz w:val="24"/>
                <w:szCs w:val="24"/>
              </w:rPr>
              <w:t>Example: 50.00 ±0.05 mm</w:t>
            </w:r>
          </w:p>
        </w:tc>
      </w:tr>
    </w:tbl>
    <w:p w14:paraId="2DA22372" w14:textId="77777777" w:rsidR="00BC22B9" w:rsidRPr="00BC22B9" w:rsidRDefault="00000000" w:rsidP="00BC22B9">
      <w:pPr>
        <w:rPr>
          <w:rFonts w:ascii="Roboto Mono" w:hAnsi="Roboto Mono"/>
          <w:sz w:val="24"/>
          <w:szCs w:val="24"/>
        </w:rPr>
      </w:pPr>
      <w:r>
        <w:rPr>
          <w:rFonts w:ascii="Roboto Mono" w:hAnsi="Roboto Mono"/>
          <w:sz w:val="24"/>
          <w:szCs w:val="24"/>
        </w:rPr>
        <w:pict w14:anchorId="5C876727">
          <v:rect id="_x0000_i1038" style="width:0;height:1.5pt" o:hralign="center" o:hrstd="t" o:hr="t" fillcolor="#a0a0a0" stroked="f"/>
        </w:pict>
      </w:r>
    </w:p>
    <w:p w14:paraId="4036A461" w14:textId="59F20E62" w:rsidR="00BC22B9" w:rsidRDefault="00BC22B9" w:rsidP="00BC22B9">
      <w:pPr>
        <w:pStyle w:val="Heading2"/>
      </w:pPr>
      <w:r w:rsidRPr="00BC22B9">
        <w:t>Unequal Bilateral Tolerance vs. Unilateral Tolerance</w:t>
      </w:r>
    </w:p>
    <w:p w14:paraId="361EBE50" w14:textId="610B7833" w:rsidR="00BC22B9" w:rsidRDefault="00BC22B9" w:rsidP="00BC22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00F1BB1" w14:textId="28098867" w:rsidR="003507BC" w:rsidRPr="00BC22B9" w:rsidRDefault="003507BC" w:rsidP="00BC22B9">
      <w:r>
        <w:rPr>
          <w:noProof/>
        </w:rPr>
        <w:drawing>
          <wp:inline distT="0" distB="0" distL="0" distR="0" wp14:anchorId="70011EA3" wp14:editId="08D6806D">
            <wp:extent cx="5872480" cy="824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72480" cy="8242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1"/>
        <w:gridCol w:w="4339"/>
      </w:tblGrid>
      <w:tr w:rsidR="00BC22B9" w:rsidRPr="00BC22B9" w14:paraId="0A406DCE" w14:textId="77777777" w:rsidTr="00BC22B9">
        <w:trPr>
          <w:tblHeader/>
          <w:tblCellSpacing w:w="15" w:type="dxa"/>
        </w:trPr>
        <w:tc>
          <w:tcPr>
            <w:tcW w:w="0" w:type="auto"/>
            <w:vAlign w:val="center"/>
            <w:hideMark/>
          </w:tcPr>
          <w:p w14:paraId="0B4D0086" w14:textId="77777777" w:rsidR="00BC22B9" w:rsidRPr="00BC22B9" w:rsidRDefault="00BC22B9" w:rsidP="00BC22B9">
            <w:pPr>
              <w:rPr>
                <w:rFonts w:ascii="Roboto Mono" w:hAnsi="Roboto Mono"/>
                <w:b/>
                <w:bCs/>
                <w:sz w:val="24"/>
                <w:szCs w:val="24"/>
              </w:rPr>
            </w:pPr>
            <w:r w:rsidRPr="00BC22B9">
              <w:rPr>
                <w:rFonts w:ascii="Roboto Mono" w:hAnsi="Roboto Mono"/>
                <w:b/>
                <w:bCs/>
                <w:sz w:val="24"/>
                <w:szCs w:val="24"/>
              </w:rPr>
              <w:t>Unequal Bilateral Tolerance</w:t>
            </w:r>
          </w:p>
        </w:tc>
        <w:tc>
          <w:tcPr>
            <w:tcW w:w="0" w:type="auto"/>
            <w:vAlign w:val="center"/>
            <w:hideMark/>
          </w:tcPr>
          <w:p w14:paraId="2419BBA5" w14:textId="77777777" w:rsidR="00BC22B9" w:rsidRPr="00BC22B9" w:rsidRDefault="00BC22B9" w:rsidP="00BC22B9">
            <w:pPr>
              <w:rPr>
                <w:rFonts w:ascii="Roboto Mono" w:hAnsi="Roboto Mono"/>
                <w:b/>
                <w:bCs/>
                <w:sz w:val="24"/>
                <w:szCs w:val="24"/>
              </w:rPr>
            </w:pPr>
            <w:r w:rsidRPr="00BC22B9">
              <w:rPr>
                <w:rFonts w:ascii="Roboto Mono" w:hAnsi="Roboto Mono"/>
                <w:b/>
                <w:bCs/>
                <w:sz w:val="24"/>
                <w:szCs w:val="24"/>
              </w:rPr>
              <w:t>Unilateral Tolerance</w:t>
            </w:r>
          </w:p>
        </w:tc>
      </w:tr>
      <w:tr w:rsidR="00BC22B9" w:rsidRPr="00BC22B9" w14:paraId="7EFC50BA" w14:textId="77777777" w:rsidTr="00BC22B9">
        <w:trPr>
          <w:tblCellSpacing w:w="15" w:type="dxa"/>
        </w:trPr>
        <w:tc>
          <w:tcPr>
            <w:tcW w:w="0" w:type="auto"/>
            <w:vAlign w:val="center"/>
            <w:hideMark/>
          </w:tcPr>
          <w:p w14:paraId="64C1288A" w14:textId="77777777" w:rsidR="00BC22B9" w:rsidRPr="00BC22B9" w:rsidRDefault="00BC22B9" w:rsidP="00BC22B9">
            <w:pPr>
              <w:rPr>
                <w:rFonts w:ascii="Roboto Mono" w:hAnsi="Roboto Mono"/>
                <w:sz w:val="24"/>
                <w:szCs w:val="24"/>
              </w:rPr>
            </w:pPr>
            <w:r w:rsidRPr="00BC22B9">
              <w:rPr>
                <w:rFonts w:ascii="Roboto Mono" w:hAnsi="Roboto Mono"/>
                <w:sz w:val="24"/>
                <w:szCs w:val="24"/>
              </w:rPr>
              <w:t>Variation allowed in both directions</w:t>
            </w:r>
          </w:p>
        </w:tc>
        <w:tc>
          <w:tcPr>
            <w:tcW w:w="0" w:type="auto"/>
            <w:vAlign w:val="center"/>
            <w:hideMark/>
          </w:tcPr>
          <w:p w14:paraId="613D1285" w14:textId="77777777" w:rsidR="00BC22B9" w:rsidRPr="00BC22B9" w:rsidRDefault="00BC22B9" w:rsidP="00BC22B9">
            <w:pPr>
              <w:rPr>
                <w:rFonts w:ascii="Roboto Mono" w:hAnsi="Roboto Mono"/>
                <w:sz w:val="24"/>
                <w:szCs w:val="24"/>
              </w:rPr>
            </w:pPr>
            <w:r w:rsidRPr="00BC22B9">
              <w:rPr>
                <w:rFonts w:ascii="Roboto Mono" w:hAnsi="Roboto Mono"/>
                <w:sz w:val="24"/>
                <w:szCs w:val="24"/>
              </w:rPr>
              <w:t>Variation allowed in only one direction</w:t>
            </w:r>
          </w:p>
        </w:tc>
      </w:tr>
      <w:tr w:rsidR="00BC22B9" w:rsidRPr="00BC22B9" w14:paraId="499B0266" w14:textId="77777777" w:rsidTr="00BC22B9">
        <w:trPr>
          <w:tblCellSpacing w:w="15" w:type="dxa"/>
        </w:trPr>
        <w:tc>
          <w:tcPr>
            <w:tcW w:w="0" w:type="auto"/>
            <w:vAlign w:val="center"/>
            <w:hideMark/>
          </w:tcPr>
          <w:p w14:paraId="30B1FCA9" w14:textId="77777777" w:rsidR="00BC22B9" w:rsidRPr="00BC22B9" w:rsidRDefault="00BC22B9" w:rsidP="00BC22B9">
            <w:pPr>
              <w:rPr>
                <w:rFonts w:ascii="Roboto Mono" w:hAnsi="Roboto Mono"/>
                <w:sz w:val="24"/>
                <w:szCs w:val="24"/>
              </w:rPr>
            </w:pPr>
            <w:r w:rsidRPr="00BC22B9">
              <w:rPr>
                <w:rFonts w:ascii="Roboto Mono" w:hAnsi="Roboto Mono"/>
                <w:sz w:val="24"/>
                <w:szCs w:val="24"/>
              </w:rPr>
              <w:t>Positive and negative deviations are different</w:t>
            </w:r>
          </w:p>
        </w:tc>
        <w:tc>
          <w:tcPr>
            <w:tcW w:w="0" w:type="auto"/>
            <w:vAlign w:val="center"/>
            <w:hideMark/>
          </w:tcPr>
          <w:p w14:paraId="3736BA6F" w14:textId="77777777" w:rsidR="00BC22B9" w:rsidRPr="00BC22B9" w:rsidRDefault="00BC22B9" w:rsidP="00BC22B9">
            <w:pPr>
              <w:rPr>
                <w:rFonts w:ascii="Roboto Mono" w:hAnsi="Roboto Mono"/>
                <w:sz w:val="24"/>
                <w:szCs w:val="24"/>
              </w:rPr>
            </w:pPr>
            <w:r w:rsidRPr="00BC22B9">
              <w:rPr>
                <w:rFonts w:ascii="Roboto Mono" w:hAnsi="Roboto Mono"/>
                <w:sz w:val="24"/>
                <w:szCs w:val="24"/>
              </w:rPr>
              <w:t>One deviation is zero</w:t>
            </w:r>
          </w:p>
        </w:tc>
      </w:tr>
    </w:tbl>
    <w:p w14:paraId="5AB7E73C" w14:textId="77777777" w:rsidR="00BC22B9" w:rsidRPr="00BC22B9" w:rsidRDefault="00000000" w:rsidP="00BC22B9">
      <w:pPr>
        <w:rPr>
          <w:rFonts w:ascii="Roboto Mono" w:hAnsi="Roboto Mono"/>
          <w:sz w:val="24"/>
          <w:szCs w:val="24"/>
        </w:rPr>
      </w:pPr>
      <w:r>
        <w:rPr>
          <w:rFonts w:ascii="Roboto Mono" w:hAnsi="Roboto Mono"/>
          <w:sz w:val="24"/>
          <w:szCs w:val="24"/>
        </w:rPr>
        <w:pict w14:anchorId="518D26E6">
          <v:rect id="_x0000_i1039" style="width:0;height:1.5pt" o:hralign="center" o:hrstd="t" o:hr="t" fillcolor="#a0a0a0" stroked="f"/>
        </w:pict>
      </w:r>
    </w:p>
    <w:p w14:paraId="5C2EBD04" w14:textId="0AF58CFB" w:rsidR="00BC22B9" w:rsidRDefault="00BC22B9" w:rsidP="00BC22B9">
      <w:pPr>
        <w:pStyle w:val="Heading2"/>
      </w:pPr>
      <w:r w:rsidRPr="00BC22B9">
        <w:t>Importance</w:t>
      </w:r>
    </w:p>
    <w:p w14:paraId="092E3A13" w14:textId="4D76A9EB" w:rsidR="00BC22B9" w:rsidRPr="00BC22B9" w:rsidRDefault="00BC22B9" w:rsidP="00BC22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8162297" w14:textId="77777777" w:rsidR="00BC22B9" w:rsidRPr="00BC22B9" w:rsidRDefault="00BC22B9" w:rsidP="00BC22B9">
      <w:pPr>
        <w:rPr>
          <w:rFonts w:ascii="Roboto Mono" w:hAnsi="Roboto Mono"/>
          <w:sz w:val="24"/>
          <w:szCs w:val="24"/>
        </w:rPr>
      </w:pPr>
      <w:r w:rsidRPr="00BC22B9">
        <w:rPr>
          <w:rFonts w:ascii="Roboto Mono" w:hAnsi="Roboto Mono"/>
          <w:sz w:val="24"/>
          <w:szCs w:val="24"/>
        </w:rPr>
        <w:lastRenderedPageBreak/>
        <w:t>Unequal bilateral tolerance:</w:t>
      </w:r>
    </w:p>
    <w:p w14:paraId="5439B00E" w14:textId="77777777" w:rsidR="00BC22B9" w:rsidRPr="00BC22B9" w:rsidRDefault="00BC22B9" w:rsidP="00BC22B9">
      <w:pPr>
        <w:numPr>
          <w:ilvl w:val="0"/>
          <w:numId w:val="9"/>
        </w:numPr>
        <w:rPr>
          <w:rFonts w:ascii="Roboto Mono" w:hAnsi="Roboto Mono"/>
          <w:sz w:val="24"/>
          <w:szCs w:val="24"/>
        </w:rPr>
      </w:pPr>
      <w:r w:rsidRPr="00BC22B9">
        <w:rPr>
          <w:rFonts w:ascii="Roboto Mono" w:hAnsi="Roboto Mono"/>
          <w:sz w:val="24"/>
          <w:szCs w:val="24"/>
        </w:rPr>
        <w:t xml:space="preserve">Improves functional performance. </w:t>
      </w:r>
    </w:p>
    <w:p w14:paraId="4423E194" w14:textId="77777777" w:rsidR="00BC22B9" w:rsidRPr="00BC22B9" w:rsidRDefault="00BC22B9" w:rsidP="00BC22B9">
      <w:pPr>
        <w:numPr>
          <w:ilvl w:val="0"/>
          <w:numId w:val="9"/>
        </w:numPr>
        <w:rPr>
          <w:rFonts w:ascii="Roboto Mono" w:hAnsi="Roboto Mono"/>
          <w:sz w:val="24"/>
          <w:szCs w:val="24"/>
        </w:rPr>
      </w:pPr>
      <w:r w:rsidRPr="00BC22B9">
        <w:rPr>
          <w:rFonts w:ascii="Roboto Mono" w:hAnsi="Roboto Mono"/>
          <w:sz w:val="24"/>
          <w:szCs w:val="24"/>
        </w:rPr>
        <w:t xml:space="preserve">Supports proper assembly. </w:t>
      </w:r>
    </w:p>
    <w:p w14:paraId="2F91B219" w14:textId="77777777" w:rsidR="00BC22B9" w:rsidRPr="00BC22B9" w:rsidRDefault="00BC22B9" w:rsidP="00BC22B9">
      <w:pPr>
        <w:numPr>
          <w:ilvl w:val="0"/>
          <w:numId w:val="9"/>
        </w:numPr>
        <w:rPr>
          <w:rFonts w:ascii="Roboto Mono" w:hAnsi="Roboto Mono"/>
          <w:sz w:val="24"/>
          <w:szCs w:val="24"/>
        </w:rPr>
      </w:pPr>
      <w:r w:rsidRPr="00BC22B9">
        <w:rPr>
          <w:rFonts w:ascii="Roboto Mono" w:hAnsi="Roboto Mono"/>
          <w:sz w:val="24"/>
          <w:szCs w:val="24"/>
        </w:rPr>
        <w:t xml:space="preserve">Optimizes manufacturing processes. </w:t>
      </w:r>
    </w:p>
    <w:p w14:paraId="036A3FEE" w14:textId="77777777" w:rsidR="00BC22B9" w:rsidRPr="00BC22B9" w:rsidRDefault="00BC22B9" w:rsidP="00BC22B9">
      <w:pPr>
        <w:numPr>
          <w:ilvl w:val="0"/>
          <w:numId w:val="9"/>
        </w:numPr>
        <w:rPr>
          <w:rFonts w:ascii="Roboto Mono" w:hAnsi="Roboto Mono"/>
          <w:sz w:val="24"/>
          <w:szCs w:val="24"/>
        </w:rPr>
      </w:pPr>
      <w:r w:rsidRPr="00BC22B9">
        <w:rPr>
          <w:rFonts w:ascii="Roboto Mono" w:hAnsi="Roboto Mono"/>
          <w:sz w:val="24"/>
          <w:szCs w:val="24"/>
        </w:rPr>
        <w:t xml:space="preserve">Balances production cost and product quality. </w:t>
      </w:r>
    </w:p>
    <w:p w14:paraId="1E232E95" w14:textId="77777777" w:rsidR="00BC22B9" w:rsidRPr="00BC22B9" w:rsidRDefault="00BC22B9" w:rsidP="00BC22B9">
      <w:pPr>
        <w:numPr>
          <w:ilvl w:val="0"/>
          <w:numId w:val="9"/>
        </w:numPr>
        <w:rPr>
          <w:rFonts w:ascii="Roboto Mono" w:hAnsi="Roboto Mono"/>
          <w:sz w:val="24"/>
          <w:szCs w:val="24"/>
        </w:rPr>
      </w:pPr>
      <w:r w:rsidRPr="00BC22B9">
        <w:rPr>
          <w:rFonts w:ascii="Roboto Mono" w:hAnsi="Roboto Mono"/>
          <w:sz w:val="24"/>
          <w:szCs w:val="24"/>
        </w:rPr>
        <w:t xml:space="preserve">Ensures reliable component interchangeability where asymmetrical limits are required. </w:t>
      </w:r>
    </w:p>
    <w:p w14:paraId="46BEC88B" w14:textId="77777777" w:rsidR="00BC22B9" w:rsidRPr="00BC22B9" w:rsidRDefault="00000000" w:rsidP="00BC22B9">
      <w:pPr>
        <w:rPr>
          <w:rFonts w:ascii="Roboto Mono" w:hAnsi="Roboto Mono"/>
          <w:sz w:val="24"/>
          <w:szCs w:val="24"/>
        </w:rPr>
      </w:pPr>
      <w:r>
        <w:rPr>
          <w:rFonts w:ascii="Roboto Mono" w:hAnsi="Roboto Mono"/>
          <w:sz w:val="24"/>
          <w:szCs w:val="24"/>
        </w:rPr>
        <w:pict w14:anchorId="2F1A1654">
          <v:rect id="_x0000_i1040" style="width:0;height:1.5pt" o:hralign="center" o:hrstd="t" o:hr="t" fillcolor="#a0a0a0" stroked="f"/>
        </w:pict>
      </w:r>
    </w:p>
    <w:p w14:paraId="2020621A" w14:textId="5C616CFE" w:rsidR="00BC22B9" w:rsidRDefault="00BC22B9" w:rsidP="00BC22B9">
      <w:pPr>
        <w:pStyle w:val="Heading2"/>
      </w:pPr>
      <w:r w:rsidRPr="00BC22B9">
        <w:t>Common Mistakes</w:t>
      </w:r>
    </w:p>
    <w:p w14:paraId="209F3733" w14:textId="17155AB9" w:rsidR="00BC22B9" w:rsidRPr="00BC22B9" w:rsidRDefault="00BC22B9" w:rsidP="00BC22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5603E9D" w14:textId="77777777" w:rsidR="00BC22B9" w:rsidRPr="00BC22B9" w:rsidRDefault="00BC22B9" w:rsidP="00BC22B9">
      <w:pPr>
        <w:numPr>
          <w:ilvl w:val="0"/>
          <w:numId w:val="10"/>
        </w:numPr>
        <w:rPr>
          <w:rFonts w:ascii="Roboto Mono" w:hAnsi="Roboto Mono"/>
          <w:sz w:val="24"/>
          <w:szCs w:val="24"/>
        </w:rPr>
      </w:pPr>
      <w:r w:rsidRPr="00BC22B9">
        <w:rPr>
          <w:rFonts w:ascii="Roboto Mono" w:hAnsi="Roboto Mono"/>
          <w:sz w:val="24"/>
          <w:szCs w:val="24"/>
        </w:rPr>
        <w:t xml:space="preserve">Confusing unequal bilateral tolerance with unilateral tolerance. </w:t>
      </w:r>
    </w:p>
    <w:p w14:paraId="284EC53C" w14:textId="77777777" w:rsidR="00BC22B9" w:rsidRPr="00BC22B9" w:rsidRDefault="00BC22B9" w:rsidP="00BC22B9">
      <w:pPr>
        <w:numPr>
          <w:ilvl w:val="0"/>
          <w:numId w:val="10"/>
        </w:numPr>
        <w:rPr>
          <w:rFonts w:ascii="Roboto Mono" w:hAnsi="Roboto Mono"/>
          <w:sz w:val="24"/>
          <w:szCs w:val="24"/>
        </w:rPr>
      </w:pPr>
      <w:r w:rsidRPr="00BC22B9">
        <w:rPr>
          <w:rFonts w:ascii="Roboto Mono" w:hAnsi="Roboto Mono"/>
          <w:sz w:val="24"/>
          <w:szCs w:val="24"/>
        </w:rPr>
        <w:t xml:space="preserve">Assuming the total tolerance is equal to only one deviation. </w:t>
      </w:r>
    </w:p>
    <w:p w14:paraId="70F14B1D" w14:textId="77777777" w:rsidR="00BC22B9" w:rsidRPr="00BC22B9" w:rsidRDefault="00BC22B9" w:rsidP="00BC22B9">
      <w:pPr>
        <w:numPr>
          <w:ilvl w:val="0"/>
          <w:numId w:val="10"/>
        </w:numPr>
        <w:rPr>
          <w:rFonts w:ascii="Roboto Mono" w:hAnsi="Roboto Mono"/>
          <w:sz w:val="24"/>
          <w:szCs w:val="24"/>
        </w:rPr>
      </w:pPr>
      <w:r w:rsidRPr="00BC22B9">
        <w:rPr>
          <w:rFonts w:ascii="Roboto Mono" w:hAnsi="Roboto Mono"/>
          <w:sz w:val="24"/>
          <w:szCs w:val="24"/>
        </w:rPr>
        <w:t xml:space="preserve">Forgetting to calculate both upper and lower limits separately. </w:t>
      </w:r>
    </w:p>
    <w:p w14:paraId="73DB79D7" w14:textId="77777777" w:rsidR="00BC22B9" w:rsidRPr="00BC22B9" w:rsidRDefault="00BC22B9" w:rsidP="00BC22B9">
      <w:pPr>
        <w:numPr>
          <w:ilvl w:val="0"/>
          <w:numId w:val="10"/>
        </w:numPr>
        <w:rPr>
          <w:rFonts w:ascii="Roboto Mono" w:hAnsi="Roboto Mono"/>
          <w:sz w:val="24"/>
          <w:szCs w:val="24"/>
        </w:rPr>
      </w:pPr>
      <w:r w:rsidRPr="00BC22B9">
        <w:rPr>
          <w:rFonts w:ascii="Roboto Mono" w:hAnsi="Roboto Mono"/>
          <w:sz w:val="24"/>
          <w:szCs w:val="24"/>
        </w:rPr>
        <w:t xml:space="preserve">Selecting unequal tolerances without considering functional requirements. </w:t>
      </w:r>
    </w:p>
    <w:p w14:paraId="45DE12EF" w14:textId="77777777" w:rsidR="00BC22B9" w:rsidRPr="00BC22B9" w:rsidRDefault="00000000" w:rsidP="00BC22B9">
      <w:pPr>
        <w:rPr>
          <w:rFonts w:ascii="Roboto Mono" w:hAnsi="Roboto Mono"/>
          <w:sz w:val="24"/>
          <w:szCs w:val="24"/>
        </w:rPr>
      </w:pPr>
      <w:r>
        <w:rPr>
          <w:rFonts w:ascii="Roboto Mono" w:hAnsi="Roboto Mono"/>
          <w:sz w:val="24"/>
          <w:szCs w:val="24"/>
        </w:rPr>
        <w:pict w14:anchorId="16D76704">
          <v:rect id="_x0000_i1041" style="width:0;height:1.5pt" o:hralign="center" o:hrstd="t" o:hr="t" fillcolor="#a0a0a0" stroked="f"/>
        </w:pict>
      </w:r>
    </w:p>
    <w:p w14:paraId="73892EF7" w14:textId="294631B7" w:rsidR="00BC22B9" w:rsidRDefault="00BC22B9" w:rsidP="00BC22B9">
      <w:pPr>
        <w:pStyle w:val="Heading2"/>
      </w:pPr>
      <w:r w:rsidRPr="00BC22B9">
        <w:t>Key Points</w:t>
      </w:r>
    </w:p>
    <w:p w14:paraId="04EE1067" w14:textId="3BF7E781" w:rsidR="00BC22B9" w:rsidRPr="00BC22B9" w:rsidRDefault="00BC22B9" w:rsidP="00BC22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0DBB941" w14:textId="77777777" w:rsidR="00BC22B9" w:rsidRPr="00BC22B9" w:rsidRDefault="00BC22B9" w:rsidP="00BC22B9">
      <w:pPr>
        <w:numPr>
          <w:ilvl w:val="0"/>
          <w:numId w:val="11"/>
        </w:numPr>
        <w:rPr>
          <w:rFonts w:ascii="Roboto Mono" w:hAnsi="Roboto Mono"/>
          <w:sz w:val="24"/>
          <w:szCs w:val="24"/>
        </w:rPr>
      </w:pPr>
      <w:r w:rsidRPr="00BC22B9">
        <w:rPr>
          <w:rFonts w:ascii="Roboto Mono" w:hAnsi="Roboto Mono"/>
          <w:sz w:val="24"/>
          <w:szCs w:val="24"/>
        </w:rPr>
        <w:t xml:space="preserve">Unequal bilateral tolerance allows </w:t>
      </w:r>
      <w:r w:rsidRPr="00BC22B9">
        <w:rPr>
          <w:rFonts w:ascii="Roboto Mono" w:hAnsi="Roboto Mono"/>
          <w:b/>
          <w:bCs/>
          <w:sz w:val="24"/>
          <w:szCs w:val="24"/>
        </w:rPr>
        <w:t>variation above and below</w:t>
      </w:r>
      <w:r w:rsidRPr="00BC22B9">
        <w:rPr>
          <w:rFonts w:ascii="Roboto Mono" w:hAnsi="Roboto Mono"/>
          <w:sz w:val="24"/>
          <w:szCs w:val="24"/>
        </w:rPr>
        <w:t xml:space="preserve"> the nominal value. </w:t>
      </w:r>
    </w:p>
    <w:p w14:paraId="385EF8D0" w14:textId="77777777" w:rsidR="00BC22B9" w:rsidRPr="00BC22B9" w:rsidRDefault="00BC22B9" w:rsidP="00BC22B9">
      <w:pPr>
        <w:numPr>
          <w:ilvl w:val="0"/>
          <w:numId w:val="11"/>
        </w:numPr>
        <w:rPr>
          <w:rFonts w:ascii="Roboto Mono" w:hAnsi="Roboto Mono"/>
          <w:sz w:val="24"/>
          <w:szCs w:val="24"/>
        </w:rPr>
      </w:pPr>
      <w:r w:rsidRPr="00BC22B9">
        <w:rPr>
          <w:rFonts w:ascii="Roboto Mono" w:hAnsi="Roboto Mono"/>
          <w:sz w:val="24"/>
          <w:szCs w:val="24"/>
        </w:rPr>
        <w:t xml:space="preserve">The positive and negative deviations are </w:t>
      </w:r>
      <w:r w:rsidRPr="00BC22B9">
        <w:rPr>
          <w:rFonts w:ascii="Roboto Mono" w:hAnsi="Roboto Mono"/>
          <w:b/>
          <w:bCs/>
          <w:sz w:val="24"/>
          <w:szCs w:val="24"/>
        </w:rPr>
        <w:t>not equal</w:t>
      </w:r>
      <w:r w:rsidRPr="00BC22B9">
        <w:rPr>
          <w:rFonts w:ascii="Roboto Mono" w:hAnsi="Roboto Mono"/>
          <w:sz w:val="24"/>
          <w:szCs w:val="24"/>
        </w:rPr>
        <w:t xml:space="preserve">. </w:t>
      </w:r>
    </w:p>
    <w:p w14:paraId="2E7C0354" w14:textId="77777777" w:rsidR="00BC22B9" w:rsidRPr="00BC22B9" w:rsidRDefault="00BC22B9" w:rsidP="00BC22B9">
      <w:pPr>
        <w:numPr>
          <w:ilvl w:val="0"/>
          <w:numId w:val="11"/>
        </w:numPr>
        <w:rPr>
          <w:rFonts w:ascii="Roboto Mono" w:hAnsi="Roboto Mono"/>
          <w:sz w:val="24"/>
          <w:szCs w:val="24"/>
        </w:rPr>
      </w:pPr>
      <w:r w:rsidRPr="00BC22B9">
        <w:rPr>
          <w:rFonts w:ascii="Roboto Mono" w:hAnsi="Roboto Mono"/>
          <w:sz w:val="24"/>
          <w:szCs w:val="24"/>
        </w:rPr>
        <w:t xml:space="preserve">It creates an </w:t>
      </w:r>
      <w:r w:rsidRPr="00BC22B9">
        <w:rPr>
          <w:rFonts w:ascii="Roboto Mono" w:hAnsi="Roboto Mono"/>
          <w:b/>
          <w:bCs/>
          <w:sz w:val="24"/>
          <w:szCs w:val="24"/>
        </w:rPr>
        <w:t>asymmetrical tolerance zone</w:t>
      </w:r>
      <w:r w:rsidRPr="00BC22B9">
        <w:rPr>
          <w:rFonts w:ascii="Roboto Mono" w:hAnsi="Roboto Mono"/>
          <w:sz w:val="24"/>
          <w:szCs w:val="24"/>
        </w:rPr>
        <w:t xml:space="preserve">. </w:t>
      </w:r>
    </w:p>
    <w:p w14:paraId="66987718" w14:textId="77777777" w:rsidR="00BC22B9" w:rsidRPr="00BC22B9" w:rsidRDefault="00BC22B9" w:rsidP="00BC22B9">
      <w:pPr>
        <w:numPr>
          <w:ilvl w:val="0"/>
          <w:numId w:val="11"/>
        </w:numPr>
        <w:rPr>
          <w:rFonts w:ascii="Roboto Mono" w:hAnsi="Roboto Mono"/>
          <w:sz w:val="24"/>
          <w:szCs w:val="24"/>
        </w:rPr>
      </w:pPr>
      <w:r w:rsidRPr="00BC22B9">
        <w:rPr>
          <w:rFonts w:ascii="Roboto Mono" w:hAnsi="Roboto Mono"/>
          <w:sz w:val="24"/>
          <w:szCs w:val="24"/>
        </w:rPr>
        <w:t xml:space="preserve">It is commonly used when one direction of variation is more acceptable than the other. </w:t>
      </w:r>
    </w:p>
    <w:p w14:paraId="021DBBCC" w14:textId="77777777" w:rsidR="00BC22B9" w:rsidRPr="00BC22B9" w:rsidRDefault="00BC22B9" w:rsidP="00BC22B9">
      <w:pPr>
        <w:numPr>
          <w:ilvl w:val="0"/>
          <w:numId w:val="11"/>
        </w:numPr>
        <w:rPr>
          <w:rFonts w:ascii="Roboto Mono" w:hAnsi="Roboto Mono"/>
          <w:sz w:val="24"/>
          <w:szCs w:val="24"/>
        </w:rPr>
      </w:pPr>
      <w:r w:rsidRPr="00BC22B9">
        <w:rPr>
          <w:rFonts w:ascii="Roboto Mono" w:hAnsi="Roboto Mono"/>
          <w:sz w:val="24"/>
          <w:szCs w:val="24"/>
        </w:rPr>
        <w:lastRenderedPageBreak/>
        <w:t xml:space="preserve">Proper selection improves </w:t>
      </w:r>
      <w:r w:rsidRPr="00BC22B9">
        <w:rPr>
          <w:rFonts w:ascii="Roboto Mono" w:hAnsi="Roboto Mono"/>
          <w:b/>
          <w:bCs/>
          <w:sz w:val="24"/>
          <w:szCs w:val="24"/>
        </w:rPr>
        <w:t>function, manufacturability, and cost efficiency</w:t>
      </w:r>
      <w:r w:rsidRPr="00BC22B9">
        <w:rPr>
          <w:rFonts w:ascii="Roboto Mono" w:hAnsi="Roboto Mono"/>
          <w:sz w:val="24"/>
          <w:szCs w:val="24"/>
        </w:rPr>
        <w:t xml:space="preserve">. </w:t>
      </w:r>
    </w:p>
    <w:p w14:paraId="49BA400D" w14:textId="77777777" w:rsidR="00BC22B9" w:rsidRPr="00BC22B9" w:rsidRDefault="00000000" w:rsidP="00BC22B9">
      <w:pPr>
        <w:rPr>
          <w:rFonts w:ascii="Roboto Mono" w:hAnsi="Roboto Mono"/>
          <w:sz w:val="24"/>
          <w:szCs w:val="24"/>
        </w:rPr>
      </w:pPr>
      <w:r>
        <w:rPr>
          <w:rFonts w:ascii="Roboto Mono" w:hAnsi="Roboto Mono"/>
          <w:sz w:val="24"/>
          <w:szCs w:val="24"/>
        </w:rPr>
        <w:pict w14:anchorId="6097B767">
          <v:rect id="_x0000_i1042" style="width:0;height:1.5pt" o:hralign="center" o:hrstd="t" o:hr="t" fillcolor="#a0a0a0" stroked="f"/>
        </w:pict>
      </w:r>
    </w:p>
    <w:p w14:paraId="0937FC62" w14:textId="31374341" w:rsidR="00BC22B9" w:rsidRDefault="00BC22B9" w:rsidP="00BC22B9">
      <w:pPr>
        <w:pStyle w:val="Heading2"/>
      </w:pPr>
      <w:r w:rsidRPr="00BC22B9">
        <w:t>Conclusion</w:t>
      </w:r>
    </w:p>
    <w:p w14:paraId="301BDE92" w14:textId="3836453B" w:rsidR="00BC22B9" w:rsidRPr="00BC22B9" w:rsidRDefault="00BC22B9" w:rsidP="00BC22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3D9F4EC" w14:textId="77777777" w:rsidR="00BC22B9" w:rsidRPr="00BC22B9" w:rsidRDefault="00BC22B9" w:rsidP="00BC22B9">
      <w:pPr>
        <w:rPr>
          <w:rFonts w:ascii="Roboto Mono" w:hAnsi="Roboto Mono"/>
          <w:sz w:val="24"/>
          <w:szCs w:val="24"/>
        </w:rPr>
      </w:pPr>
      <w:r w:rsidRPr="00BC22B9">
        <w:rPr>
          <w:rFonts w:ascii="Roboto Mono" w:hAnsi="Roboto Mono"/>
          <w:b/>
          <w:bCs/>
          <w:sz w:val="24"/>
          <w:szCs w:val="24"/>
        </w:rPr>
        <w:t>Unequal Bilateral Tolerance</w:t>
      </w:r>
      <w:r w:rsidRPr="00BC22B9">
        <w:rPr>
          <w:rFonts w:ascii="Roboto Mono" w:hAnsi="Roboto Mono"/>
          <w:sz w:val="24"/>
          <w:szCs w:val="24"/>
        </w:rPr>
        <w:t xml:space="preserve"> is a </w:t>
      </w:r>
      <w:r w:rsidRPr="00BC22B9">
        <w:rPr>
          <w:rFonts w:ascii="Roboto Mono" w:hAnsi="Roboto Mono"/>
          <w:b/>
          <w:bCs/>
          <w:sz w:val="24"/>
          <w:szCs w:val="24"/>
        </w:rPr>
        <w:t>type of bilateral tolerance in which the allowable positive and negative deviations from the nominal dimension are different</w:t>
      </w:r>
      <w:r w:rsidRPr="00BC22B9">
        <w:rPr>
          <w:rFonts w:ascii="Roboto Mono" w:hAnsi="Roboto Mono"/>
          <w:sz w:val="24"/>
          <w:szCs w:val="24"/>
        </w:rPr>
        <w:t xml:space="preserve">, creating an </w:t>
      </w:r>
      <w:r w:rsidRPr="00BC22B9">
        <w:rPr>
          <w:rFonts w:ascii="Roboto Mono" w:hAnsi="Roboto Mono"/>
          <w:b/>
          <w:bCs/>
          <w:sz w:val="24"/>
          <w:szCs w:val="24"/>
        </w:rPr>
        <w:t>asymmetrical tolerance zone</w:t>
      </w:r>
      <w:r w:rsidRPr="00BC22B9">
        <w:rPr>
          <w:rFonts w:ascii="Roboto Mono" w:hAnsi="Roboto Mono"/>
          <w:sz w:val="24"/>
          <w:szCs w:val="24"/>
        </w:rPr>
        <w:t xml:space="preserve"> around the specified value. It is commonly expressed as </w:t>
      </w:r>
      <w:r w:rsidRPr="00BC22B9">
        <w:rPr>
          <w:rFonts w:ascii="Roboto Mono" w:hAnsi="Roboto Mono"/>
          <w:b/>
          <w:bCs/>
          <w:sz w:val="24"/>
          <w:szCs w:val="24"/>
        </w:rPr>
        <w:t>Nominal Value +Upper Deviation / −Lower Deviation</w:t>
      </w:r>
      <w:r w:rsidRPr="00BC22B9">
        <w:rPr>
          <w:rFonts w:ascii="Roboto Mono" w:hAnsi="Roboto Mono"/>
          <w:sz w:val="24"/>
          <w:szCs w:val="24"/>
        </w:rPr>
        <w:t xml:space="preserve"> and is used when engineering or manufacturing requirements permit more variation in one direction than the other. Unequal bilateral tolerances provide greater design flexibility, optimize manufacturing processes, and help achieve the required balance between </w:t>
      </w:r>
      <w:r w:rsidRPr="00BC22B9">
        <w:rPr>
          <w:rFonts w:ascii="Roboto Mono" w:hAnsi="Roboto Mono"/>
          <w:b/>
          <w:bCs/>
          <w:sz w:val="24"/>
          <w:szCs w:val="24"/>
        </w:rPr>
        <w:t>performance, assembly, quality, and production cost</w:t>
      </w:r>
      <w:r w:rsidRPr="00BC22B9">
        <w:rPr>
          <w:rFonts w:ascii="Roboto Mono" w:hAnsi="Roboto Mono"/>
          <w:sz w:val="24"/>
          <w:szCs w:val="24"/>
        </w:rPr>
        <w:t>.</w:t>
      </w:r>
    </w:p>
    <w:p w14:paraId="7A15F4CE" w14:textId="77777777" w:rsidR="00BC22B9" w:rsidRPr="00BC22B9" w:rsidRDefault="00BC22B9" w:rsidP="00BC22B9">
      <w:pPr>
        <w:rPr>
          <w:rFonts w:ascii="Roboto Mono" w:hAnsi="Roboto Mono"/>
          <w:sz w:val="24"/>
          <w:szCs w:val="24"/>
        </w:rPr>
      </w:pPr>
    </w:p>
    <w:sectPr w:rsidR="00BC22B9" w:rsidRPr="00BC2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6EF3"/>
    <w:multiLevelType w:val="multilevel"/>
    <w:tmpl w:val="7470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72179"/>
    <w:multiLevelType w:val="multilevel"/>
    <w:tmpl w:val="BDD4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8767E"/>
    <w:multiLevelType w:val="multilevel"/>
    <w:tmpl w:val="2D62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324A4"/>
    <w:multiLevelType w:val="multilevel"/>
    <w:tmpl w:val="E29C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15A7E"/>
    <w:multiLevelType w:val="multilevel"/>
    <w:tmpl w:val="CF7E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07831"/>
    <w:multiLevelType w:val="multilevel"/>
    <w:tmpl w:val="9424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3367C7"/>
    <w:multiLevelType w:val="multilevel"/>
    <w:tmpl w:val="3178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03DE0"/>
    <w:multiLevelType w:val="multilevel"/>
    <w:tmpl w:val="FCD2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76111"/>
    <w:multiLevelType w:val="multilevel"/>
    <w:tmpl w:val="0E80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EF496A"/>
    <w:multiLevelType w:val="multilevel"/>
    <w:tmpl w:val="4CCC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960E6"/>
    <w:multiLevelType w:val="multilevel"/>
    <w:tmpl w:val="36E8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BB7339"/>
    <w:multiLevelType w:val="multilevel"/>
    <w:tmpl w:val="5C70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6E57EF"/>
    <w:multiLevelType w:val="multilevel"/>
    <w:tmpl w:val="7AE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898973">
    <w:abstractNumId w:val="1"/>
  </w:num>
  <w:num w:numId="2" w16cid:durableId="1604341491">
    <w:abstractNumId w:val="10"/>
  </w:num>
  <w:num w:numId="3" w16cid:durableId="995498815">
    <w:abstractNumId w:val="11"/>
  </w:num>
  <w:num w:numId="4" w16cid:durableId="889652107">
    <w:abstractNumId w:val="0"/>
  </w:num>
  <w:num w:numId="5" w16cid:durableId="1701395513">
    <w:abstractNumId w:val="8"/>
  </w:num>
  <w:num w:numId="6" w16cid:durableId="1703902659">
    <w:abstractNumId w:val="7"/>
  </w:num>
  <w:num w:numId="7" w16cid:durableId="1420060136">
    <w:abstractNumId w:val="12"/>
  </w:num>
  <w:num w:numId="8" w16cid:durableId="1613244021">
    <w:abstractNumId w:val="4"/>
  </w:num>
  <w:num w:numId="9" w16cid:durableId="1898321393">
    <w:abstractNumId w:val="6"/>
  </w:num>
  <w:num w:numId="10" w16cid:durableId="2138524270">
    <w:abstractNumId w:val="5"/>
  </w:num>
  <w:num w:numId="11" w16cid:durableId="1792557485">
    <w:abstractNumId w:val="3"/>
  </w:num>
  <w:num w:numId="12" w16cid:durableId="2076732126">
    <w:abstractNumId w:val="2"/>
  </w:num>
  <w:num w:numId="13" w16cid:durableId="8033052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68B"/>
    <w:rsid w:val="00105B5F"/>
    <w:rsid w:val="001A3F86"/>
    <w:rsid w:val="001F068B"/>
    <w:rsid w:val="003507BC"/>
    <w:rsid w:val="003E0331"/>
    <w:rsid w:val="0089051D"/>
    <w:rsid w:val="00B301A8"/>
    <w:rsid w:val="00BC22B9"/>
    <w:rsid w:val="00CE44C8"/>
    <w:rsid w:val="00D50636"/>
    <w:rsid w:val="00E025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9E1E7"/>
  <w15:chartTrackingRefBased/>
  <w15:docId w15:val="{B8B304D0-3109-4221-B98F-55813B163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2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C22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2B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C22B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966996">
      <w:bodyDiv w:val="1"/>
      <w:marLeft w:val="0"/>
      <w:marRight w:val="0"/>
      <w:marTop w:val="0"/>
      <w:marBottom w:val="0"/>
      <w:divBdr>
        <w:top w:val="none" w:sz="0" w:space="0" w:color="auto"/>
        <w:left w:val="none" w:sz="0" w:space="0" w:color="auto"/>
        <w:bottom w:val="none" w:sz="0" w:space="0" w:color="auto"/>
        <w:right w:val="none" w:sz="0" w:space="0" w:color="auto"/>
      </w:divBdr>
      <w:divsChild>
        <w:div w:id="2070300765">
          <w:marLeft w:val="0"/>
          <w:marRight w:val="0"/>
          <w:marTop w:val="0"/>
          <w:marBottom w:val="0"/>
          <w:divBdr>
            <w:top w:val="none" w:sz="0" w:space="0" w:color="auto"/>
            <w:left w:val="none" w:sz="0" w:space="0" w:color="auto"/>
            <w:bottom w:val="none" w:sz="0" w:space="0" w:color="auto"/>
            <w:right w:val="none" w:sz="0" w:space="0" w:color="auto"/>
          </w:divBdr>
          <w:divsChild>
            <w:div w:id="759837696">
              <w:marLeft w:val="0"/>
              <w:marRight w:val="0"/>
              <w:marTop w:val="0"/>
              <w:marBottom w:val="0"/>
              <w:divBdr>
                <w:top w:val="none" w:sz="0" w:space="0" w:color="auto"/>
                <w:left w:val="none" w:sz="0" w:space="0" w:color="auto"/>
                <w:bottom w:val="none" w:sz="0" w:space="0" w:color="auto"/>
                <w:right w:val="none" w:sz="0" w:space="0" w:color="auto"/>
              </w:divBdr>
              <w:divsChild>
                <w:div w:id="1612202987">
                  <w:marLeft w:val="0"/>
                  <w:marRight w:val="0"/>
                  <w:marTop w:val="0"/>
                  <w:marBottom w:val="0"/>
                  <w:divBdr>
                    <w:top w:val="none" w:sz="0" w:space="0" w:color="auto"/>
                    <w:left w:val="none" w:sz="0" w:space="0" w:color="auto"/>
                    <w:bottom w:val="none" w:sz="0" w:space="0" w:color="auto"/>
                    <w:right w:val="none" w:sz="0" w:space="0" w:color="auto"/>
                  </w:divBdr>
                  <w:divsChild>
                    <w:div w:id="1426609274">
                      <w:marLeft w:val="0"/>
                      <w:marRight w:val="0"/>
                      <w:marTop w:val="0"/>
                      <w:marBottom w:val="0"/>
                      <w:divBdr>
                        <w:top w:val="none" w:sz="0" w:space="0" w:color="auto"/>
                        <w:left w:val="none" w:sz="0" w:space="0" w:color="auto"/>
                        <w:bottom w:val="none" w:sz="0" w:space="0" w:color="auto"/>
                        <w:right w:val="none" w:sz="0" w:space="0" w:color="auto"/>
                      </w:divBdr>
                      <w:divsChild>
                        <w:div w:id="1057123851">
                          <w:marLeft w:val="0"/>
                          <w:marRight w:val="0"/>
                          <w:marTop w:val="0"/>
                          <w:marBottom w:val="0"/>
                          <w:divBdr>
                            <w:top w:val="none" w:sz="0" w:space="0" w:color="auto"/>
                            <w:left w:val="none" w:sz="0" w:space="0" w:color="auto"/>
                            <w:bottom w:val="none" w:sz="0" w:space="0" w:color="auto"/>
                            <w:right w:val="none" w:sz="0" w:space="0" w:color="auto"/>
                          </w:divBdr>
                          <w:divsChild>
                            <w:div w:id="1226718781">
                              <w:marLeft w:val="0"/>
                              <w:marRight w:val="0"/>
                              <w:marTop w:val="0"/>
                              <w:marBottom w:val="0"/>
                              <w:divBdr>
                                <w:top w:val="none" w:sz="0" w:space="0" w:color="auto"/>
                                <w:left w:val="none" w:sz="0" w:space="0" w:color="auto"/>
                                <w:bottom w:val="none" w:sz="0" w:space="0" w:color="auto"/>
                                <w:right w:val="none" w:sz="0" w:space="0" w:color="auto"/>
                              </w:divBdr>
                              <w:divsChild>
                                <w:div w:id="655454781">
                                  <w:marLeft w:val="0"/>
                                  <w:marRight w:val="0"/>
                                  <w:marTop w:val="0"/>
                                  <w:marBottom w:val="0"/>
                                  <w:divBdr>
                                    <w:top w:val="none" w:sz="0" w:space="0" w:color="auto"/>
                                    <w:left w:val="none" w:sz="0" w:space="0" w:color="auto"/>
                                    <w:bottom w:val="none" w:sz="0" w:space="0" w:color="auto"/>
                                    <w:right w:val="none" w:sz="0" w:space="0" w:color="auto"/>
                                  </w:divBdr>
                                  <w:divsChild>
                                    <w:div w:id="1824194671">
                                      <w:marLeft w:val="0"/>
                                      <w:marRight w:val="0"/>
                                      <w:marTop w:val="0"/>
                                      <w:marBottom w:val="0"/>
                                      <w:divBdr>
                                        <w:top w:val="none" w:sz="0" w:space="0" w:color="auto"/>
                                        <w:left w:val="none" w:sz="0" w:space="0" w:color="auto"/>
                                        <w:bottom w:val="none" w:sz="0" w:space="0" w:color="auto"/>
                                        <w:right w:val="none" w:sz="0" w:space="0" w:color="auto"/>
                                      </w:divBdr>
                                      <w:divsChild>
                                        <w:div w:id="2058238629">
                                          <w:marLeft w:val="0"/>
                                          <w:marRight w:val="0"/>
                                          <w:marTop w:val="0"/>
                                          <w:marBottom w:val="0"/>
                                          <w:divBdr>
                                            <w:top w:val="none" w:sz="0" w:space="0" w:color="auto"/>
                                            <w:left w:val="none" w:sz="0" w:space="0" w:color="auto"/>
                                            <w:bottom w:val="none" w:sz="0" w:space="0" w:color="auto"/>
                                            <w:right w:val="none" w:sz="0" w:space="0" w:color="auto"/>
                                          </w:divBdr>
                                          <w:divsChild>
                                            <w:div w:id="1836337927">
                                              <w:marLeft w:val="0"/>
                                              <w:marRight w:val="0"/>
                                              <w:marTop w:val="0"/>
                                              <w:marBottom w:val="0"/>
                                              <w:divBdr>
                                                <w:top w:val="none" w:sz="0" w:space="0" w:color="auto"/>
                                                <w:left w:val="none" w:sz="0" w:space="0" w:color="auto"/>
                                                <w:bottom w:val="none" w:sz="0" w:space="0" w:color="auto"/>
                                                <w:right w:val="none" w:sz="0" w:space="0" w:color="auto"/>
                                              </w:divBdr>
                                            </w:div>
                                          </w:divsChild>
                                        </w:div>
                                        <w:div w:id="800197114">
                                          <w:marLeft w:val="0"/>
                                          <w:marRight w:val="0"/>
                                          <w:marTop w:val="0"/>
                                          <w:marBottom w:val="0"/>
                                          <w:divBdr>
                                            <w:top w:val="none" w:sz="0" w:space="0" w:color="auto"/>
                                            <w:left w:val="none" w:sz="0" w:space="0" w:color="auto"/>
                                            <w:bottom w:val="none" w:sz="0" w:space="0" w:color="auto"/>
                                            <w:right w:val="none" w:sz="0" w:space="0" w:color="auto"/>
                                          </w:divBdr>
                                          <w:divsChild>
                                            <w:div w:id="172898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6721452">
      <w:bodyDiv w:val="1"/>
      <w:marLeft w:val="0"/>
      <w:marRight w:val="0"/>
      <w:marTop w:val="0"/>
      <w:marBottom w:val="0"/>
      <w:divBdr>
        <w:top w:val="none" w:sz="0" w:space="0" w:color="auto"/>
        <w:left w:val="none" w:sz="0" w:space="0" w:color="auto"/>
        <w:bottom w:val="none" w:sz="0" w:space="0" w:color="auto"/>
        <w:right w:val="none" w:sz="0" w:space="0" w:color="auto"/>
      </w:divBdr>
      <w:divsChild>
        <w:div w:id="1026559145">
          <w:marLeft w:val="0"/>
          <w:marRight w:val="0"/>
          <w:marTop w:val="0"/>
          <w:marBottom w:val="0"/>
          <w:divBdr>
            <w:top w:val="none" w:sz="0" w:space="0" w:color="auto"/>
            <w:left w:val="none" w:sz="0" w:space="0" w:color="auto"/>
            <w:bottom w:val="none" w:sz="0" w:space="0" w:color="auto"/>
            <w:right w:val="none" w:sz="0" w:space="0" w:color="auto"/>
          </w:divBdr>
          <w:divsChild>
            <w:div w:id="1204437979">
              <w:marLeft w:val="0"/>
              <w:marRight w:val="0"/>
              <w:marTop w:val="0"/>
              <w:marBottom w:val="0"/>
              <w:divBdr>
                <w:top w:val="none" w:sz="0" w:space="0" w:color="auto"/>
                <w:left w:val="none" w:sz="0" w:space="0" w:color="auto"/>
                <w:bottom w:val="none" w:sz="0" w:space="0" w:color="auto"/>
                <w:right w:val="none" w:sz="0" w:space="0" w:color="auto"/>
              </w:divBdr>
              <w:divsChild>
                <w:div w:id="2022705141">
                  <w:marLeft w:val="0"/>
                  <w:marRight w:val="0"/>
                  <w:marTop w:val="0"/>
                  <w:marBottom w:val="0"/>
                  <w:divBdr>
                    <w:top w:val="none" w:sz="0" w:space="0" w:color="auto"/>
                    <w:left w:val="none" w:sz="0" w:space="0" w:color="auto"/>
                    <w:bottom w:val="none" w:sz="0" w:space="0" w:color="auto"/>
                    <w:right w:val="none" w:sz="0" w:space="0" w:color="auto"/>
                  </w:divBdr>
                  <w:divsChild>
                    <w:div w:id="375669074">
                      <w:marLeft w:val="0"/>
                      <w:marRight w:val="0"/>
                      <w:marTop w:val="0"/>
                      <w:marBottom w:val="0"/>
                      <w:divBdr>
                        <w:top w:val="none" w:sz="0" w:space="0" w:color="auto"/>
                        <w:left w:val="none" w:sz="0" w:space="0" w:color="auto"/>
                        <w:bottom w:val="none" w:sz="0" w:space="0" w:color="auto"/>
                        <w:right w:val="none" w:sz="0" w:space="0" w:color="auto"/>
                      </w:divBdr>
                      <w:divsChild>
                        <w:div w:id="274870563">
                          <w:marLeft w:val="0"/>
                          <w:marRight w:val="0"/>
                          <w:marTop w:val="0"/>
                          <w:marBottom w:val="0"/>
                          <w:divBdr>
                            <w:top w:val="none" w:sz="0" w:space="0" w:color="auto"/>
                            <w:left w:val="none" w:sz="0" w:space="0" w:color="auto"/>
                            <w:bottom w:val="none" w:sz="0" w:space="0" w:color="auto"/>
                            <w:right w:val="none" w:sz="0" w:space="0" w:color="auto"/>
                          </w:divBdr>
                          <w:divsChild>
                            <w:div w:id="428164088">
                              <w:marLeft w:val="0"/>
                              <w:marRight w:val="0"/>
                              <w:marTop w:val="0"/>
                              <w:marBottom w:val="0"/>
                              <w:divBdr>
                                <w:top w:val="none" w:sz="0" w:space="0" w:color="auto"/>
                                <w:left w:val="none" w:sz="0" w:space="0" w:color="auto"/>
                                <w:bottom w:val="none" w:sz="0" w:space="0" w:color="auto"/>
                                <w:right w:val="none" w:sz="0" w:space="0" w:color="auto"/>
                              </w:divBdr>
                              <w:divsChild>
                                <w:div w:id="1692340556">
                                  <w:marLeft w:val="0"/>
                                  <w:marRight w:val="0"/>
                                  <w:marTop w:val="0"/>
                                  <w:marBottom w:val="0"/>
                                  <w:divBdr>
                                    <w:top w:val="none" w:sz="0" w:space="0" w:color="auto"/>
                                    <w:left w:val="none" w:sz="0" w:space="0" w:color="auto"/>
                                    <w:bottom w:val="none" w:sz="0" w:space="0" w:color="auto"/>
                                    <w:right w:val="none" w:sz="0" w:space="0" w:color="auto"/>
                                  </w:divBdr>
                                  <w:divsChild>
                                    <w:div w:id="1804232517">
                                      <w:marLeft w:val="0"/>
                                      <w:marRight w:val="0"/>
                                      <w:marTop w:val="0"/>
                                      <w:marBottom w:val="0"/>
                                      <w:divBdr>
                                        <w:top w:val="none" w:sz="0" w:space="0" w:color="auto"/>
                                        <w:left w:val="none" w:sz="0" w:space="0" w:color="auto"/>
                                        <w:bottom w:val="none" w:sz="0" w:space="0" w:color="auto"/>
                                        <w:right w:val="none" w:sz="0" w:space="0" w:color="auto"/>
                                      </w:divBdr>
                                      <w:divsChild>
                                        <w:div w:id="901595902">
                                          <w:marLeft w:val="0"/>
                                          <w:marRight w:val="0"/>
                                          <w:marTop w:val="0"/>
                                          <w:marBottom w:val="0"/>
                                          <w:divBdr>
                                            <w:top w:val="none" w:sz="0" w:space="0" w:color="auto"/>
                                            <w:left w:val="none" w:sz="0" w:space="0" w:color="auto"/>
                                            <w:bottom w:val="none" w:sz="0" w:space="0" w:color="auto"/>
                                            <w:right w:val="none" w:sz="0" w:space="0" w:color="auto"/>
                                          </w:divBdr>
                                          <w:divsChild>
                                            <w:div w:id="898517282">
                                              <w:marLeft w:val="0"/>
                                              <w:marRight w:val="0"/>
                                              <w:marTop w:val="0"/>
                                              <w:marBottom w:val="0"/>
                                              <w:divBdr>
                                                <w:top w:val="none" w:sz="0" w:space="0" w:color="auto"/>
                                                <w:left w:val="none" w:sz="0" w:space="0" w:color="auto"/>
                                                <w:bottom w:val="none" w:sz="0" w:space="0" w:color="auto"/>
                                                <w:right w:val="none" w:sz="0" w:space="0" w:color="auto"/>
                                              </w:divBdr>
                                            </w:div>
                                          </w:divsChild>
                                        </w:div>
                                        <w:div w:id="1595045296">
                                          <w:marLeft w:val="0"/>
                                          <w:marRight w:val="0"/>
                                          <w:marTop w:val="0"/>
                                          <w:marBottom w:val="0"/>
                                          <w:divBdr>
                                            <w:top w:val="none" w:sz="0" w:space="0" w:color="auto"/>
                                            <w:left w:val="none" w:sz="0" w:space="0" w:color="auto"/>
                                            <w:bottom w:val="none" w:sz="0" w:space="0" w:color="auto"/>
                                            <w:right w:val="none" w:sz="0" w:space="0" w:color="auto"/>
                                          </w:divBdr>
                                          <w:divsChild>
                                            <w:div w:id="23482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1125</Words>
  <Characters>6419</Characters>
  <Application>Microsoft Office Word</Application>
  <DocSecurity>0</DocSecurity>
  <Lines>53</Lines>
  <Paragraphs>15</Paragraphs>
  <ScaleCrop>false</ScaleCrop>
  <Company/>
  <LinksUpToDate>false</LinksUpToDate>
  <CharactersWithSpaces>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9</cp:revision>
  <dcterms:created xsi:type="dcterms:W3CDTF">2026-07-26T11:36:00Z</dcterms:created>
  <dcterms:modified xsi:type="dcterms:W3CDTF">2026-07-27T03:20:00Z</dcterms:modified>
</cp:coreProperties>
</file>