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CECB" w14:textId="550F28CC" w:rsidR="00A70480" w:rsidRDefault="00CF36A8" w:rsidP="00CF36A8">
      <w:pPr>
        <w:pStyle w:val="Heading1"/>
      </w:pPr>
      <w:r w:rsidRPr="00CF36A8">
        <w:t>Spring Balance</w:t>
      </w:r>
    </w:p>
    <w:p w14:paraId="0400C997" w14:textId="3AAB1C82" w:rsidR="00CF36A8" w:rsidRPr="00CF36A8" w:rsidRDefault="00CF36A8" w:rsidP="00CF36A8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D425B0E" w14:textId="28684873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drawing>
          <wp:inline distT="0" distB="0" distL="0" distR="0" wp14:anchorId="5258A0AC" wp14:editId="176F6AFE">
            <wp:extent cx="5242560" cy="5242560"/>
            <wp:effectExtent l="0" t="0" r="0" b="0"/>
            <wp:docPr id="1600467521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C0093" w14:textId="29F1C2B6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drawing>
          <wp:inline distT="0" distB="0" distL="0" distR="0" wp14:anchorId="2D18B72F" wp14:editId="40C6E952">
            <wp:extent cx="4762500" cy="4762500"/>
            <wp:effectExtent l="0" t="0" r="0" b="0"/>
            <wp:docPr id="1436391518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EF51A" w14:textId="54EE973E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drawing>
          <wp:inline distT="0" distB="0" distL="0" distR="0" wp14:anchorId="2838519B" wp14:editId="4C32D3A7">
            <wp:extent cx="5943600" cy="5943600"/>
            <wp:effectExtent l="0" t="0" r="0" b="0"/>
            <wp:docPr id="1524122374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D96EC" w14:textId="4E4C342E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drawing>
          <wp:inline distT="0" distB="0" distL="0" distR="0" wp14:anchorId="139F5E62" wp14:editId="11644232">
            <wp:extent cx="5943600" cy="5943600"/>
            <wp:effectExtent l="0" t="0" r="0" b="0"/>
            <wp:docPr id="1122934150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3C995" w14:textId="42A9E908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drawing>
          <wp:inline distT="0" distB="0" distL="0" distR="0" wp14:anchorId="63F49C7B" wp14:editId="57285DF8">
            <wp:extent cx="5943600" cy="5943600"/>
            <wp:effectExtent l="0" t="0" r="0" b="0"/>
            <wp:docPr id="1112688818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917B2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t xml:space="preserve">A </w:t>
      </w:r>
      <w:r w:rsidRPr="00CF36A8">
        <w:rPr>
          <w:rFonts w:ascii="Roboto Mono" w:hAnsi="Roboto Mono"/>
          <w:b/>
          <w:bCs/>
        </w:rPr>
        <w:t>Spring Balance</w:t>
      </w:r>
      <w:r w:rsidRPr="00CF36A8">
        <w:rPr>
          <w:rFonts w:ascii="Roboto Mono" w:hAnsi="Roboto Mono"/>
        </w:rPr>
        <w:t xml:space="preserve"> is a </w:t>
      </w:r>
      <w:r w:rsidRPr="00CF36A8">
        <w:rPr>
          <w:rFonts w:ascii="Roboto Mono" w:hAnsi="Roboto Mono"/>
          <w:b/>
          <w:bCs/>
        </w:rPr>
        <w:t>force-measuring instrument</w:t>
      </w:r>
      <w:r w:rsidRPr="00CF36A8">
        <w:rPr>
          <w:rFonts w:ascii="Roboto Mono" w:hAnsi="Roboto Mono"/>
        </w:rPr>
        <w:t xml:space="preserve"> used to measure the </w:t>
      </w:r>
      <w:r w:rsidRPr="00CF36A8">
        <w:rPr>
          <w:rFonts w:ascii="Roboto Mono" w:hAnsi="Roboto Mono"/>
          <w:b/>
          <w:bCs/>
        </w:rPr>
        <w:t>magnitude of a force</w:t>
      </w:r>
      <w:r w:rsidRPr="00CF36A8">
        <w:rPr>
          <w:rFonts w:ascii="Roboto Mono" w:hAnsi="Roboto Mono"/>
        </w:rPr>
        <w:t xml:space="preserve">, particularly the </w:t>
      </w:r>
      <w:r w:rsidRPr="00CF36A8">
        <w:rPr>
          <w:rFonts w:ascii="Roboto Mono" w:hAnsi="Roboto Mono"/>
          <w:b/>
          <w:bCs/>
        </w:rPr>
        <w:t>weight of an object</w:t>
      </w:r>
      <w:r w:rsidRPr="00CF36A8">
        <w:rPr>
          <w:rFonts w:ascii="Roboto Mono" w:hAnsi="Roboto Mono"/>
        </w:rPr>
        <w:t xml:space="preserve">, by measuring the extension or compression of a spring. It operates according to </w:t>
      </w:r>
      <w:r w:rsidRPr="00CF36A8">
        <w:rPr>
          <w:rFonts w:ascii="Roboto Mono" w:hAnsi="Roboto Mono"/>
          <w:b/>
          <w:bCs/>
        </w:rPr>
        <w:t>Hooke's Law</w:t>
      </w:r>
      <w:r w:rsidRPr="00CF36A8">
        <w:rPr>
          <w:rFonts w:ascii="Roboto Mono" w:hAnsi="Roboto Mono"/>
        </w:rPr>
        <w:t>, which states that the extension of a spring is directly proportional to the applied force within its elastic limit.</w:t>
      </w:r>
    </w:p>
    <w:p w14:paraId="33EED4D7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t xml:space="preserve">Spring balances are widely used in </w:t>
      </w:r>
      <w:r w:rsidRPr="00CF36A8">
        <w:rPr>
          <w:rFonts w:ascii="Roboto Mono" w:hAnsi="Roboto Mono"/>
          <w:b/>
          <w:bCs/>
        </w:rPr>
        <w:t>schools, laboratories, engineering, physics experiments, industry, and field measurements</w:t>
      </w:r>
      <w:r w:rsidRPr="00CF36A8">
        <w:rPr>
          <w:rFonts w:ascii="Roboto Mono" w:hAnsi="Roboto Mono"/>
        </w:rPr>
        <w:t>.</w:t>
      </w:r>
    </w:p>
    <w:p w14:paraId="6C681964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pict w14:anchorId="3A241471">
          <v:rect id="_x0000_i1330" style="width:0;height:1.5pt" o:hralign="center" o:hrstd="t" o:hr="t" fillcolor="#a0a0a0" stroked="f"/>
        </w:pict>
      </w:r>
    </w:p>
    <w:p w14:paraId="70A2F0A2" w14:textId="77777777" w:rsidR="00CF36A8" w:rsidRDefault="00CF36A8" w:rsidP="00CF36A8">
      <w:pPr>
        <w:pStyle w:val="Heading2"/>
      </w:pPr>
      <w:r w:rsidRPr="00CF36A8">
        <w:t>Definition</w:t>
      </w:r>
    </w:p>
    <w:p w14:paraId="7451EDBB" w14:textId="061A1E3E" w:rsidR="00CF36A8" w:rsidRPr="00CF36A8" w:rsidRDefault="00CF36A8" w:rsidP="00CF36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5F678DA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t xml:space="preserve">A </w:t>
      </w:r>
      <w:r w:rsidRPr="00CF36A8">
        <w:rPr>
          <w:rFonts w:ascii="Roboto Mono" w:hAnsi="Roboto Mono"/>
          <w:b/>
          <w:bCs/>
        </w:rPr>
        <w:t>Spring Balance</w:t>
      </w:r>
      <w:r w:rsidRPr="00CF36A8">
        <w:rPr>
          <w:rFonts w:ascii="Roboto Mono" w:hAnsi="Roboto Mono"/>
        </w:rPr>
        <w:t xml:space="preserve"> is a mechanical instrument that measures force by observing the deformation (extension or compression) of a calibrated spring.</w:t>
      </w:r>
    </w:p>
    <w:p w14:paraId="4B8722BA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pict w14:anchorId="15311343">
          <v:rect id="_x0000_i1331" style="width:0;height:1.5pt" o:hralign="center" o:hrstd="t" o:hr="t" fillcolor="#a0a0a0" stroked="f"/>
        </w:pict>
      </w:r>
    </w:p>
    <w:p w14:paraId="1A4C2A1D" w14:textId="77777777" w:rsidR="00CF36A8" w:rsidRDefault="00CF36A8" w:rsidP="00AF57A4">
      <w:pPr>
        <w:pStyle w:val="Heading2"/>
      </w:pPr>
      <w:r w:rsidRPr="00CF36A8">
        <w:t>Purpose</w:t>
      </w:r>
    </w:p>
    <w:p w14:paraId="7F43782C" w14:textId="5A66332F" w:rsidR="00CF36A8" w:rsidRPr="00CF36A8" w:rsidRDefault="00CF36A8" w:rsidP="00CF36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6F86DA1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t>A spring balance is used to:</w:t>
      </w:r>
    </w:p>
    <w:p w14:paraId="3392A430" w14:textId="77777777" w:rsidR="00CF36A8" w:rsidRPr="00CF36A8" w:rsidRDefault="00CF36A8" w:rsidP="00CF36A8">
      <w:pPr>
        <w:numPr>
          <w:ilvl w:val="0"/>
          <w:numId w:val="1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Measure force.</w:t>
      </w:r>
    </w:p>
    <w:p w14:paraId="1BB19217" w14:textId="77777777" w:rsidR="00CF36A8" w:rsidRPr="00CF36A8" w:rsidRDefault="00CF36A8" w:rsidP="00CF36A8">
      <w:pPr>
        <w:numPr>
          <w:ilvl w:val="0"/>
          <w:numId w:val="1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Measure weight.</w:t>
      </w:r>
    </w:p>
    <w:p w14:paraId="063E4F3B" w14:textId="77777777" w:rsidR="00CF36A8" w:rsidRPr="00CF36A8" w:rsidRDefault="00CF36A8" w:rsidP="00CF36A8">
      <w:pPr>
        <w:numPr>
          <w:ilvl w:val="0"/>
          <w:numId w:val="1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Demonstrate Hooke's Law.</w:t>
      </w:r>
    </w:p>
    <w:p w14:paraId="1F7239DE" w14:textId="77777777" w:rsidR="00CF36A8" w:rsidRPr="00CF36A8" w:rsidRDefault="00CF36A8" w:rsidP="00CF36A8">
      <w:pPr>
        <w:numPr>
          <w:ilvl w:val="0"/>
          <w:numId w:val="1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Perform physics experiments.</w:t>
      </w:r>
    </w:p>
    <w:p w14:paraId="7C22AC4C" w14:textId="77777777" w:rsidR="00CF36A8" w:rsidRPr="00CF36A8" w:rsidRDefault="00CF36A8" w:rsidP="00CF36A8">
      <w:pPr>
        <w:numPr>
          <w:ilvl w:val="0"/>
          <w:numId w:val="1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Compare forces.</w:t>
      </w:r>
    </w:p>
    <w:p w14:paraId="5938D7B8" w14:textId="77777777" w:rsidR="00CF36A8" w:rsidRPr="00CF36A8" w:rsidRDefault="00CF36A8" w:rsidP="00CF36A8">
      <w:pPr>
        <w:numPr>
          <w:ilvl w:val="0"/>
          <w:numId w:val="1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Measure tension in ropes and wires.</w:t>
      </w:r>
    </w:p>
    <w:p w14:paraId="74B88E46" w14:textId="77777777" w:rsidR="00CF36A8" w:rsidRPr="00CF36A8" w:rsidRDefault="00CF36A8" w:rsidP="00CF36A8">
      <w:pPr>
        <w:numPr>
          <w:ilvl w:val="0"/>
          <w:numId w:val="1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Determine object weight in laboratories.</w:t>
      </w:r>
    </w:p>
    <w:p w14:paraId="67370ADD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pict w14:anchorId="16BCAD83">
          <v:rect id="_x0000_i1332" style="width:0;height:1.5pt" o:hralign="center" o:hrstd="t" o:hr="t" fillcolor="#a0a0a0" stroked="f"/>
        </w:pict>
      </w:r>
    </w:p>
    <w:p w14:paraId="45A8AECE" w14:textId="77777777" w:rsidR="00CF36A8" w:rsidRDefault="00CF36A8" w:rsidP="00CF36A8">
      <w:pPr>
        <w:pStyle w:val="Heading2"/>
      </w:pPr>
      <w:r w:rsidRPr="00CF36A8">
        <w:t>Principle of Operation</w:t>
      </w:r>
    </w:p>
    <w:p w14:paraId="12D18746" w14:textId="0B3F3E88" w:rsidR="00CF36A8" w:rsidRPr="00CF36A8" w:rsidRDefault="00CF36A8" w:rsidP="00CF36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346EB9A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t xml:space="preserve">A spring balance works according to </w:t>
      </w:r>
      <w:r w:rsidRPr="00CF36A8">
        <w:rPr>
          <w:rFonts w:ascii="Roboto Mono" w:hAnsi="Roboto Mono"/>
          <w:b/>
          <w:bCs/>
        </w:rPr>
        <w:t>Hooke's Law</w:t>
      </w:r>
      <w:r w:rsidRPr="00CF36A8">
        <w:rPr>
          <w:rFonts w:ascii="Roboto Mono" w:hAnsi="Roboto Mono"/>
        </w:rPr>
        <w:t>.</w:t>
      </w:r>
    </w:p>
    <w:p w14:paraId="02C959D3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t>Within the spring's elastic limit:</w:t>
      </w:r>
    </w:p>
    <w:p w14:paraId="0187B645" w14:textId="77777777" w:rsidR="00CF36A8" w:rsidRPr="00CF36A8" w:rsidRDefault="00CF36A8" w:rsidP="00CF36A8">
      <w:pPr>
        <w:numPr>
          <w:ilvl w:val="0"/>
          <w:numId w:val="2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t xml:space="preserve">Greater force </w:t>
      </w:r>
      <w:r w:rsidRPr="00CF36A8">
        <w:rPr>
          <w:rFonts w:ascii="Arial" w:hAnsi="Arial" w:cs="Arial"/>
        </w:rPr>
        <w:t>→</w:t>
      </w:r>
      <w:r w:rsidRPr="00CF36A8">
        <w:rPr>
          <w:rFonts w:ascii="Roboto Mono" w:hAnsi="Roboto Mono"/>
        </w:rPr>
        <w:t xml:space="preserve"> greater spring extension.</w:t>
      </w:r>
    </w:p>
    <w:p w14:paraId="4E68148A" w14:textId="77777777" w:rsidR="00CF36A8" w:rsidRPr="00CF36A8" w:rsidRDefault="00CF36A8" w:rsidP="00CF36A8">
      <w:pPr>
        <w:numPr>
          <w:ilvl w:val="0"/>
          <w:numId w:val="2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The extension is proportional to the applied force.</w:t>
      </w:r>
    </w:p>
    <w:p w14:paraId="09E8C7B3" w14:textId="77777777" w:rsidR="00CF36A8" w:rsidRPr="00CF36A8" w:rsidRDefault="00CF36A8" w:rsidP="00CF36A8">
      <w:pPr>
        <w:numPr>
          <w:ilvl w:val="0"/>
          <w:numId w:val="2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The extension is converted into a force reading using a calibrated scale.</w:t>
      </w:r>
    </w:p>
    <w:p w14:paraId="4241CF08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pict w14:anchorId="5F592898">
          <v:rect id="_x0000_i1333" style="width:0;height:1.5pt" o:hralign="center" o:hrstd="t" o:hr="t" fillcolor="#a0a0a0" stroked="f"/>
        </w:pict>
      </w:r>
    </w:p>
    <w:p w14:paraId="71B037CD" w14:textId="77777777" w:rsidR="00CF36A8" w:rsidRDefault="00CF36A8" w:rsidP="00CF36A8">
      <w:pPr>
        <w:pStyle w:val="Heading2"/>
      </w:pPr>
      <w:r w:rsidRPr="00CF36A8">
        <w:t>Main Components</w:t>
      </w:r>
    </w:p>
    <w:p w14:paraId="1581AB2A" w14:textId="2A902D52" w:rsidR="00CF36A8" w:rsidRPr="00CF36A8" w:rsidRDefault="00CF36A8" w:rsidP="00CF36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059A1C5" w14:textId="63566202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drawing>
          <wp:inline distT="0" distB="0" distL="0" distR="0" wp14:anchorId="7A773D49" wp14:editId="09858BF1">
            <wp:extent cx="4419600" cy="4876800"/>
            <wp:effectExtent l="0" t="0" r="0" b="0"/>
            <wp:docPr id="2140553532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FC46D" w14:textId="3477B91C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drawing>
          <wp:inline distT="0" distB="0" distL="0" distR="0" wp14:anchorId="4B771334" wp14:editId="5F42D544">
            <wp:extent cx="5943600" cy="5943600"/>
            <wp:effectExtent l="0" t="0" r="0" b="0"/>
            <wp:docPr id="1573677049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F7CD6" w14:textId="1DF8683E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drawing>
          <wp:inline distT="0" distB="0" distL="0" distR="0" wp14:anchorId="32288B22" wp14:editId="24E2703C">
            <wp:extent cx="5943600" cy="3684905"/>
            <wp:effectExtent l="0" t="0" r="0" b="0"/>
            <wp:docPr id="1613261903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50584" w14:textId="74CB4F2E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drawing>
          <wp:inline distT="0" distB="0" distL="0" distR="0" wp14:anchorId="586E57A4" wp14:editId="764CA10C">
            <wp:extent cx="5943600" cy="3467100"/>
            <wp:effectExtent l="0" t="0" r="0" b="0"/>
            <wp:docPr id="489474493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188BF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t>A typical spring balance consists of:</w:t>
      </w:r>
    </w:p>
    <w:p w14:paraId="5577E186" w14:textId="77777777" w:rsidR="00CF36A8" w:rsidRPr="00CF36A8" w:rsidRDefault="00CF36A8" w:rsidP="00CF36A8">
      <w:pPr>
        <w:numPr>
          <w:ilvl w:val="0"/>
          <w:numId w:val="3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Helical spring</w:t>
      </w:r>
    </w:p>
    <w:p w14:paraId="7313BF39" w14:textId="77777777" w:rsidR="00CF36A8" w:rsidRPr="00CF36A8" w:rsidRDefault="00CF36A8" w:rsidP="00CF36A8">
      <w:pPr>
        <w:numPr>
          <w:ilvl w:val="0"/>
          <w:numId w:val="3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t>Hook</w:t>
      </w:r>
    </w:p>
    <w:p w14:paraId="579BDCF9" w14:textId="77777777" w:rsidR="00CF36A8" w:rsidRPr="00CF36A8" w:rsidRDefault="00CF36A8" w:rsidP="00CF36A8">
      <w:pPr>
        <w:numPr>
          <w:ilvl w:val="0"/>
          <w:numId w:val="3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Pointer</w:t>
      </w:r>
    </w:p>
    <w:p w14:paraId="1179329F" w14:textId="77777777" w:rsidR="00CF36A8" w:rsidRPr="00CF36A8" w:rsidRDefault="00CF36A8" w:rsidP="00CF36A8">
      <w:pPr>
        <w:numPr>
          <w:ilvl w:val="0"/>
          <w:numId w:val="3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Graduated scale</w:t>
      </w:r>
    </w:p>
    <w:p w14:paraId="7197C265" w14:textId="77777777" w:rsidR="00CF36A8" w:rsidRPr="00CF36A8" w:rsidRDefault="00CF36A8" w:rsidP="00CF36A8">
      <w:pPr>
        <w:numPr>
          <w:ilvl w:val="0"/>
          <w:numId w:val="3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Protective casing</w:t>
      </w:r>
    </w:p>
    <w:p w14:paraId="66098537" w14:textId="77777777" w:rsidR="00CF36A8" w:rsidRPr="00CF36A8" w:rsidRDefault="00CF36A8" w:rsidP="00CF36A8">
      <w:pPr>
        <w:numPr>
          <w:ilvl w:val="0"/>
          <w:numId w:val="3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Suspension ring or handle</w:t>
      </w:r>
    </w:p>
    <w:p w14:paraId="164877CF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pict w14:anchorId="1C250293">
          <v:rect id="_x0000_i1338" style="width:0;height:1.5pt" o:hralign="center" o:hrstd="t" o:hr="t" fillcolor="#a0a0a0" stroked="f"/>
        </w:pict>
      </w:r>
    </w:p>
    <w:p w14:paraId="7528F818" w14:textId="77777777" w:rsidR="00CF36A8" w:rsidRPr="00CF36A8" w:rsidRDefault="00CF36A8" w:rsidP="00CF36A8">
      <w:pPr>
        <w:pStyle w:val="Heading2"/>
      </w:pPr>
      <w:r w:rsidRPr="00CF36A8">
        <w:t>Types of Spring Balances</w:t>
      </w:r>
    </w:p>
    <w:p w14:paraId="3FC29DE4" w14:textId="77777777" w:rsidR="00CF36A8" w:rsidRDefault="00CF36A8" w:rsidP="00CF36A8">
      <w:pPr>
        <w:pStyle w:val="Heading3"/>
      </w:pPr>
      <w:r w:rsidRPr="00CF36A8">
        <w:t>1. Hanging Spring Balance</w:t>
      </w:r>
    </w:p>
    <w:p w14:paraId="194FD2F8" w14:textId="1641B159" w:rsidR="00CF36A8" w:rsidRPr="00CF36A8" w:rsidRDefault="00CF36A8" w:rsidP="00CF36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8300055" w14:textId="0A27EC76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drawing>
          <wp:inline distT="0" distB="0" distL="0" distR="0" wp14:anchorId="52E08CA1" wp14:editId="729BD4E2">
            <wp:extent cx="5253990" cy="8229600"/>
            <wp:effectExtent l="0" t="0" r="3810" b="0"/>
            <wp:docPr id="486239468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9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981D0" w14:textId="1606B0CF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drawing>
          <wp:inline distT="0" distB="0" distL="0" distR="0" wp14:anchorId="0B7FE46B" wp14:editId="59BBD5D2">
            <wp:extent cx="5402580" cy="5402580"/>
            <wp:effectExtent l="0" t="0" r="7620" b="7620"/>
            <wp:docPr id="805517414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E699" w14:textId="71E8C97C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drawing>
          <wp:inline distT="0" distB="0" distL="0" distR="0" wp14:anchorId="446A8DE0" wp14:editId="0EEB3F51">
            <wp:extent cx="5943600" cy="5943600"/>
            <wp:effectExtent l="0" t="0" r="0" b="0"/>
            <wp:docPr id="1702631758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C53D9" w14:textId="54C03968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drawing>
          <wp:inline distT="0" distB="0" distL="0" distR="0" wp14:anchorId="46D19C46" wp14:editId="1D0144FC">
            <wp:extent cx="4762500" cy="4762500"/>
            <wp:effectExtent l="0" t="0" r="0" b="0"/>
            <wp:docPr id="2001303254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9849F" w14:textId="1E9E5B68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drawing>
          <wp:inline distT="0" distB="0" distL="0" distR="0" wp14:anchorId="7264F15C" wp14:editId="567571CE">
            <wp:extent cx="5943600" cy="5943600"/>
            <wp:effectExtent l="0" t="0" r="0" b="0"/>
            <wp:docPr id="613969785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1AAF8" w14:textId="32B79245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drawing>
          <wp:inline distT="0" distB="0" distL="0" distR="0" wp14:anchorId="258C3EA6" wp14:editId="6AD2C40A">
            <wp:extent cx="5943600" cy="5943600"/>
            <wp:effectExtent l="0" t="0" r="0" b="0"/>
            <wp:docPr id="695913979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8B273" w14:textId="77777777" w:rsidR="00CF36A8" w:rsidRPr="00CF36A8" w:rsidRDefault="00CF36A8" w:rsidP="00CF36A8">
      <w:pPr>
        <w:rPr>
          <w:rFonts w:ascii="Roboto Mono" w:hAnsi="Roboto Mono"/>
          <w:b/>
          <w:bCs/>
        </w:rPr>
      </w:pPr>
      <w:r w:rsidRPr="00CF36A8">
        <w:rPr>
          <w:rFonts w:ascii="Roboto Mono" w:hAnsi="Roboto Mono"/>
          <w:b/>
          <w:bCs/>
        </w:rPr>
        <w:t>Description</w:t>
      </w:r>
    </w:p>
    <w:p w14:paraId="01B2D520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t>The object is suspended from a hook, causing the spring to stretch.</w:t>
      </w:r>
    </w:p>
    <w:p w14:paraId="44A6DD1B" w14:textId="77777777" w:rsidR="00CF36A8" w:rsidRPr="00CF36A8" w:rsidRDefault="00CF36A8" w:rsidP="00CF36A8">
      <w:pPr>
        <w:rPr>
          <w:rFonts w:ascii="Roboto Mono" w:hAnsi="Roboto Mono"/>
          <w:b/>
          <w:bCs/>
        </w:rPr>
      </w:pPr>
      <w:r w:rsidRPr="00CF36A8">
        <w:rPr>
          <w:rFonts w:ascii="Roboto Mono" w:hAnsi="Roboto Mono"/>
          <w:b/>
          <w:bCs/>
        </w:rPr>
        <w:t>Applications</w:t>
      </w:r>
    </w:p>
    <w:p w14:paraId="507D1C4B" w14:textId="77777777" w:rsidR="00CF36A8" w:rsidRPr="00CF36A8" w:rsidRDefault="00CF36A8" w:rsidP="00CF36A8">
      <w:pPr>
        <w:numPr>
          <w:ilvl w:val="0"/>
          <w:numId w:val="4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Physics laboratories</w:t>
      </w:r>
    </w:p>
    <w:p w14:paraId="6AB33EA9" w14:textId="77777777" w:rsidR="00CF36A8" w:rsidRPr="00CF36A8" w:rsidRDefault="00CF36A8" w:rsidP="00CF36A8">
      <w:pPr>
        <w:numPr>
          <w:ilvl w:val="0"/>
          <w:numId w:val="4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Education</w:t>
      </w:r>
    </w:p>
    <w:p w14:paraId="7977DC4B" w14:textId="77777777" w:rsidR="00CF36A8" w:rsidRPr="00CF36A8" w:rsidRDefault="00CF36A8" w:rsidP="00CF36A8">
      <w:pPr>
        <w:numPr>
          <w:ilvl w:val="0"/>
          <w:numId w:val="4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General force measurements</w:t>
      </w:r>
    </w:p>
    <w:p w14:paraId="064B0F9A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pict w14:anchorId="104C3342">
          <v:rect id="_x0000_i1345" style="width:0;height:1.5pt" o:hralign="center" o:hrstd="t" o:hr="t" fillcolor="#a0a0a0" stroked="f"/>
        </w:pict>
      </w:r>
    </w:p>
    <w:p w14:paraId="08A23F38" w14:textId="77777777" w:rsidR="00CF36A8" w:rsidRDefault="00CF36A8" w:rsidP="00CF36A8">
      <w:pPr>
        <w:pStyle w:val="Heading3"/>
      </w:pPr>
      <w:r w:rsidRPr="00CF36A8">
        <w:t>2. Compression Spring Balance</w:t>
      </w:r>
    </w:p>
    <w:p w14:paraId="30FD1836" w14:textId="78969932" w:rsidR="00CF36A8" w:rsidRPr="00CF36A8" w:rsidRDefault="00CF36A8" w:rsidP="00CF36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600AA1" w14:textId="055819A4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drawing>
          <wp:inline distT="0" distB="0" distL="0" distR="0" wp14:anchorId="5657335B" wp14:editId="79E94710">
            <wp:extent cx="5943600" cy="5943600"/>
            <wp:effectExtent l="0" t="0" r="0" b="0"/>
            <wp:docPr id="2065943870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4A0AD" w14:textId="3B72F55A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drawing>
          <wp:inline distT="0" distB="0" distL="0" distR="0" wp14:anchorId="6A5A15BA" wp14:editId="1E9B009B">
            <wp:extent cx="5943600" cy="4455160"/>
            <wp:effectExtent l="0" t="0" r="0" b="2540"/>
            <wp:docPr id="303909804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4CCB0" w14:textId="77C41CB2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drawing>
          <wp:inline distT="0" distB="0" distL="0" distR="0" wp14:anchorId="1D008173" wp14:editId="26326E74">
            <wp:extent cx="5943600" cy="5943600"/>
            <wp:effectExtent l="0" t="0" r="0" b="0"/>
            <wp:docPr id="1752017339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D4C7C" w14:textId="25A07F16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drawing>
          <wp:inline distT="0" distB="0" distL="0" distR="0" wp14:anchorId="3772DC70" wp14:editId="267E4DA5">
            <wp:extent cx="5943600" cy="5943600"/>
            <wp:effectExtent l="0" t="0" r="0" b="0"/>
            <wp:docPr id="522946235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C1500" w14:textId="77777777" w:rsidR="00CF36A8" w:rsidRPr="00CF36A8" w:rsidRDefault="00CF36A8" w:rsidP="00CF36A8">
      <w:pPr>
        <w:rPr>
          <w:rFonts w:ascii="Roboto Mono" w:hAnsi="Roboto Mono"/>
          <w:b/>
          <w:bCs/>
        </w:rPr>
      </w:pPr>
      <w:r w:rsidRPr="00CF36A8">
        <w:rPr>
          <w:rFonts w:ascii="Roboto Mono" w:hAnsi="Roboto Mono"/>
          <w:b/>
          <w:bCs/>
        </w:rPr>
        <w:t>Description</w:t>
      </w:r>
    </w:p>
    <w:p w14:paraId="026E86AF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t>Measures force by compressing the spring instead of stretching it.</w:t>
      </w:r>
    </w:p>
    <w:p w14:paraId="65318758" w14:textId="77777777" w:rsidR="00CF36A8" w:rsidRPr="00CF36A8" w:rsidRDefault="00CF36A8" w:rsidP="00CF36A8">
      <w:pPr>
        <w:rPr>
          <w:rFonts w:ascii="Roboto Mono" w:hAnsi="Roboto Mono"/>
          <w:b/>
          <w:bCs/>
        </w:rPr>
      </w:pPr>
      <w:r w:rsidRPr="00CF36A8">
        <w:rPr>
          <w:rFonts w:ascii="Roboto Mono" w:hAnsi="Roboto Mono"/>
          <w:b/>
          <w:bCs/>
        </w:rPr>
        <w:t>Applications</w:t>
      </w:r>
    </w:p>
    <w:p w14:paraId="38221569" w14:textId="77777777" w:rsidR="00CF36A8" w:rsidRPr="00CF36A8" w:rsidRDefault="00CF36A8" w:rsidP="00CF36A8">
      <w:pPr>
        <w:numPr>
          <w:ilvl w:val="0"/>
          <w:numId w:val="5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Mechanical testing</w:t>
      </w:r>
    </w:p>
    <w:p w14:paraId="0E9C30D8" w14:textId="77777777" w:rsidR="00CF36A8" w:rsidRPr="00CF36A8" w:rsidRDefault="00CF36A8" w:rsidP="00CF36A8">
      <w:pPr>
        <w:numPr>
          <w:ilvl w:val="0"/>
          <w:numId w:val="5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Material testing</w:t>
      </w:r>
    </w:p>
    <w:p w14:paraId="190A7DD3" w14:textId="77777777" w:rsidR="00CF36A8" w:rsidRPr="00CF36A8" w:rsidRDefault="00CF36A8" w:rsidP="00CF36A8">
      <w:pPr>
        <w:numPr>
          <w:ilvl w:val="0"/>
          <w:numId w:val="5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Engineering</w:t>
      </w:r>
    </w:p>
    <w:p w14:paraId="4289D9B3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pict w14:anchorId="4C7F8F5A">
          <v:rect id="_x0000_i1350" style="width:0;height:1.5pt" o:hralign="center" o:hrstd="t" o:hr="t" fillcolor="#a0a0a0" stroked="f"/>
        </w:pict>
      </w:r>
    </w:p>
    <w:p w14:paraId="3D717DE5" w14:textId="77777777" w:rsidR="00CF36A8" w:rsidRDefault="00CF36A8" w:rsidP="00CF36A8">
      <w:pPr>
        <w:pStyle w:val="Heading3"/>
      </w:pPr>
      <w:r w:rsidRPr="00CF36A8">
        <w:t>3. Portable Spring Scale</w:t>
      </w:r>
    </w:p>
    <w:p w14:paraId="18EAEB5F" w14:textId="07545908" w:rsidR="00CF36A8" w:rsidRPr="00CF36A8" w:rsidRDefault="00CF36A8" w:rsidP="00CF36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5F79A2D" w14:textId="2F20566C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drawing>
          <wp:inline distT="0" distB="0" distL="0" distR="0" wp14:anchorId="54AB414B" wp14:editId="7C7B6FD6">
            <wp:extent cx="5943600" cy="5943600"/>
            <wp:effectExtent l="0" t="0" r="0" b="0"/>
            <wp:docPr id="1614163044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27DF9" w14:textId="6E12BD01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drawing>
          <wp:inline distT="0" distB="0" distL="0" distR="0" wp14:anchorId="48F4ACAB" wp14:editId="280F4D3C">
            <wp:extent cx="5943600" cy="5474335"/>
            <wp:effectExtent l="0" t="0" r="0" b="0"/>
            <wp:docPr id="2040858211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79A30" w14:textId="07481184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drawing>
          <wp:inline distT="0" distB="0" distL="0" distR="0" wp14:anchorId="6D90EE77" wp14:editId="19E1D228">
            <wp:extent cx="5105400" cy="5242560"/>
            <wp:effectExtent l="0" t="0" r="0" b="0"/>
            <wp:docPr id="385288728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31063" w14:textId="76F2B958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drawing>
          <wp:inline distT="0" distB="0" distL="0" distR="0" wp14:anchorId="6C193CF8" wp14:editId="74F85C1D">
            <wp:extent cx="5943600" cy="5943600"/>
            <wp:effectExtent l="0" t="0" r="0" b="0"/>
            <wp:docPr id="1434872120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85DA3" w14:textId="131395C1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drawing>
          <wp:inline distT="0" distB="0" distL="0" distR="0" wp14:anchorId="1F44EC1C" wp14:editId="0CD644A1">
            <wp:extent cx="5943600" cy="5943600"/>
            <wp:effectExtent l="0" t="0" r="0" b="0"/>
            <wp:docPr id="1030908841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D0E7B" w14:textId="77777777" w:rsidR="00CF36A8" w:rsidRPr="00CF36A8" w:rsidRDefault="00CF36A8" w:rsidP="00CF36A8">
      <w:pPr>
        <w:rPr>
          <w:rFonts w:ascii="Roboto Mono" w:hAnsi="Roboto Mono"/>
          <w:b/>
          <w:bCs/>
        </w:rPr>
      </w:pPr>
      <w:r w:rsidRPr="00CF36A8">
        <w:rPr>
          <w:rFonts w:ascii="Roboto Mono" w:hAnsi="Roboto Mono"/>
          <w:b/>
          <w:bCs/>
        </w:rPr>
        <w:t>Description</w:t>
      </w:r>
    </w:p>
    <w:p w14:paraId="3AA15D79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t>A compact spring balance designed for field use.</w:t>
      </w:r>
    </w:p>
    <w:p w14:paraId="5B8BCE29" w14:textId="77777777" w:rsidR="00CF36A8" w:rsidRPr="00CF36A8" w:rsidRDefault="00CF36A8" w:rsidP="00CF36A8">
      <w:pPr>
        <w:rPr>
          <w:rFonts w:ascii="Roboto Mono" w:hAnsi="Roboto Mono"/>
          <w:b/>
          <w:bCs/>
        </w:rPr>
      </w:pPr>
      <w:r w:rsidRPr="00CF36A8">
        <w:rPr>
          <w:rFonts w:ascii="Roboto Mono" w:hAnsi="Roboto Mono"/>
          <w:b/>
          <w:bCs/>
        </w:rPr>
        <w:t>Applications</w:t>
      </w:r>
    </w:p>
    <w:p w14:paraId="1D70E79E" w14:textId="77777777" w:rsidR="00CF36A8" w:rsidRPr="00CF36A8" w:rsidRDefault="00CF36A8" w:rsidP="00CF36A8">
      <w:pPr>
        <w:numPr>
          <w:ilvl w:val="0"/>
          <w:numId w:val="6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Fishing</w:t>
      </w:r>
    </w:p>
    <w:p w14:paraId="0F726162" w14:textId="77777777" w:rsidR="00CF36A8" w:rsidRPr="00CF36A8" w:rsidRDefault="00CF36A8" w:rsidP="00CF36A8">
      <w:pPr>
        <w:numPr>
          <w:ilvl w:val="0"/>
          <w:numId w:val="6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Luggage weighing</w:t>
      </w:r>
    </w:p>
    <w:p w14:paraId="320E9CEE" w14:textId="77777777" w:rsidR="00CF36A8" w:rsidRPr="00CF36A8" w:rsidRDefault="00CF36A8" w:rsidP="00CF36A8">
      <w:pPr>
        <w:numPr>
          <w:ilvl w:val="0"/>
          <w:numId w:val="6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Outdoor activities</w:t>
      </w:r>
    </w:p>
    <w:p w14:paraId="75A7365E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pict w14:anchorId="3222A4F2">
          <v:rect id="_x0000_i1356" style="width:0;height:1.5pt" o:hralign="center" o:hrstd="t" o:hr="t" fillcolor="#a0a0a0" stroked="f"/>
        </w:pict>
      </w:r>
    </w:p>
    <w:p w14:paraId="2ADDA12C" w14:textId="77777777" w:rsidR="00CF36A8" w:rsidRDefault="00CF36A8" w:rsidP="00CF36A8">
      <w:pPr>
        <w:pStyle w:val="Heading3"/>
      </w:pPr>
      <w:r w:rsidRPr="00CF36A8">
        <w:t>4. Laboratory Spring Balance</w:t>
      </w:r>
    </w:p>
    <w:p w14:paraId="6BE1740D" w14:textId="432E1859" w:rsidR="00CF36A8" w:rsidRPr="00CF36A8" w:rsidRDefault="00CF36A8" w:rsidP="00CF36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7CD38D" w14:textId="17B1F361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drawing>
          <wp:inline distT="0" distB="0" distL="0" distR="0" wp14:anchorId="761EA949" wp14:editId="74C72A62">
            <wp:extent cx="5943600" cy="5943600"/>
            <wp:effectExtent l="0" t="0" r="0" b="0"/>
            <wp:docPr id="1931534109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C9566" w14:textId="70CD216B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drawing>
          <wp:inline distT="0" distB="0" distL="0" distR="0" wp14:anchorId="11513967" wp14:editId="3CA71493">
            <wp:extent cx="5943600" cy="5943600"/>
            <wp:effectExtent l="0" t="0" r="0" b="0"/>
            <wp:docPr id="1128041153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C4757" w14:textId="762DAD30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drawing>
          <wp:inline distT="0" distB="0" distL="0" distR="0" wp14:anchorId="7413DCD6" wp14:editId="23079D63">
            <wp:extent cx="5943600" cy="5753100"/>
            <wp:effectExtent l="0" t="0" r="0" b="0"/>
            <wp:docPr id="1114049761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9B3EA" w14:textId="702D0082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drawing>
          <wp:inline distT="0" distB="0" distL="0" distR="0" wp14:anchorId="390BF554" wp14:editId="6C50BB44">
            <wp:extent cx="4762500" cy="4762500"/>
            <wp:effectExtent l="0" t="0" r="0" b="0"/>
            <wp:docPr id="1869059366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7F3A5" w14:textId="70C084E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drawing>
          <wp:inline distT="0" distB="0" distL="0" distR="0" wp14:anchorId="1ACF6D76" wp14:editId="4D3B716E">
            <wp:extent cx="5943600" cy="5943600"/>
            <wp:effectExtent l="0" t="0" r="0" b="0"/>
            <wp:docPr id="2064481825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AE067" w14:textId="68024FF2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drawing>
          <wp:inline distT="0" distB="0" distL="0" distR="0" wp14:anchorId="22A70875" wp14:editId="4F88C6B2">
            <wp:extent cx="5943600" cy="5943600"/>
            <wp:effectExtent l="0" t="0" r="0" b="0"/>
            <wp:docPr id="1996261996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F92C7" w14:textId="77777777" w:rsidR="00CF36A8" w:rsidRPr="00CF36A8" w:rsidRDefault="00CF36A8" w:rsidP="00CF36A8">
      <w:pPr>
        <w:rPr>
          <w:rFonts w:ascii="Roboto Mono" w:hAnsi="Roboto Mono"/>
          <w:b/>
          <w:bCs/>
        </w:rPr>
      </w:pPr>
      <w:r w:rsidRPr="00CF36A8">
        <w:rPr>
          <w:rFonts w:ascii="Roboto Mono" w:hAnsi="Roboto Mono"/>
          <w:b/>
          <w:bCs/>
        </w:rPr>
        <w:t>Description</w:t>
      </w:r>
    </w:p>
    <w:p w14:paraId="7B1EC171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t>A precision spring balance used for scientific experiments.</w:t>
      </w:r>
    </w:p>
    <w:p w14:paraId="65F0147E" w14:textId="77777777" w:rsidR="00CF36A8" w:rsidRPr="00CF36A8" w:rsidRDefault="00CF36A8" w:rsidP="00CF36A8">
      <w:pPr>
        <w:rPr>
          <w:rFonts w:ascii="Roboto Mono" w:hAnsi="Roboto Mono"/>
          <w:b/>
          <w:bCs/>
        </w:rPr>
      </w:pPr>
      <w:r w:rsidRPr="00CF36A8">
        <w:rPr>
          <w:rFonts w:ascii="Roboto Mono" w:hAnsi="Roboto Mono"/>
          <w:b/>
          <w:bCs/>
        </w:rPr>
        <w:t>Applications</w:t>
      </w:r>
    </w:p>
    <w:p w14:paraId="464F1D22" w14:textId="77777777" w:rsidR="00CF36A8" w:rsidRPr="00CF36A8" w:rsidRDefault="00CF36A8" w:rsidP="00CF36A8">
      <w:pPr>
        <w:numPr>
          <w:ilvl w:val="0"/>
          <w:numId w:val="7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Physics laboratories</w:t>
      </w:r>
    </w:p>
    <w:p w14:paraId="641D88C0" w14:textId="77777777" w:rsidR="00CF36A8" w:rsidRPr="00CF36A8" w:rsidRDefault="00CF36A8" w:rsidP="00CF36A8">
      <w:pPr>
        <w:numPr>
          <w:ilvl w:val="0"/>
          <w:numId w:val="7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Educational demonstrations</w:t>
      </w:r>
    </w:p>
    <w:p w14:paraId="5C142110" w14:textId="77777777" w:rsidR="00CF36A8" w:rsidRPr="00CF36A8" w:rsidRDefault="00CF36A8" w:rsidP="00CF36A8">
      <w:pPr>
        <w:numPr>
          <w:ilvl w:val="0"/>
          <w:numId w:val="7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Research</w:t>
      </w:r>
    </w:p>
    <w:p w14:paraId="0B45518F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pict w14:anchorId="7CFC3A01">
          <v:rect id="_x0000_i1363" style="width:0;height:1.5pt" o:hralign="center" o:hrstd="t" o:hr="t" fillcolor="#a0a0a0" stroked="f"/>
        </w:pict>
      </w:r>
    </w:p>
    <w:p w14:paraId="7D56A041" w14:textId="77777777" w:rsidR="00CF36A8" w:rsidRDefault="00CF36A8" w:rsidP="00CF36A8">
      <w:pPr>
        <w:pStyle w:val="Heading2"/>
      </w:pPr>
      <w:r w:rsidRPr="00CF36A8">
        <w:t>Measuring Units</w:t>
      </w:r>
    </w:p>
    <w:p w14:paraId="6731EF4A" w14:textId="01B5DACE" w:rsidR="00CF36A8" w:rsidRPr="00CF36A8" w:rsidRDefault="00CF36A8" w:rsidP="00CF36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F4EDE7D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t>Spring balances commonly measure:</w:t>
      </w:r>
    </w:p>
    <w:p w14:paraId="0FBA4B70" w14:textId="77777777" w:rsidR="00CF36A8" w:rsidRPr="00CF36A8" w:rsidRDefault="00CF36A8" w:rsidP="00CF36A8">
      <w:pPr>
        <w:numPr>
          <w:ilvl w:val="0"/>
          <w:numId w:val="8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 xml:space="preserve">Newton (N) </w:t>
      </w:r>
      <w:r w:rsidRPr="00CF36A8">
        <w:rPr>
          <w:rFonts w:ascii="Roboto Mono" w:hAnsi="Roboto Mono"/>
          <w:i/>
          <w:iCs/>
        </w:rPr>
        <w:t>(SI unit of force)</w:t>
      </w:r>
    </w:p>
    <w:p w14:paraId="78ECBC0F" w14:textId="77777777" w:rsidR="00CF36A8" w:rsidRPr="00CF36A8" w:rsidRDefault="00CF36A8" w:rsidP="00CF36A8">
      <w:pPr>
        <w:numPr>
          <w:ilvl w:val="0"/>
          <w:numId w:val="8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Kilogram-force (kgf)</w:t>
      </w:r>
    </w:p>
    <w:p w14:paraId="2CF78A61" w14:textId="77777777" w:rsidR="00CF36A8" w:rsidRPr="00CF36A8" w:rsidRDefault="00CF36A8" w:rsidP="00CF36A8">
      <w:pPr>
        <w:numPr>
          <w:ilvl w:val="0"/>
          <w:numId w:val="8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Gram-force (gf)</w:t>
      </w:r>
    </w:p>
    <w:p w14:paraId="2F8479B1" w14:textId="77777777" w:rsidR="00CF36A8" w:rsidRPr="00CF36A8" w:rsidRDefault="00CF36A8" w:rsidP="00CF36A8">
      <w:pPr>
        <w:numPr>
          <w:ilvl w:val="0"/>
          <w:numId w:val="8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Pound-force (lbf)</w:t>
      </w:r>
    </w:p>
    <w:p w14:paraId="083D3599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pict w14:anchorId="734A3FD5">
          <v:rect id="_x0000_i1364" style="width:0;height:1.5pt" o:hralign="center" o:hrstd="t" o:hr="t" fillcolor="#a0a0a0" stroked="f"/>
        </w:pict>
      </w:r>
    </w:p>
    <w:p w14:paraId="2F3DEE33" w14:textId="77777777" w:rsidR="00CF36A8" w:rsidRDefault="00CF36A8" w:rsidP="00CF36A8">
      <w:pPr>
        <w:pStyle w:val="Heading2"/>
      </w:pPr>
      <w:r w:rsidRPr="00CF36A8">
        <w:t>Measuring Range</w:t>
      </w:r>
    </w:p>
    <w:p w14:paraId="5E0DE8A0" w14:textId="56A23404" w:rsidR="00CF36A8" w:rsidRPr="00CF36A8" w:rsidRDefault="00CF36A8" w:rsidP="00CF36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5E7D62B" w14:textId="77777777" w:rsid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t>The measuring range depends on the balance size and intended application.</w:t>
      </w:r>
    </w:p>
    <w:p w14:paraId="45AAC3CA" w14:textId="7A11049D" w:rsidR="007A7F99" w:rsidRPr="00CF36A8" w:rsidRDefault="007A7F99" w:rsidP="00CF36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2B44EC" wp14:editId="271FA0A5">
            <wp:extent cx="5943600" cy="1552575"/>
            <wp:effectExtent l="0" t="0" r="0" b="9525"/>
            <wp:docPr id="154287031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3"/>
        <w:gridCol w:w="5747"/>
      </w:tblGrid>
      <w:tr w:rsidR="00CF36A8" w:rsidRPr="00CF36A8" w14:paraId="7AF90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01FF0" w14:textId="77777777" w:rsidR="00CF36A8" w:rsidRPr="00CF36A8" w:rsidRDefault="00CF36A8" w:rsidP="00CF36A8">
            <w:pPr>
              <w:rPr>
                <w:rFonts w:ascii="Roboto Mono" w:hAnsi="Roboto Mono"/>
                <w:b/>
                <w:bCs/>
              </w:rPr>
            </w:pPr>
            <w:r w:rsidRPr="00CF36A8">
              <w:rPr>
                <w:rFonts w:ascii="Roboto Mono" w:hAnsi="Roboto Mono"/>
                <w:b/>
                <w:bCs/>
              </w:rPr>
              <w:t>Spring Balance Type</w:t>
            </w:r>
          </w:p>
        </w:tc>
        <w:tc>
          <w:tcPr>
            <w:tcW w:w="0" w:type="auto"/>
            <w:vAlign w:val="center"/>
            <w:hideMark/>
          </w:tcPr>
          <w:p w14:paraId="37A61ED1" w14:textId="77777777" w:rsidR="00CF36A8" w:rsidRPr="00CF36A8" w:rsidRDefault="00CF36A8" w:rsidP="00CF36A8">
            <w:pPr>
              <w:rPr>
                <w:rFonts w:ascii="Roboto Mono" w:hAnsi="Roboto Mono"/>
                <w:b/>
                <w:bCs/>
              </w:rPr>
            </w:pPr>
            <w:r w:rsidRPr="00CF36A8">
              <w:rPr>
                <w:rFonts w:ascii="Roboto Mono" w:hAnsi="Roboto Mono"/>
                <w:b/>
                <w:bCs/>
              </w:rPr>
              <w:t>Typical Measuring Range</w:t>
            </w:r>
          </w:p>
        </w:tc>
      </w:tr>
      <w:tr w:rsidR="00CF36A8" w:rsidRPr="00CF36A8" w14:paraId="47D57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801A0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Laboratory Spring Balance</w:t>
            </w:r>
          </w:p>
        </w:tc>
        <w:tc>
          <w:tcPr>
            <w:tcW w:w="0" w:type="auto"/>
            <w:vAlign w:val="center"/>
            <w:hideMark/>
          </w:tcPr>
          <w:p w14:paraId="5CC33502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  <w:b/>
                <w:bCs/>
              </w:rPr>
              <w:t>0–1 N</w:t>
            </w:r>
            <w:r w:rsidRPr="00CF36A8">
              <w:rPr>
                <w:rFonts w:ascii="Roboto Mono" w:hAnsi="Roboto Mono"/>
              </w:rPr>
              <w:t xml:space="preserve">, </w:t>
            </w:r>
            <w:r w:rsidRPr="00CF36A8">
              <w:rPr>
                <w:rFonts w:ascii="Roboto Mono" w:hAnsi="Roboto Mono"/>
                <w:b/>
                <w:bCs/>
              </w:rPr>
              <w:t>0–5 N</w:t>
            </w:r>
            <w:r w:rsidRPr="00CF36A8">
              <w:rPr>
                <w:rFonts w:ascii="Roboto Mono" w:hAnsi="Roboto Mono"/>
              </w:rPr>
              <w:t xml:space="preserve">, </w:t>
            </w:r>
            <w:r w:rsidRPr="00CF36A8">
              <w:rPr>
                <w:rFonts w:ascii="Roboto Mono" w:hAnsi="Roboto Mono"/>
                <w:b/>
                <w:bCs/>
              </w:rPr>
              <w:t>0–10 N</w:t>
            </w:r>
          </w:p>
        </w:tc>
      </w:tr>
      <w:tr w:rsidR="00CF36A8" w:rsidRPr="00CF36A8" w14:paraId="0CB01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FAFE7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Hanging Spring Balance</w:t>
            </w:r>
          </w:p>
        </w:tc>
        <w:tc>
          <w:tcPr>
            <w:tcW w:w="0" w:type="auto"/>
            <w:vAlign w:val="center"/>
            <w:hideMark/>
          </w:tcPr>
          <w:p w14:paraId="45EC1360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  <w:b/>
                <w:bCs/>
              </w:rPr>
              <w:t>0–50 N</w:t>
            </w:r>
          </w:p>
        </w:tc>
      </w:tr>
      <w:tr w:rsidR="00CF36A8" w:rsidRPr="00CF36A8" w14:paraId="11DDE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9CA9E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Portable Spring Scale</w:t>
            </w:r>
          </w:p>
        </w:tc>
        <w:tc>
          <w:tcPr>
            <w:tcW w:w="0" w:type="auto"/>
            <w:vAlign w:val="center"/>
            <w:hideMark/>
          </w:tcPr>
          <w:p w14:paraId="0D5F08B6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  <w:b/>
                <w:bCs/>
              </w:rPr>
              <w:t>0–100 N</w:t>
            </w:r>
          </w:p>
        </w:tc>
      </w:tr>
      <w:tr w:rsidR="00CF36A8" w:rsidRPr="00CF36A8" w14:paraId="18A99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70DA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lastRenderedPageBreak/>
              <w:t>Heavy-Duty Spring Balance</w:t>
            </w:r>
          </w:p>
        </w:tc>
        <w:tc>
          <w:tcPr>
            <w:tcW w:w="0" w:type="auto"/>
            <w:vAlign w:val="center"/>
            <w:hideMark/>
          </w:tcPr>
          <w:p w14:paraId="41BA06F4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  <w:b/>
                <w:bCs/>
              </w:rPr>
              <w:t>0–500 N</w:t>
            </w:r>
            <w:r w:rsidRPr="00CF36A8">
              <w:rPr>
                <w:rFonts w:ascii="Roboto Mono" w:hAnsi="Roboto Mono"/>
              </w:rPr>
              <w:t xml:space="preserve"> </w:t>
            </w:r>
            <w:r w:rsidRPr="00CF36A8">
              <w:rPr>
                <w:rFonts w:ascii="Roboto Mono" w:hAnsi="Roboto Mono"/>
                <w:i/>
                <w:iCs/>
              </w:rPr>
              <w:t>(or higher for industrial models)</w:t>
            </w:r>
          </w:p>
        </w:tc>
      </w:tr>
    </w:tbl>
    <w:p w14:paraId="3DBE732F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pict w14:anchorId="027FB7CF">
          <v:rect id="_x0000_i1365" style="width:0;height:1.5pt" o:hralign="center" o:hrstd="t" o:hr="t" fillcolor="#a0a0a0" stroked="f"/>
        </w:pict>
      </w:r>
    </w:p>
    <w:p w14:paraId="4E55A013" w14:textId="77777777" w:rsidR="00CF36A8" w:rsidRDefault="00CF36A8" w:rsidP="00CF36A8">
      <w:pPr>
        <w:pStyle w:val="Heading2"/>
      </w:pPr>
      <w:r w:rsidRPr="00CF36A8">
        <w:t>Resolution</w:t>
      </w:r>
    </w:p>
    <w:p w14:paraId="21D82B3A" w14:textId="7CFF1D18" w:rsidR="00CF36A8" w:rsidRPr="00CF36A8" w:rsidRDefault="00CF36A8" w:rsidP="00CF36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5EAD61D" w14:textId="77777777" w:rsid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t xml:space="preserve">Resolution is the </w:t>
      </w:r>
      <w:r w:rsidRPr="00CF36A8">
        <w:rPr>
          <w:rFonts w:ascii="Roboto Mono" w:hAnsi="Roboto Mono"/>
          <w:b/>
          <w:bCs/>
        </w:rPr>
        <w:t>smallest force increment that can be read from the scale</w:t>
      </w:r>
      <w:r w:rsidRPr="00CF36A8">
        <w:rPr>
          <w:rFonts w:ascii="Roboto Mono" w:hAnsi="Roboto Mono"/>
        </w:rPr>
        <w:t>.</w:t>
      </w:r>
    </w:p>
    <w:p w14:paraId="5DFF7CA5" w14:textId="564A590A" w:rsidR="002A172A" w:rsidRPr="00CF36A8" w:rsidRDefault="002A172A" w:rsidP="00CF36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8D47F7" wp14:editId="1A589DEB">
            <wp:extent cx="5943600" cy="1568450"/>
            <wp:effectExtent l="0" t="0" r="0" b="0"/>
            <wp:docPr id="17713791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2"/>
        <w:gridCol w:w="2668"/>
      </w:tblGrid>
      <w:tr w:rsidR="00CF36A8" w:rsidRPr="00CF36A8" w14:paraId="576BE2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4EEE0" w14:textId="77777777" w:rsidR="00CF36A8" w:rsidRPr="00CF36A8" w:rsidRDefault="00CF36A8" w:rsidP="00CF36A8">
            <w:pPr>
              <w:rPr>
                <w:rFonts w:ascii="Roboto Mono" w:hAnsi="Roboto Mono"/>
                <w:b/>
                <w:bCs/>
              </w:rPr>
            </w:pPr>
            <w:r w:rsidRPr="00CF36A8">
              <w:rPr>
                <w:rFonts w:ascii="Roboto Mono" w:hAnsi="Roboto Mono"/>
                <w:b/>
                <w:bCs/>
              </w:rPr>
              <w:t>Spring Balance Type</w:t>
            </w:r>
          </w:p>
        </w:tc>
        <w:tc>
          <w:tcPr>
            <w:tcW w:w="0" w:type="auto"/>
            <w:vAlign w:val="center"/>
            <w:hideMark/>
          </w:tcPr>
          <w:p w14:paraId="6CECE722" w14:textId="77777777" w:rsidR="00CF36A8" w:rsidRPr="00CF36A8" w:rsidRDefault="00CF36A8" w:rsidP="00CF36A8">
            <w:pPr>
              <w:rPr>
                <w:rFonts w:ascii="Roboto Mono" w:hAnsi="Roboto Mono"/>
                <w:b/>
                <w:bCs/>
              </w:rPr>
            </w:pPr>
            <w:r w:rsidRPr="00CF36A8">
              <w:rPr>
                <w:rFonts w:ascii="Roboto Mono" w:hAnsi="Roboto Mono"/>
                <w:b/>
                <w:bCs/>
              </w:rPr>
              <w:t>Typical Resolution</w:t>
            </w:r>
          </w:p>
        </w:tc>
      </w:tr>
      <w:tr w:rsidR="00CF36A8" w:rsidRPr="00CF36A8" w14:paraId="409E2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AA97E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Small Laboratory Spring Balance</w:t>
            </w:r>
          </w:p>
        </w:tc>
        <w:tc>
          <w:tcPr>
            <w:tcW w:w="0" w:type="auto"/>
            <w:vAlign w:val="center"/>
            <w:hideMark/>
          </w:tcPr>
          <w:p w14:paraId="3FA53990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  <w:b/>
                <w:bCs/>
              </w:rPr>
              <w:t>0.01 N</w:t>
            </w:r>
          </w:p>
        </w:tc>
      </w:tr>
      <w:tr w:rsidR="00CF36A8" w:rsidRPr="00CF36A8" w14:paraId="3F9B3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9CEBD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Standard Laboratory Spring Balance</w:t>
            </w:r>
          </w:p>
        </w:tc>
        <w:tc>
          <w:tcPr>
            <w:tcW w:w="0" w:type="auto"/>
            <w:vAlign w:val="center"/>
            <w:hideMark/>
          </w:tcPr>
          <w:p w14:paraId="1D8CDA31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  <w:b/>
                <w:bCs/>
              </w:rPr>
              <w:t>0.1 N</w:t>
            </w:r>
          </w:p>
        </w:tc>
      </w:tr>
      <w:tr w:rsidR="00CF36A8" w:rsidRPr="00CF36A8" w14:paraId="1E703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7A32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Hanging Spring Balance</w:t>
            </w:r>
          </w:p>
        </w:tc>
        <w:tc>
          <w:tcPr>
            <w:tcW w:w="0" w:type="auto"/>
            <w:vAlign w:val="center"/>
            <w:hideMark/>
          </w:tcPr>
          <w:p w14:paraId="3501BB03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  <w:b/>
                <w:bCs/>
              </w:rPr>
              <w:t>0.5 N</w:t>
            </w:r>
          </w:p>
        </w:tc>
      </w:tr>
      <w:tr w:rsidR="00CF36A8" w:rsidRPr="00CF36A8" w14:paraId="4B557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4A9D7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Heavy-Duty Spring Balance</w:t>
            </w:r>
          </w:p>
        </w:tc>
        <w:tc>
          <w:tcPr>
            <w:tcW w:w="0" w:type="auto"/>
            <w:vAlign w:val="center"/>
            <w:hideMark/>
          </w:tcPr>
          <w:p w14:paraId="438473A6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  <w:b/>
                <w:bCs/>
              </w:rPr>
              <w:t>1 N</w:t>
            </w:r>
          </w:p>
        </w:tc>
      </w:tr>
    </w:tbl>
    <w:p w14:paraId="291A67B2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pict w14:anchorId="78BB2330">
          <v:rect id="_x0000_i1366" style="width:0;height:1.5pt" o:hralign="center" o:hrstd="t" o:hr="t" fillcolor="#a0a0a0" stroked="f"/>
        </w:pict>
      </w:r>
    </w:p>
    <w:p w14:paraId="7508D567" w14:textId="77777777" w:rsidR="00CF36A8" w:rsidRDefault="00CF36A8" w:rsidP="00CF36A8">
      <w:pPr>
        <w:pStyle w:val="Heading2"/>
      </w:pPr>
      <w:r w:rsidRPr="00CF36A8">
        <w:t>Accuracy</w:t>
      </w:r>
    </w:p>
    <w:p w14:paraId="53F62515" w14:textId="24F98C45" w:rsidR="00CF36A8" w:rsidRPr="00CF36A8" w:rsidRDefault="00CF36A8" w:rsidP="00CF36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EEFC408" w14:textId="77777777" w:rsid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t>Accuracy indicates how closely the measured force matches the true applied force.</w:t>
      </w:r>
    </w:p>
    <w:p w14:paraId="08AD8977" w14:textId="30041BBE" w:rsidR="00BC424F" w:rsidRPr="00CF36A8" w:rsidRDefault="00211767" w:rsidP="00CF36A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CC851AC" wp14:editId="4B3809B6">
            <wp:extent cx="5943600" cy="1566545"/>
            <wp:effectExtent l="0" t="0" r="0" b="0"/>
            <wp:docPr id="66590012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2812"/>
      </w:tblGrid>
      <w:tr w:rsidR="00CF36A8" w:rsidRPr="00CF36A8" w14:paraId="071A2E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04B3B" w14:textId="77777777" w:rsidR="00CF36A8" w:rsidRPr="00CF36A8" w:rsidRDefault="00CF36A8" w:rsidP="00CF36A8">
            <w:pPr>
              <w:rPr>
                <w:rFonts w:ascii="Roboto Mono" w:hAnsi="Roboto Mono"/>
                <w:b/>
                <w:bCs/>
              </w:rPr>
            </w:pPr>
            <w:r w:rsidRPr="00CF36A8">
              <w:rPr>
                <w:rFonts w:ascii="Roboto Mono" w:hAnsi="Roboto Mono"/>
                <w:b/>
                <w:bCs/>
              </w:rPr>
              <w:t>Spring Balance Type</w:t>
            </w:r>
          </w:p>
        </w:tc>
        <w:tc>
          <w:tcPr>
            <w:tcW w:w="0" w:type="auto"/>
            <w:vAlign w:val="center"/>
            <w:hideMark/>
          </w:tcPr>
          <w:p w14:paraId="60931F07" w14:textId="77777777" w:rsidR="00CF36A8" w:rsidRPr="00CF36A8" w:rsidRDefault="00CF36A8" w:rsidP="00CF36A8">
            <w:pPr>
              <w:rPr>
                <w:rFonts w:ascii="Roboto Mono" w:hAnsi="Roboto Mono"/>
                <w:b/>
                <w:bCs/>
              </w:rPr>
            </w:pPr>
            <w:r w:rsidRPr="00CF36A8">
              <w:rPr>
                <w:rFonts w:ascii="Roboto Mono" w:hAnsi="Roboto Mono"/>
                <w:b/>
                <w:bCs/>
              </w:rPr>
              <w:t>Typical Accuracy</w:t>
            </w:r>
          </w:p>
        </w:tc>
      </w:tr>
      <w:tr w:rsidR="00CF36A8" w:rsidRPr="00CF36A8" w14:paraId="7E0FE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5DD7B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Laboratory Spring Balance</w:t>
            </w:r>
          </w:p>
        </w:tc>
        <w:tc>
          <w:tcPr>
            <w:tcW w:w="0" w:type="auto"/>
            <w:vAlign w:val="center"/>
            <w:hideMark/>
          </w:tcPr>
          <w:p w14:paraId="4EBE8562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  <w:b/>
                <w:bCs/>
              </w:rPr>
              <w:t>±0.5% of full scale</w:t>
            </w:r>
          </w:p>
        </w:tc>
      </w:tr>
      <w:tr w:rsidR="00CF36A8" w:rsidRPr="00CF36A8" w14:paraId="68709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FBACC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Educational Spring Balance</w:t>
            </w:r>
          </w:p>
        </w:tc>
        <w:tc>
          <w:tcPr>
            <w:tcW w:w="0" w:type="auto"/>
            <w:vAlign w:val="center"/>
            <w:hideMark/>
          </w:tcPr>
          <w:p w14:paraId="64BE0271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  <w:b/>
                <w:bCs/>
              </w:rPr>
              <w:t>±1% of full scale</w:t>
            </w:r>
          </w:p>
        </w:tc>
      </w:tr>
      <w:tr w:rsidR="00CF36A8" w:rsidRPr="00CF36A8" w14:paraId="5E2FE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291B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Hanging Spring Balance</w:t>
            </w:r>
          </w:p>
        </w:tc>
        <w:tc>
          <w:tcPr>
            <w:tcW w:w="0" w:type="auto"/>
            <w:vAlign w:val="center"/>
            <w:hideMark/>
          </w:tcPr>
          <w:p w14:paraId="3574D583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  <w:b/>
                <w:bCs/>
              </w:rPr>
              <w:t>±1–2% of full scale</w:t>
            </w:r>
          </w:p>
        </w:tc>
      </w:tr>
      <w:tr w:rsidR="00CF36A8" w:rsidRPr="00CF36A8" w14:paraId="3B108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0315A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Portable Spring Scale</w:t>
            </w:r>
          </w:p>
        </w:tc>
        <w:tc>
          <w:tcPr>
            <w:tcW w:w="0" w:type="auto"/>
            <w:vAlign w:val="center"/>
            <w:hideMark/>
          </w:tcPr>
          <w:p w14:paraId="4CD24E3E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  <w:b/>
                <w:bCs/>
              </w:rPr>
              <w:t>±2% of full scale</w:t>
            </w:r>
          </w:p>
        </w:tc>
      </w:tr>
    </w:tbl>
    <w:p w14:paraId="04103DFE" w14:textId="77777777" w:rsidR="00CF36A8" w:rsidRPr="00CF36A8" w:rsidRDefault="00CF36A8" w:rsidP="00CF36A8">
      <w:pPr>
        <w:rPr>
          <w:rFonts w:ascii="Roboto Mono" w:hAnsi="Roboto Mono"/>
          <w:b/>
          <w:bCs/>
        </w:rPr>
      </w:pPr>
      <w:r w:rsidRPr="00CF36A8">
        <w:rPr>
          <w:rFonts w:ascii="Roboto Mono" w:hAnsi="Roboto Mono"/>
          <w:b/>
          <w:bCs/>
        </w:rPr>
        <w:t>Notes</w:t>
      </w:r>
    </w:p>
    <w:p w14:paraId="7E26F2BD" w14:textId="77777777" w:rsidR="00CF36A8" w:rsidRPr="00CF36A8" w:rsidRDefault="00CF36A8" w:rsidP="00CF36A8">
      <w:pPr>
        <w:numPr>
          <w:ilvl w:val="0"/>
          <w:numId w:val="9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 xml:space="preserve">Accuracy is highest when measurements remain </w:t>
      </w:r>
      <w:r w:rsidRPr="00CF36A8">
        <w:rPr>
          <w:rFonts w:ascii="Roboto Mono" w:hAnsi="Roboto Mono"/>
          <w:b/>
          <w:bCs/>
        </w:rPr>
        <w:t>within the spring's elastic limit</w:t>
      </w:r>
      <w:r w:rsidRPr="00CF36A8">
        <w:rPr>
          <w:rFonts w:ascii="Roboto Mono" w:hAnsi="Roboto Mono"/>
        </w:rPr>
        <w:t>.</w:t>
      </w:r>
    </w:p>
    <w:p w14:paraId="373B4914" w14:textId="77777777" w:rsidR="00CF36A8" w:rsidRPr="00CF36A8" w:rsidRDefault="00CF36A8" w:rsidP="00CF36A8">
      <w:pPr>
        <w:numPr>
          <w:ilvl w:val="0"/>
          <w:numId w:val="9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Overloading the spring can permanently deform it and reduce accuracy.</w:t>
      </w:r>
    </w:p>
    <w:p w14:paraId="786F4706" w14:textId="77777777" w:rsidR="00CF36A8" w:rsidRPr="00CF36A8" w:rsidRDefault="00CF36A8" w:rsidP="00CF36A8">
      <w:pPr>
        <w:numPr>
          <w:ilvl w:val="0"/>
          <w:numId w:val="9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 xml:space="preserve">Readings should be taken with the scale viewed </w:t>
      </w:r>
      <w:r w:rsidRPr="00CF36A8">
        <w:rPr>
          <w:rFonts w:ascii="Roboto Mono" w:hAnsi="Roboto Mono"/>
          <w:b/>
          <w:bCs/>
        </w:rPr>
        <w:t>perpendicular to avoid parallax error</w:t>
      </w:r>
      <w:r w:rsidRPr="00CF36A8">
        <w:rPr>
          <w:rFonts w:ascii="Roboto Mono" w:hAnsi="Roboto Mono"/>
        </w:rPr>
        <w:t>.</w:t>
      </w:r>
    </w:p>
    <w:p w14:paraId="6004AB50" w14:textId="77777777" w:rsidR="00CF36A8" w:rsidRPr="00CF36A8" w:rsidRDefault="00CF36A8" w:rsidP="00CF36A8">
      <w:pPr>
        <w:numPr>
          <w:ilvl w:val="0"/>
          <w:numId w:val="9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Periodic calibration improves long-term reliability.</w:t>
      </w:r>
    </w:p>
    <w:p w14:paraId="2E2CF8E6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pict w14:anchorId="3E41E1F9">
          <v:rect id="_x0000_i1367" style="width:0;height:1.5pt" o:hralign="center" o:hrstd="t" o:hr="t" fillcolor="#a0a0a0" stroked="f"/>
        </w:pict>
      </w:r>
    </w:p>
    <w:p w14:paraId="0E556B6C" w14:textId="77777777" w:rsidR="00CF36A8" w:rsidRDefault="00CF36A8" w:rsidP="00CF36A8">
      <w:pPr>
        <w:pStyle w:val="Heading2"/>
      </w:pPr>
      <w:r w:rsidRPr="00CF36A8">
        <w:t>How to Use a Spring Balance</w:t>
      </w:r>
    </w:p>
    <w:p w14:paraId="22A14B93" w14:textId="00D0BA59" w:rsidR="00CF36A8" w:rsidRPr="00CF36A8" w:rsidRDefault="00CF36A8" w:rsidP="00CF36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E06B5DE" w14:textId="77777777" w:rsidR="00CF36A8" w:rsidRPr="00CF36A8" w:rsidRDefault="00CF36A8" w:rsidP="00CF36A8">
      <w:pPr>
        <w:numPr>
          <w:ilvl w:val="0"/>
          <w:numId w:val="10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Suspend or hold the spring balance vertically.</w:t>
      </w:r>
    </w:p>
    <w:p w14:paraId="627C0939" w14:textId="77777777" w:rsidR="00CF36A8" w:rsidRPr="00CF36A8" w:rsidRDefault="00CF36A8" w:rsidP="00CF36A8">
      <w:pPr>
        <w:numPr>
          <w:ilvl w:val="0"/>
          <w:numId w:val="10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Ensure the pointer reads zero before use.</w:t>
      </w:r>
    </w:p>
    <w:p w14:paraId="4B7AA80C" w14:textId="77777777" w:rsidR="00CF36A8" w:rsidRPr="00CF36A8" w:rsidRDefault="00CF36A8" w:rsidP="00CF36A8">
      <w:pPr>
        <w:numPr>
          <w:ilvl w:val="0"/>
          <w:numId w:val="10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Attach the object to the hook.</w:t>
      </w:r>
    </w:p>
    <w:p w14:paraId="3B8DB41E" w14:textId="77777777" w:rsidR="00CF36A8" w:rsidRPr="00CF36A8" w:rsidRDefault="00CF36A8" w:rsidP="00CF36A8">
      <w:pPr>
        <w:numPr>
          <w:ilvl w:val="0"/>
          <w:numId w:val="10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t>Wait until the spring stops oscillating.</w:t>
      </w:r>
    </w:p>
    <w:p w14:paraId="4643C1FB" w14:textId="77777777" w:rsidR="00CF36A8" w:rsidRPr="00CF36A8" w:rsidRDefault="00CF36A8" w:rsidP="00CF36A8">
      <w:pPr>
        <w:numPr>
          <w:ilvl w:val="0"/>
          <w:numId w:val="10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Read the force from the graduated scale.</w:t>
      </w:r>
    </w:p>
    <w:p w14:paraId="3075A748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pict w14:anchorId="0086EFD8">
          <v:rect id="_x0000_i1368" style="width:0;height:1.5pt" o:hralign="center" o:hrstd="t" o:hr="t" fillcolor="#a0a0a0" stroked="f"/>
        </w:pict>
      </w:r>
    </w:p>
    <w:p w14:paraId="2C9F3A9E" w14:textId="77777777" w:rsidR="00CF36A8" w:rsidRDefault="00CF36A8" w:rsidP="00CF36A8">
      <w:pPr>
        <w:pStyle w:val="Heading2"/>
      </w:pPr>
      <w:r w:rsidRPr="00CF36A8">
        <w:t>Example</w:t>
      </w:r>
    </w:p>
    <w:p w14:paraId="052C449C" w14:textId="0E50D2CA" w:rsidR="00CF36A8" w:rsidRPr="00CF36A8" w:rsidRDefault="00CF36A8" w:rsidP="00CF36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398817B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t>Reading on the scale:</w:t>
      </w:r>
    </w:p>
    <w:p w14:paraId="3CAC53D4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  <w:b/>
          <w:bCs/>
        </w:rPr>
        <w:t>12.5 N</w:t>
      </w:r>
    </w:p>
    <w:p w14:paraId="3A18C781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t>Measured force:</w:t>
      </w:r>
    </w:p>
    <w:p w14:paraId="63AA7162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  <w:b/>
          <w:bCs/>
        </w:rPr>
        <w:t>12.5 Newtons</w:t>
      </w:r>
    </w:p>
    <w:p w14:paraId="1CCCAE6C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pict w14:anchorId="53ABD18A">
          <v:rect id="_x0000_i1369" style="width:0;height:1.5pt" o:hralign="center" o:hrstd="t" o:hr="t" fillcolor="#a0a0a0" stroked="f"/>
        </w:pict>
      </w:r>
    </w:p>
    <w:p w14:paraId="734C1556" w14:textId="77777777" w:rsidR="00CF36A8" w:rsidRDefault="00CF36A8" w:rsidP="00CF36A8">
      <w:pPr>
        <w:pStyle w:val="Heading2"/>
      </w:pPr>
      <w:r w:rsidRPr="00CF36A8">
        <w:t>Applications</w:t>
      </w:r>
    </w:p>
    <w:p w14:paraId="2334C664" w14:textId="3AAB9D5B" w:rsidR="00CF36A8" w:rsidRPr="00CF36A8" w:rsidRDefault="00CF36A8" w:rsidP="00CF36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8DB759C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t>Spring balances are used in:</w:t>
      </w:r>
    </w:p>
    <w:p w14:paraId="263BB4C5" w14:textId="77777777" w:rsidR="00CF36A8" w:rsidRPr="00CF36A8" w:rsidRDefault="00CF36A8" w:rsidP="00CF36A8">
      <w:pPr>
        <w:numPr>
          <w:ilvl w:val="0"/>
          <w:numId w:val="11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Physics laboratories</w:t>
      </w:r>
    </w:p>
    <w:p w14:paraId="5B92ADE6" w14:textId="77777777" w:rsidR="00CF36A8" w:rsidRPr="00CF36A8" w:rsidRDefault="00CF36A8" w:rsidP="00CF36A8">
      <w:pPr>
        <w:numPr>
          <w:ilvl w:val="0"/>
          <w:numId w:val="11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Schools</w:t>
      </w:r>
    </w:p>
    <w:p w14:paraId="25264392" w14:textId="77777777" w:rsidR="00CF36A8" w:rsidRPr="00CF36A8" w:rsidRDefault="00CF36A8" w:rsidP="00CF36A8">
      <w:pPr>
        <w:numPr>
          <w:ilvl w:val="0"/>
          <w:numId w:val="11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Engineering</w:t>
      </w:r>
    </w:p>
    <w:p w14:paraId="47FB0AE9" w14:textId="77777777" w:rsidR="00CF36A8" w:rsidRPr="00CF36A8" w:rsidRDefault="00CF36A8" w:rsidP="00CF36A8">
      <w:pPr>
        <w:numPr>
          <w:ilvl w:val="0"/>
          <w:numId w:val="11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Material testing</w:t>
      </w:r>
    </w:p>
    <w:p w14:paraId="04DE6271" w14:textId="77777777" w:rsidR="00CF36A8" w:rsidRPr="00CF36A8" w:rsidRDefault="00CF36A8" w:rsidP="00CF36A8">
      <w:pPr>
        <w:numPr>
          <w:ilvl w:val="0"/>
          <w:numId w:val="11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Fishing</w:t>
      </w:r>
    </w:p>
    <w:p w14:paraId="62733BB3" w14:textId="77777777" w:rsidR="00CF36A8" w:rsidRPr="00CF36A8" w:rsidRDefault="00CF36A8" w:rsidP="00CF36A8">
      <w:pPr>
        <w:numPr>
          <w:ilvl w:val="0"/>
          <w:numId w:val="11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Agriculture</w:t>
      </w:r>
    </w:p>
    <w:p w14:paraId="79C63A22" w14:textId="77777777" w:rsidR="00CF36A8" w:rsidRPr="00CF36A8" w:rsidRDefault="00CF36A8" w:rsidP="00CF36A8">
      <w:pPr>
        <w:numPr>
          <w:ilvl w:val="0"/>
          <w:numId w:val="11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Field measurements</w:t>
      </w:r>
    </w:p>
    <w:p w14:paraId="44B13113" w14:textId="77777777" w:rsidR="00CF36A8" w:rsidRPr="00CF36A8" w:rsidRDefault="00CF36A8" w:rsidP="00CF36A8">
      <w:pPr>
        <w:numPr>
          <w:ilvl w:val="0"/>
          <w:numId w:val="11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Mechanical maintenance</w:t>
      </w:r>
    </w:p>
    <w:p w14:paraId="5CB47028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pict w14:anchorId="01926B16">
          <v:rect id="_x0000_i1370" style="width:0;height:1.5pt" o:hralign="center" o:hrstd="t" o:hr="t" fillcolor="#a0a0a0" stroked="f"/>
        </w:pict>
      </w:r>
    </w:p>
    <w:p w14:paraId="113F8899" w14:textId="77777777" w:rsidR="00CF36A8" w:rsidRDefault="00CF36A8" w:rsidP="00CF36A8">
      <w:pPr>
        <w:pStyle w:val="Heading2"/>
      </w:pPr>
      <w:r w:rsidRPr="00CF36A8">
        <w:t>Advantages</w:t>
      </w:r>
    </w:p>
    <w:p w14:paraId="7134CB6E" w14:textId="116D2A62" w:rsidR="00CF36A8" w:rsidRPr="00CF36A8" w:rsidRDefault="00CF36A8" w:rsidP="00CF36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D6815CC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t>A spring balance:</w:t>
      </w:r>
    </w:p>
    <w:p w14:paraId="2D190023" w14:textId="77777777" w:rsidR="00CF36A8" w:rsidRPr="00CF36A8" w:rsidRDefault="00CF36A8" w:rsidP="00CF36A8">
      <w:pPr>
        <w:numPr>
          <w:ilvl w:val="0"/>
          <w:numId w:val="12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Is simple to operate.</w:t>
      </w:r>
    </w:p>
    <w:p w14:paraId="33270E11" w14:textId="77777777" w:rsidR="00CF36A8" w:rsidRPr="00CF36A8" w:rsidRDefault="00CF36A8" w:rsidP="00CF36A8">
      <w:pPr>
        <w:numPr>
          <w:ilvl w:val="0"/>
          <w:numId w:val="12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Requires no electrical power.</w:t>
      </w:r>
    </w:p>
    <w:p w14:paraId="7C53635C" w14:textId="77777777" w:rsidR="00CF36A8" w:rsidRPr="00CF36A8" w:rsidRDefault="00CF36A8" w:rsidP="00CF36A8">
      <w:pPr>
        <w:numPr>
          <w:ilvl w:val="0"/>
          <w:numId w:val="12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Is inexpensive.</w:t>
      </w:r>
    </w:p>
    <w:p w14:paraId="2617C1AD" w14:textId="77777777" w:rsidR="00CF36A8" w:rsidRPr="00CF36A8" w:rsidRDefault="00CF36A8" w:rsidP="00CF36A8">
      <w:pPr>
        <w:numPr>
          <w:ilvl w:val="0"/>
          <w:numId w:val="12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Is portable.</w:t>
      </w:r>
    </w:p>
    <w:p w14:paraId="786DCA0F" w14:textId="77777777" w:rsidR="00CF36A8" w:rsidRPr="00CF36A8" w:rsidRDefault="00CF36A8" w:rsidP="00CF36A8">
      <w:pPr>
        <w:numPr>
          <w:ilvl w:val="0"/>
          <w:numId w:val="12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Provides direct force measurements.</w:t>
      </w:r>
    </w:p>
    <w:p w14:paraId="26ED94D7" w14:textId="77777777" w:rsidR="00CF36A8" w:rsidRPr="00CF36A8" w:rsidRDefault="00CF36A8" w:rsidP="00CF36A8">
      <w:pPr>
        <w:numPr>
          <w:ilvl w:val="0"/>
          <w:numId w:val="12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Is useful for educational demonstrations.</w:t>
      </w:r>
    </w:p>
    <w:p w14:paraId="0373CB75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pict w14:anchorId="6922E2A9">
          <v:rect id="_x0000_i1371" style="width:0;height:1.5pt" o:hralign="center" o:hrstd="t" o:hr="t" fillcolor="#a0a0a0" stroked="f"/>
        </w:pict>
      </w:r>
    </w:p>
    <w:p w14:paraId="0C5108B2" w14:textId="77777777" w:rsidR="00CF36A8" w:rsidRDefault="00CF36A8" w:rsidP="00CF36A8">
      <w:pPr>
        <w:pStyle w:val="Heading2"/>
      </w:pPr>
      <w:r w:rsidRPr="00CF36A8">
        <w:t>Limitations</w:t>
      </w:r>
    </w:p>
    <w:p w14:paraId="20639474" w14:textId="2742DEA3" w:rsidR="00CF36A8" w:rsidRPr="00CF36A8" w:rsidRDefault="00CF36A8" w:rsidP="00CF36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BC74931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t>A spring balance:</w:t>
      </w:r>
    </w:p>
    <w:p w14:paraId="474F9CF0" w14:textId="77777777" w:rsidR="00CF36A8" w:rsidRPr="00CF36A8" w:rsidRDefault="00CF36A8" w:rsidP="00CF36A8">
      <w:pPr>
        <w:numPr>
          <w:ilvl w:val="0"/>
          <w:numId w:val="13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Must remain within the spring's elastic limit.</w:t>
      </w:r>
    </w:p>
    <w:p w14:paraId="54448F9C" w14:textId="77777777" w:rsidR="00CF36A8" w:rsidRPr="00CF36A8" w:rsidRDefault="00CF36A8" w:rsidP="00CF36A8">
      <w:pPr>
        <w:numPr>
          <w:ilvl w:val="0"/>
          <w:numId w:val="13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Is less accurate than electronic force sensors.</w:t>
      </w:r>
    </w:p>
    <w:p w14:paraId="65462724" w14:textId="77777777" w:rsidR="00CF36A8" w:rsidRPr="00CF36A8" w:rsidRDefault="00CF36A8" w:rsidP="00CF36A8">
      <w:pPr>
        <w:numPr>
          <w:ilvl w:val="0"/>
          <w:numId w:val="13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Can lose calibration after repeated use.</w:t>
      </w:r>
    </w:p>
    <w:p w14:paraId="4F587741" w14:textId="77777777" w:rsidR="00CF36A8" w:rsidRPr="00CF36A8" w:rsidRDefault="00CF36A8" w:rsidP="00CF36A8">
      <w:pPr>
        <w:numPr>
          <w:ilvl w:val="0"/>
          <w:numId w:val="13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Is affected by spring fatigue over time.</w:t>
      </w:r>
    </w:p>
    <w:p w14:paraId="0FE3D707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pict w14:anchorId="7A5E6C05">
          <v:rect id="_x0000_i1372" style="width:0;height:1.5pt" o:hralign="center" o:hrstd="t" o:hr="t" fillcolor="#a0a0a0" stroked="f"/>
        </w:pict>
      </w:r>
    </w:p>
    <w:p w14:paraId="32BCD5ED" w14:textId="77777777" w:rsidR="00CF36A8" w:rsidRDefault="00CF36A8" w:rsidP="00CF36A8">
      <w:pPr>
        <w:pStyle w:val="Heading2"/>
      </w:pPr>
      <w:r w:rsidRPr="00CF36A8">
        <w:t>Sources of Error</w:t>
      </w:r>
    </w:p>
    <w:p w14:paraId="78EA2B7E" w14:textId="4A937690" w:rsidR="00CF36A8" w:rsidRPr="00CF36A8" w:rsidRDefault="00CF36A8" w:rsidP="00CF36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67A949" w14:textId="77777777" w:rsidR="00CF36A8" w:rsidRPr="00CF36A8" w:rsidRDefault="00CF36A8" w:rsidP="00CF36A8">
      <w:pPr>
        <w:rPr>
          <w:rFonts w:ascii="Roboto Mono" w:hAnsi="Roboto Mono"/>
          <w:b/>
          <w:bCs/>
        </w:rPr>
      </w:pPr>
      <w:r w:rsidRPr="00CF36A8">
        <w:rPr>
          <w:rFonts w:ascii="Roboto Mono" w:hAnsi="Roboto Mono"/>
          <w:b/>
          <w:bCs/>
        </w:rPr>
        <w:t>Instrument Errors</w:t>
      </w:r>
    </w:p>
    <w:p w14:paraId="50D6143C" w14:textId="77777777" w:rsidR="00CF36A8" w:rsidRPr="00CF36A8" w:rsidRDefault="00CF36A8" w:rsidP="00CF36A8">
      <w:pPr>
        <w:numPr>
          <w:ilvl w:val="0"/>
          <w:numId w:val="14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Spring fatigue</w:t>
      </w:r>
    </w:p>
    <w:p w14:paraId="3FD31CE9" w14:textId="77777777" w:rsidR="00CF36A8" w:rsidRPr="00CF36A8" w:rsidRDefault="00CF36A8" w:rsidP="00CF36A8">
      <w:pPr>
        <w:numPr>
          <w:ilvl w:val="0"/>
          <w:numId w:val="14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Calibration drift</w:t>
      </w:r>
    </w:p>
    <w:p w14:paraId="2108EBB1" w14:textId="77777777" w:rsidR="00CF36A8" w:rsidRPr="00CF36A8" w:rsidRDefault="00CF36A8" w:rsidP="00CF36A8">
      <w:pPr>
        <w:numPr>
          <w:ilvl w:val="0"/>
          <w:numId w:val="14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Damaged pointer</w:t>
      </w:r>
    </w:p>
    <w:p w14:paraId="6E469EFE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pict w14:anchorId="13630670">
          <v:rect id="_x0000_i1373" style="width:0;height:1.5pt" o:hralign="center" o:hrstd="t" o:hr="t" fillcolor="#a0a0a0" stroked="f"/>
        </w:pict>
      </w:r>
    </w:p>
    <w:p w14:paraId="264E713C" w14:textId="77777777" w:rsidR="00CF36A8" w:rsidRPr="00CF36A8" w:rsidRDefault="00CF36A8" w:rsidP="00CF36A8">
      <w:pPr>
        <w:rPr>
          <w:rFonts w:ascii="Roboto Mono" w:hAnsi="Roboto Mono"/>
          <w:b/>
          <w:bCs/>
        </w:rPr>
      </w:pPr>
      <w:r w:rsidRPr="00CF36A8">
        <w:rPr>
          <w:rFonts w:ascii="Roboto Mono" w:hAnsi="Roboto Mono"/>
          <w:b/>
          <w:bCs/>
        </w:rPr>
        <w:t>User Errors</w:t>
      </w:r>
    </w:p>
    <w:p w14:paraId="2A5AC11F" w14:textId="77777777" w:rsidR="00CF36A8" w:rsidRPr="00CF36A8" w:rsidRDefault="00CF36A8" w:rsidP="00CF36A8">
      <w:pPr>
        <w:numPr>
          <w:ilvl w:val="0"/>
          <w:numId w:val="15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t>Reading from an angle (parallax error)</w:t>
      </w:r>
    </w:p>
    <w:p w14:paraId="76AF902F" w14:textId="77777777" w:rsidR="00CF36A8" w:rsidRPr="00CF36A8" w:rsidRDefault="00CF36A8" w:rsidP="00CF36A8">
      <w:pPr>
        <w:numPr>
          <w:ilvl w:val="0"/>
          <w:numId w:val="15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Overloading the spring</w:t>
      </w:r>
    </w:p>
    <w:p w14:paraId="483B57AE" w14:textId="77777777" w:rsidR="00CF36A8" w:rsidRPr="00CF36A8" w:rsidRDefault="00CF36A8" w:rsidP="00CF36A8">
      <w:pPr>
        <w:numPr>
          <w:ilvl w:val="0"/>
          <w:numId w:val="15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Measuring while the spring is oscillating</w:t>
      </w:r>
    </w:p>
    <w:p w14:paraId="279F8AC0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pict w14:anchorId="58FAABA9">
          <v:rect id="_x0000_i1374" style="width:0;height:1.5pt" o:hralign="center" o:hrstd="t" o:hr="t" fillcolor="#a0a0a0" stroked="f"/>
        </w:pict>
      </w:r>
    </w:p>
    <w:p w14:paraId="2E9AA7BD" w14:textId="77777777" w:rsidR="00CF36A8" w:rsidRPr="00CF36A8" w:rsidRDefault="00CF36A8" w:rsidP="00CF36A8">
      <w:pPr>
        <w:rPr>
          <w:rFonts w:ascii="Roboto Mono" w:hAnsi="Roboto Mono"/>
          <w:b/>
          <w:bCs/>
        </w:rPr>
      </w:pPr>
      <w:r w:rsidRPr="00CF36A8">
        <w:rPr>
          <w:rFonts w:ascii="Roboto Mono" w:hAnsi="Roboto Mono"/>
          <w:b/>
          <w:bCs/>
        </w:rPr>
        <w:t>Environmental Errors</w:t>
      </w:r>
    </w:p>
    <w:p w14:paraId="7E21DC24" w14:textId="77777777" w:rsidR="00CF36A8" w:rsidRPr="00CF36A8" w:rsidRDefault="00CF36A8" w:rsidP="00CF36A8">
      <w:pPr>
        <w:numPr>
          <w:ilvl w:val="0"/>
          <w:numId w:val="16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Temperature changes affecting spring properties</w:t>
      </w:r>
    </w:p>
    <w:p w14:paraId="74075327" w14:textId="77777777" w:rsidR="00CF36A8" w:rsidRPr="00CF36A8" w:rsidRDefault="00CF36A8" w:rsidP="00CF36A8">
      <w:pPr>
        <w:numPr>
          <w:ilvl w:val="0"/>
          <w:numId w:val="16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Corrosion</w:t>
      </w:r>
    </w:p>
    <w:p w14:paraId="580DE598" w14:textId="77777777" w:rsidR="00CF36A8" w:rsidRPr="00CF36A8" w:rsidRDefault="00CF36A8" w:rsidP="00CF36A8">
      <w:pPr>
        <w:numPr>
          <w:ilvl w:val="0"/>
          <w:numId w:val="16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Mechanical wear</w:t>
      </w:r>
    </w:p>
    <w:p w14:paraId="282DDDC0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pict w14:anchorId="23985C58">
          <v:rect id="_x0000_i1375" style="width:0;height:1.5pt" o:hralign="center" o:hrstd="t" o:hr="t" fillcolor="#a0a0a0" stroked="f"/>
        </w:pict>
      </w:r>
    </w:p>
    <w:p w14:paraId="02A0C6F3" w14:textId="77777777" w:rsidR="00CF36A8" w:rsidRDefault="00CF36A8" w:rsidP="00CF36A8">
      <w:pPr>
        <w:pStyle w:val="Heading2"/>
      </w:pPr>
      <w:r w:rsidRPr="00CF36A8">
        <w:t>Comparison with Other Force Measuring Instruments</w:t>
      </w:r>
    </w:p>
    <w:p w14:paraId="16C07D8E" w14:textId="719D6BED" w:rsidR="00CF36A8" w:rsidRDefault="00CF36A8" w:rsidP="00CF36A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188654B" w14:textId="4DC47334" w:rsidR="00357C7E" w:rsidRPr="00CF36A8" w:rsidRDefault="00357C7E" w:rsidP="00CF36A8">
      <w:r>
        <w:rPr>
          <w:noProof/>
        </w:rPr>
        <w:drawing>
          <wp:inline distT="0" distB="0" distL="0" distR="0" wp14:anchorId="3DE7FA68" wp14:editId="450322F4">
            <wp:extent cx="5943600" cy="1720215"/>
            <wp:effectExtent l="0" t="0" r="0" b="0"/>
            <wp:docPr id="10058881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069"/>
        <w:gridCol w:w="1469"/>
        <w:gridCol w:w="1842"/>
        <w:gridCol w:w="2996"/>
      </w:tblGrid>
      <w:tr w:rsidR="00CF36A8" w:rsidRPr="00CF36A8" w14:paraId="6D62E8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D1498" w14:textId="77777777" w:rsidR="00CF36A8" w:rsidRPr="00CF36A8" w:rsidRDefault="00CF36A8" w:rsidP="00CF36A8">
            <w:pPr>
              <w:rPr>
                <w:rFonts w:ascii="Roboto Mono" w:hAnsi="Roboto Mono"/>
                <w:b/>
                <w:bCs/>
              </w:rPr>
            </w:pPr>
            <w:r w:rsidRPr="00CF36A8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440BED87" w14:textId="77777777" w:rsidR="00CF36A8" w:rsidRPr="00CF36A8" w:rsidRDefault="00CF36A8" w:rsidP="00CF36A8">
            <w:pPr>
              <w:rPr>
                <w:rFonts w:ascii="Roboto Mono" w:hAnsi="Roboto Mono"/>
                <w:b/>
                <w:bCs/>
              </w:rPr>
            </w:pPr>
            <w:r w:rsidRPr="00CF36A8">
              <w:rPr>
                <w:rFonts w:ascii="Roboto Mono" w:hAnsi="Roboto Mono"/>
                <w:b/>
                <w:bCs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18A42A96" w14:textId="77777777" w:rsidR="00CF36A8" w:rsidRPr="00CF36A8" w:rsidRDefault="00CF36A8" w:rsidP="00CF36A8">
            <w:pPr>
              <w:rPr>
                <w:rFonts w:ascii="Roboto Mono" w:hAnsi="Roboto Mono"/>
                <w:b/>
                <w:bCs/>
              </w:rPr>
            </w:pPr>
            <w:r w:rsidRPr="00CF36A8">
              <w:rPr>
                <w:rFonts w:ascii="Roboto Mono" w:hAnsi="Roboto Mono"/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6D028E76" w14:textId="77777777" w:rsidR="00CF36A8" w:rsidRPr="00CF36A8" w:rsidRDefault="00CF36A8" w:rsidP="00CF36A8">
            <w:pPr>
              <w:rPr>
                <w:rFonts w:ascii="Roboto Mono" w:hAnsi="Roboto Mono"/>
                <w:b/>
                <w:bCs/>
              </w:rPr>
            </w:pPr>
            <w:r w:rsidRPr="00CF36A8">
              <w:rPr>
                <w:rFonts w:ascii="Roboto Mono" w:hAnsi="Roboto Mono"/>
                <w:b/>
                <w:bCs/>
              </w:rPr>
              <w:t>Typical Resolution</w:t>
            </w:r>
          </w:p>
        </w:tc>
        <w:tc>
          <w:tcPr>
            <w:tcW w:w="0" w:type="auto"/>
            <w:vAlign w:val="center"/>
            <w:hideMark/>
          </w:tcPr>
          <w:p w14:paraId="16203A22" w14:textId="77777777" w:rsidR="00CF36A8" w:rsidRPr="00CF36A8" w:rsidRDefault="00CF36A8" w:rsidP="00CF36A8">
            <w:pPr>
              <w:rPr>
                <w:rFonts w:ascii="Roboto Mono" w:hAnsi="Roboto Mono"/>
                <w:b/>
                <w:bCs/>
              </w:rPr>
            </w:pPr>
            <w:r w:rsidRPr="00CF36A8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CF36A8" w:rsidRPr="00CF36A8" w14:paraId="370A8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18DD8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  <w:b/>
                <w:bCs/>
              </w:rPr>
              <w:t>Spring Balance</w:t>
            </w:r>
          </w:p>
        </w:tc>
        <w:tc>
          <w:tcPr>
            <w:tcW w:w="0" w:type="auto"/>
            <w:vAlign w:val="center"/>
            <w:hideMark/>
          </w:tcPr>
          <w:p w14:paraId="4D5B513D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486CB9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Force / Weight</w:t>
            </w:r>
          </w:p>
        </w:tc>
        <w:tc>
          <w:tcPr>
            <w:tcW w:w="0" w:type="auto"/>
            <w:vAlign w:val="center"/>
            <w:hideMark/>
          </w:tcPr>
          <w:p w14:paraId="4C7FCDB2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  <w:b/>
                <w:bCs/>
              </w:rPr>
              <w:t>0.01–1 N</w:t>
            </w:r>
          </w:p>
        </w:tc>
        <w:tc>
          <w:tcPr>
            <w:tcW w:w="0" w:type="auto"/>
            <w:vAlign w:val="center"/>
            <w:hideMark/>
          </w:tcPr>
          <w:p w14:paraId="5E03135C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Education and general force measurements</w:t>
            </w:r>
          </w:p>
        </w:tc>
      </w:tr>
      <w:tr w:rsidR="00CF36A8" w:rsidRPr="00CF36A8" w14:paraId="19C1F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40330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Load Cell</w:t>
            </w:r>
          </w:p>
        </w:tc>
        <w:tc>
          <w:tcPr>
            <w:tcW w:w="0" w:type="auto"/>
            <w:vAlign w:val="center"/>
            <w:hideMark/>
          </w:tcPr>
          <w:p w14:paraId="112B06DB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B2BECC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Force</w:t>
            </w:r>
          </w:p>
        </w:tc>
        <w:tc>
          <w:tcPr>
            <w:tcW w:w="0" w:type="auto"/>
            <w:vAlign w:val="center"/>
            <w:hideMark/>
          </w:tcPr>
          <w:p w14:paraId="764E7DA2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3C36B4C6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Industrial weighing</w:t>
            </w:r>
          </w:p>
        </w:tc>
      </w:tr>
      <w:tr w:rsidR="00CF36A8" w:rsidRPr="00CF36A8" w14:paraId="5EC5F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AECB8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Digital Force Gauge</w:t>
            </w:r>
          </w:p>
        </w:tc>
        <w:tc>
          <w:tcPr>
            <w:tcW w:w="0" w:type="auto"/>
            <w:vAlign w:val="center"/>
            <w:hideMark/>
          </w:tcPr>
          <w:p w14:paraId="2CA82C6E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BD4CC8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Force</w:t>
            </w:r>
          </w:p>
        </w:tc>
        <w:tc>
          <w:tcPr>
            <w:tcW w:w="0" w:type="auto"/>
            <w:vAlign w:val="center"/>
            <w:hideMark/>
          </w:tcPr>
          <w:p w14:paraId="5B375FCF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  <w:b/>
                <w:bCs/>
              </w:rPr>
              <w:t>0.001–0.01 N</w:t>
            </w:r>
          </w:p>
        </w:tc>
        <w:tc>
          <w:tcPr>
            <w:tcW w:w="0" w:type="auto"/>
            <w:vAlign w:val="center"/>
            <w:hideMark/>
          </w:tcPr>
          <w:p w14:paraId="76636927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Precision measurements</w:t>
            </w:r>
          </w:p>
        </w:tc>
      </w:tr>
      <w:tr w:rsidR="00CF36A8" w:rsidRPr="00CF36A8" w14:paraId="7D8FB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3469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lastRenderedPageBreak/>
              <w:t>Hydraulic Force Gauge</w:t>
            </w:r>
          </w:p>
        </w:tc>
        <w:tc>
          <w:tcPr>
            <w:tcW w:w="0" w:type="auto"/>
            <w:vAlign w:val="center"/>
            <w:hideMark/>
          </w:tcPr>
          <w:p w14:paraId="4A4898EE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1FB4CE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Large Forces</w:t>
            </w:r>
          </w:p>
        </w:tc>
        <w:tc>
          <w:tcPr>
            <w:tcW w:w="0" w:type="auto"/>
            <w:vAlign w:val="center"/>
            <w:hideMark/>
          </w:tcPr>
          <w:p w14:paraId="01683495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5B5E144" w14:textId="77777777" w:rsidR="00CF36A8" w:rsidRPr="00CF36A8" w:rsidRDefault="00CF36A8" w:rsidP="00CF36A8">
            <w:pPr>
              <w:rPr>
                <w:rFonts w:ascii="Roboto Mono" w:hAnsi="Roboto Mono"/>
              </w:rPr>
            </w:pPr>
            <w:r w:rsidRPr="00CF36A8">
              <w:rPr>
                <w:rFonts w:ascii="Roboto Mono" w:hAnsi="Roboto Mono"/>
              </w:rPr>
              <w:t>Heavy industrial applications</w:t>
            </w:r>
          </w:p>
        </w:tc>
      </w:tr>
    </w:tbl>
    <w:p w14:paraId="0E4BEF2B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pict w14:anchorId="271B6FAA">
          <v:rect id="_x0000_i1376" style="width:0;height:1.5pt" o:hralign="center" o:hrstd="t" o:hr="t" fillcolor="#a0a0a0" stroked="f"/>
        </w:pict>
      </w:r>
    </w:p>
    <w:p w14:paraId="1222EDE9" w14:textId="77777777" w:rsidR="00CF36A8" w:rsidRDefault="00CF36A8" w:rsidP="00CF36A8">
      <w:pPr>
        <w:pStyle w:val="Heading2"/>
      </w:pPr>
      <w:r w:rsidRPr="00CF36A8">
        <w:t>Care and Maintenance</w:t>
      </w:r>
    </w:p>
    <w:p w14:paraId="3662DAF7" w14:textId="0976F559" w:rsidR="00CF36A8" w:rsidRPr="00CF36A8" w:rsidRDefault="00CF36A8" w:rsidP="00CF36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10DBA57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t>To maintain accuracy:</w:t>
      </w:r>
    </w:p>
    <w:p w14:paraId="66B28C5F" w14:textId="77777777" w:rsidR="00CF36A8" w:rsidRPr="00CF36A8" w:rsidRDefault="00CF36A8" w:rsidP="00CF36A8">
      <w:pPr>
        <w:numPr>
          <w:ilvl w:val="0"/>
          <w:numId w:val="17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Do not overload the spring.</w:t>
      </w:r>
    </w:p>
    <w:p w14:paraId="6AC00083" w14:textId="77777777" w:rsidR="00CF36A8" w:rsidRPr="00CF36A8" w:rsidRDefault="00CF36A8" w:rsidP="00CF36A8">
      <w:pPr>
        <w:numPr>
          <w:ilvl w:val="0"/>
          <w:numId w:val="17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Store in a dry environment.</w:t>
      </w:r>
    </w:p>
    <w:p w14:paraId="62E07FEC" w14:textId="77777777" w:rsidR="00CF36A8" w:rsidRPr="00CF36A8" w:rsidRDefault="00CF36A8" w:rsidP="00CF36A8">
      <w:pPr>
        <w:numPr>
          <w:ilvl w:val="0"/>
          <w:numId w:val="17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Avoid impacts and drops.</w:t>
      </w:r>
    </w:p>
    <w:p w14:paraId="599874DF" w14:textId="77777777" w:rsidR="00CF36A8" w:rsidRPr="00CF36A8" w:rsidRDefault="00CF36A8" w:rsidP="00CF36A8">
      <w:pPr>
        <w:numPr>
          <w:ilvl w:val="0"/>
          <w:numId w:val="17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Calibrate periodically.</w:t>
      </w:r>
    </w:p>
    <w:p w14:paraId="48C87DAE" w14:textId="77777777" w:rsidR="00CF36A8" w:rsidRPr="00CF36A8" w:rsidRDefault="00CF36A8" w:rsidP="00CF36A8">
      <w:pPr>
        <w:numPr>
          <w:ilvl w:val="0"/>
          <w:numId w:val="17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Keep the spring clean and free of corrosion.</w:t>
      </w:r>
    </w:p>
    <w:p w14:paraId="4E8A60EA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pict w14:anchorId="6297A279">
          <v:rect id="_x0000_i1377" style="width:0;height:1.5pt" o:hralign="center" o:hrstd="t" o:hr="t" fillcolor="#a0a0a0" stroked="f"/>
        </w:pict>
      </w:r>
    </w:p>
    <w:p w14:paraId="2DB4CFA5" w14:textId="77777777" w:rsidR="00CF36A8" w:rsidRDefault="00CF36A8" w:rsidP="00CF36A8">
      <w:pPr>
        <w:pStyle w:val="Heading2"/>
      </w:pPr>
      <w:r w:rsidRPr="00CF36A8">
        <w:t>Common Mistakes</w:t>
      </w:r>
    </w:p>
    <w:p w14:paraId="0DB27804" w14:textId="12B2F14C" w:rsidR="00CF36A8" w:rsidRPr="00CF36A8" w:rsidRDefault="00CF36A8" w:rsidP="00CF36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C8EB03B" w14:textId="77777777" w:rsidR="00CF36A8" w:rsidRPr="00CF36A8" w:rsidRDefault="00CF36A8" w:rsidP="00CF36A8">
      <w:pPr>
        <w:numPr>
          <w:ilvl w:val="0"/>
          <w:numId w:val="18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Using the spring beyond its maximum capacity.</w:t>
      </w:r>
    </w:p>
    <w:p w14:paraId="590B7F41" w14:textId="77777777" w:rsidR="00CF36A8" w:rsidRPr="00CF36A8" w:rsidRDefault="00CF36A8" w:rsidP="00CF36A8">
      <w:pPr>
        <w:numPr>
          <w:ilvl w:val="0"/>
          <w:numId w:val="18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Reading the scale before the pointer stabilizes.</w:t>
      </w:r>
    </w:p>
    <w:p w14:paraId="291DC6D1" w14:textId="77777777" w:rsidR="00CF36A8" w:rsidRPr="00CF36A8" w:rsidRDefault="00CF36A8" w:rsidP="00CF36A8">
      <w:pPr>
        <w:numPr>
          <w:ilvl w:val="0"/>
          <w:numId w:val="18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Holding the balance at an angle.</w:t>
      </w:r>
    </w:p>
    <w:p w14:paraId="76611078" w14:textId="77777777" w:rsidR="00CF36A8" w:rsidRPr="00CF36A8" w:rsidRDefault="00CF36A8" w:rsidP="00CF36A8">
      <w:pPr>
        <w:numPr>
          <w:ilvl w:val="0"/>
          <w:numId w:val="18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Assuming it measures mass directly instead of force.</w:t>
      </w:r>
    </w:p>
    <w:p w14:paraId="04C1D5EA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pict w14:anchorId="6E40F45D">
          <v:rect id="_x0000_i1378" style="width:0;height:1.5pt" o:hralign="center" o:hrstd="t" o:hr="t" fillcolor="#a0a0a0" stroked="f"/>
        </w:pict>
      </w:r>
    </w:p>
    <w:p w14:paraId="1B38317A" w14:textId="77777777" w:rsidR="00CF36A8" w:rsidRDefault="00CF36A8" w:rsidP="00CF36A8">
      <w:pPr>
        <w:pStyle w:val="Heading2"/>
      </w:pPr>
      <w:r w:rsidRPr="00CF36A8">
        <w:t>Key Points</w:t>
      </w:r>
    </w:p>
    <w:p w14:paraId="1BD3B9E7" w14:textId="248F8473" w:rsidR="00CF36A8" w:rsidRPr="00CF36A8" w:rsidRDefault="00CF36A8" w:rsidP="00CF36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5CEC307" w14:textId="77777777" w:rsidR="00CF36A8" w:rsidRPr="00CF36A8" w:rsidRDefault="00CF36A8" w:rsidP="00CF36A8">
      <w:pPr>
        <w:numPr>
          <w:ilvl w:val="0"/>
          <w:numId w:val="19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 xml:space="preserve">A </w:t>
      </w:r>
      <w:r w:rsidRPr="00CF36A8">
        <w:rPr>
          <w:rFonts w:ascii="Roboto Mono" w:hAnsi="Roboto Mono"/>
          <w:b/>
          <w:bCs/>
        </w:rPr>
        <w:t>Spring Balance</w:t>
      </w:r>
      <w:r w:rsidRPr="00CF36A8">
        <w:rPr>
          <w:rFonts w:ascii="Roboto Mono" w:hAnsi="Roboto Mono"/>
        </w:rPr>
        <w:t xml:space="preserve"> measures </w:t>
      </w:r>
      <w:r w:rsidRPr="00CF36A8">
        <w:rPr>
          <w:rFonts w:ascii="Roboto Mono" w:hAnsi="Roboto Mono"/>
          <w:b/>
          <w:bCs/>
        </w:rPr>
        <w:t>force</w:t>
      </w:r>
      <w:r w:rsidRPr="00CF36A8">
        <w:rPr>
          <w:rFonts w:ascii="Roboto Mono" w:hAnsi="Roboto Mono"/>
        </w:rPr>
        <w:t>, not mass.</w:t>
      </w:r>
    </w:p>
    <w:p w14:paraId="781CB5BC" w14:textId="77777777" w:rsidR="00CF36A8" w:rsidRPr="00CF36A8" w:rsidRDefault="00CF36A8" w:rsidP="00CF36A8">
      <w:pPr>
        <w:numPr>
          <w:ilvl w:val="0"/>
          <w:numId w:val="19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lastRenderedPageBreak/>
        <w:t xml:space="preserve">It operates according to </w:t>
      </w:r>
      <w:r w:rsidRPr="00CF36A8">
        <w:rPr>
          <w:rFonts w:ascii="Roboto Mono" w:hAnsi="Roboto Mono"/>
          <w:b/>
          <w:bCs/>
        </w:rPr>
        <w:t>Hooke's Law</w:t>
      </w:r>
      <w:r w:rsidRPr="00CF36A8">
        <w:rPr>
          <w:rFonts w:ascii="Roboto Mono" w:hAnsi="Roboto Mono"/>
        </w:rPr>
        <w:t>.</w:t>
      </w:r>
    </w:p>
    <w:p w14:paraId="0074F778" w14:textId="77777777" w:rsidR="00CF36A8" w:rsidRPr="00CF36A8" w:rsidRDefault="00CF36A8" w:rsidP="00CF36A8">
      <w:pPr>
        <w:numPr>
          <w:ilvl w:val="0"/>
          <w:numId w:val="19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Common types:</w:t>
      </w:r>
    </w:p>
    <w:p w14:paraId="224667F9" w14:textId="77777777" w:rsidR="00CF36A8" w:rsidRPr="00CF36A8" w:rsidRDefault="00CF36A8" w:rsidP="00CF36A8">
      <w:pPr>
        <w:numPr>
          <w:ilvl w:val="1"/>
          <w:numId w:val="19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Hanging Spring Balance</w:t>
      </w:r>
    </w:p>
    <w:p w14:paraId="020F89D6" w14:textId="77777777" w:rsidR="00CF36A8" w:rsidRPr="00CF36A8" w:rsidRDefault="00CF36A8" w:rsidP="00CF36A8">
      <w:pPr>
        <w:numPr>
          <w:ilvl w:val="1"/>
          <w:numId w:val="19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Compression Spring Balance</w:t>
      </w:r>
    </w:p>
    <w:p w14:paraId="29279592" w14:textId="77777777" w:rsidR="00CF36A8" w:rsidRPr="00CF36A8" w:rsidRDefault="00CF36A8" w:rsidP="00CF36A8">
      <w:pPr>
        <w:numPr>
          <w:ilvl w:val="1"/>
          <w:numId w:val="19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Portable Spring Scale</w:t>
      </w:r>
    </w:p>
    <w:p w14:paraId="6EA1D46C" w14:textId="77777777" w:rsidR="00CF36A8" w:rsidRPr="00CF36A8" w:rsidRDefault="00CF36A8" w:rsidP="00CF36A8">
      <w:pPr>
        <w:numPr>
          <w:ilvl w:val="1"/>
          <w:numId w:val="19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Laboratory Spring Balance</w:t>
      </w:r>
    </w:p>
    <w:p w14:paraId="515F2C48" w14:textId="77777777" w:rsidR="00CF36A8" w:rsidRPr="00CF36A8" w:rsidRDefault="00CF36A8" w:rsidP="00CF36A8">
      <w:pPr>
        <w:numPr>
          <w:ilvl w:val="0"/>
          <w:numId w:val="19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Common units:</w:t>
      </w:r>
    </w:p>
    <w:p w14:paraId="4B329DBF" w14:textId="77777777" w:rsidR="00CF36A8" w:rsidRPr="00CF36A8" w:rsidRDefault="00CF36A8" w:rsidP="00CF36A8">
      <w:pPr>
        <w:numPr>
          <w:ilvl w:val="1"/>
          <w:numId w:val="19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Newton (N)</w:t>
      </w:r>
    </w:p>
    <w:p w14:paraId="6FDA8F30" w14:textId="77777777" w:rsidR="00CF36A8" w:rsidRPr="00CF36A8" w:rsidRDefault="00CF36A8" w:rsidP="00CF36A8">
      <w:pPr>
        <w:numPr>
          <w:ilvl w:val="1"/>
          <w:numId w:val="19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kgf</w:t>
      </w:r>
    </w:p>
    <w:p w14:paraId="2EB4065F" w14:textId="77777777" w:rsidR="00CF36A8" w:rsidRPr="00CF36A8" w:rsidRDefault="00CF36A8" w:rsidP="00CF36A8">
      <w:pPr>
        <w:numPr>
          <w:ilvl w:val="1"/>
          <w:numId w:val="19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gf</w:t>
      </w:r>
    </w:p>
    <w:p w14:paraId="4B652D92" w14:textId="77777777" w:rsidR="00CF36A8" w:rsidRPr="00CF36A8" w:rsidRDefault="00CF36A8" w:rsidP="00CF36A8">
      <w:pPr>
        <w:numPr>
          <w:ilvl w:val="1"/>
          <w:numId w:val="19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>lbf</w:t>
      </w:r>
    </w:p>
    <w:p w14:paraId="039229B0" w14:textId="77777777" w:rsidR="00CF36A8" w:rsidRPr="00CF36A8" w:rsidRDefault="00CF36A8" w:rsidP="00CF36A8">
      <w:pPr>
        <w:numPr>
          <w:ilvl w:val="0"/>
          <w:numId w:val="19"/>
        </w:numPr>
        <w:rPr>
          <w:rFonts w:ascii="Roboto Mono" w:hAnsi="Roboto Mono"/>
        </w:rPr>
      </w:pPr>
      <w:r w:rsidRPr="00CF36A8">
        <w:rPr>
          <w:rFonts w:ascii="Roboto Mono" w:hAnsi="Roboto Mono"/>
        </w:rPr>
        <w:t xml:space="preserve">It is widely used in </w:t>
      </w:r>
      <w:r w:rsidRPr="00CF36A8">
        <w:rPr>
          <w:rFonts w:ascii="Roboto Mono" w:hAnsi="Roboto Mono"/>
          <w:b/>
          <w:bCs/>
        </w:rPr>
        <w:t>education, laboratories, engineering, and field measurements</w:t>
      </w:r>
      <w:r w:rsidRPr="00CF36A8">
        <w:rPr>
          <w:rFonts w:ascii="Roboto Mono" w:hAnsi="Roboto Mono"/>
        </w:rPr>
        <w:t>.</w:t>
      </w:r>
    </w:p>
    <w:p w14:paraId="1955EAC7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pict w14:anchorId="4CEB9004">
          <v:rect id="_x0000_i1379" style="width:0;height:1.5pt" o:hralign="center" o:hrstd="t" o:hr="t" fillcolor="#a0a0a0" stroked="f"/>
        </w:pict>
      </w:r>
    </w:p>
    <w:p w14:paraId="101CA3B8" w14:textId="77777777" w:rsidR="00CF36A8" w:rsidRDefault="00CF36A8" w:rsidP="00CF36A8">
      <w:pPr>
        <w:pStyle w:val="Heading2"/>
      </w:pPr>
      <w:r w:rsidRPr="00CF36A8">
        <w:t>Conclusion</w:t>
      </w:r>
    </w:p>
    <w:p w14:paraId="42CEB893" w14:textId="0F8BA7A3" w:rsidR="00CF36A8" w:rsidRPr="00CF36A8" w:rsidRDefault="00CF36A8" w:rsidP="00CF36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5C19200" w14:textId="77777777" w:rsidR="00CF36A8" w:rsidRPr="00CF36A8" w:rsidRDefault="00CF36A8" w:rsidP="00CF36A8">
      <w:pPr>
        <w:rPr>
          <w:rFonts w:ascii="Roboto Mono" w:hAnsi="Roboto Mono"/>
        </w:rPr>
      </w:pPr>
      <w:r w:rsidRPr="00CF36A8">
        <w:rPr>
          <w:rFonts w:ascii="Roboto Mono" w:hAnsi="Roboto Mono"/>
        </w:rPr>
        <w:t xml:space="preserve">A </w:t>
      </w:r>
      <w:r w:rsidRPr="00CF36A8">
        <w:rPr>
          <w:rFonts w:ascii="Roboto Mono" w:hAnsi="Roboto Mono"/>
          <w:b/>
          <w:bCs/>
        </w:rPr>
        <w:t>Spring Balance</w:t>
      </w:r>
      <w:r w:rsidRPr="00CF36A8">
        <w:rPr>
          <w:rFonts w:ascii="Roboto Mono" w:hAnsi="Roboto Mono"/>
        </w:rPr>
        <w:t xml:space="preserve"> is a simple, reliable, and widely used </w:t>
      </w:r>
      <w:r w:rsidRPr="00CF36A8">
        <w:rPr>
          <w:rFonts w:ascii="Roboto Mono" w:hAnsi="Roboto Mono"/>
          <w:b/>
          <w:bCs/>
        </w:rPr>
        <w:t>force-measuring instrument</w:t>
      </w:r>
      <w:r w:rsidRPr="00CF36A8">
        <w:rPr>
          <w:rFonts w:ascii="Roboto Mono" w:hAnsi="Roboto Mono"/>
        </w:rPr>
        <w:t xml:space="preserve"> that determines the magnitude of force by measuring the extension or compression of a calibrated spring. Its operation based on </w:t>
      </w:r>
      <w:r w:rsidRPr="00CF36A8">
        <w:rPr>
          <w:rFonts w:ascii="Roboto Mono" w:hAnsi="Roboto Mono"/>
          <w:b/>
          <w:bCs/>
        </w:rPr>
        <w:t>Hooke's Law</w:t>
      </w:r>
      <w:r w:rsidRPr="00CF36A8">
        <w:rPr>
          <w:rFonts w:ascii="Roboto Mono" w:hAnsi="Roboto Mono"/>
        </w:rPr>
        <w:t xml:space="preserve"> makes it an excellent educational tool and a practical instrument for everyday force and weight measurements in </w:t>
      </w:r>
      <w:r w:rsidRPr="00CF36A8">
        <w:rPr>
          <w:rFonts w:ascii="Roboto Mono" w:hAnsi="Roboto Mono"/>
          <w:b/>
          <w:bCs/>
        </w:rPr>
        <w:t>laboratories, engineering, industry, and field applications</w:t>
      </w:r>
      <w:r w:rsidRPr="00CF36A8">
        <w:rPr>
          <w:rFonts w:ascii="Roboto Mono" w:hAnsi="Roboto Mono"/>
        </w:rPr>
        <w:t>.</w:t>
      </w:r>
    </w:p>
    <w:p w14:paraId="4D1958DC" w14:textId="77777777" w:rsidR="00CF36A8" w:rsidRPr="00CF36A8" w:rsidRDefault="00CF36A8" w:rsidP="00CF36A8">
      <w:pPr>
        <w:rPr>
          <w:rFonts w:ascii="Roboto Mono" w:hAnsi="Roboto Mono"/>
        </w:rPr>
      </w:pPr>
    </w:p>
    <w:sectPr w:rsidR="00CF36A8" w:rsidRPr="00CF3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63E8A"/>
    <w:multiLevelType w:val="multilevel"/>
    <w:tmpl w:val="FAB6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F7CFF"/>
    <w:multiLevelType w:val="multilevel"/>
    <w:tmpl w:val="3684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540E5"/>
    <w:multiLevelType w:val="multilevel"/>
    <w:tmpl w:val="812E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05D6C"/>
    <w:multiLevelType w:val="multilevel"/>
    <w:tmpl w:val="941E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036B5"/>
    <w:multiLevelType w:val="multilevel"/>
    <w:tmpl w:val="030C6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20DF0"/>
    <w:multiLevelType w:val="multilevel"/>
    <w:tmpl w:val="E33E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946ACC"/>
    <w:multiLevelType w:val="multilevel"/>
    <w:tmpl w:val="B972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27281"/>
    <w:multiLevelType w:val="multilevel"/>
    <w:tmpl w:val="019E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064EA"/>
    <w:multiLevelType w:val="multilevel"/>
    <w:tmpl w:val="5D2E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609D2"/>
    <w:multiLevelType w:val="multilevel"/>
    <w:tmpl w:val="DE6C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34ABA"/>
    <w:multiLevelType w:val="multilevel"/>
    <w:tmpl w:val="17A6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A0552"/>
    <w:multiLevelType w:val="multilevel"/>
    <w:tmpl w:val="8CEA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74219"/>
    <w:multiLevelType w:val="multilevel"/>
    <w:tmpl w:val="E964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B66E1B"/>
    <w:multiLevelType w:val="multilevel"/>
    <w:tmpl w:val="C7AA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4A61F2"/>
    <w:multiLevelType w:val="multilevel"/>
    <w:tmpl w:val="A382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C0137"/>
    <w:multiLevelType w:val="multilevel"/>
    <w:tmpl w:val="A4E8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F4D40"/>
    <w:multiLevelType w:val="multilevel"/>
    <w:tmpl w:val="C73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806C3"/>
    <w:multiLevelType w:val="multilevel"/>
    <w:tmpl w:val="19FE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697F23"/>
    <w:multiLevelType w:val="multilevel"/>
    <w:tmpl w:val="6062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477417">
    <w:abstractNumId w:val="8"/>
  </w:num>
  <w:num w:numId="2" w16cid:durableId="1414472246">
    <w:abstractNumId w:val="18"/>
  </w:num>
  <w:num w:numId="3" w16cid:durableId="2010909628">
    <w:abstractNumId w:val="5"/>
  </w:num>
  <w:num w:numId="4" w16cid:durableId="229926671">
    <w:abstractNumId w:val="9"/>
  </w:num>
  <w:num w:numId="5" w16cid:durableId="376124676">
    <w:abstractNumId w:val="12"/>
  </w:num>
  <w:num w:numId="6" w16cid:durableId="1065419948">
    <w:abstractNumId w:val="0"/>
  </w:num>
  <w:num w:numId="7" w16cid:durableId="1104499739">
    <w:abstractNumId w:val="15"/>
  </w:num>
  <w:num w:numId="8" w16cid:durableId="816990067">
    <w:abstractNumId w:val="10"/>
  </w:num>
  <w:num w:numId="9" w16cid:durableId="240721505">
    <w:abstractNumId w:val="2"/>
  </w:num>
  <w:num w:numId="10" w16cid:durableId="830408319">
    <w:abstractNumId w:val="4"/>
  </w:num>
  <w:num w:numId="11" w16cid:durableId="90056201">
    <w:abstractNumId w:val="13"/>
  </w:num>
  <w:num w:numId="12" w16cid:durableId="1013265524">
    <w:abstractNumId w:val="7"/>
  </w:num>
  <w:num w:numId="13" w16cid:durableId="1262185685">
    <w:abstractNumId w:val="16"/>
  </w:num>
  <w:num w:numId="14" w16cid:durableId="723528239">
    <w:abstractNumId w:val="14"/>
  </w:num>
  <w:num w:numId="15" w16cid:durableId="1211115928">
    <w:abstractNumId w:val="17"/>
  </w:num>
  <w:num w:numId="16" w16cid:durableId="196696598">
    <w:abstractNumId w:val="11"/>
  </w:num>
  <w:num w:numId="17" w16cid:durableId="495649959">
    <w:abstractNumId w:val="1"/>
  </w:num>
  <w:num w:numId="18" w16cid:durableId="198863456">
    <w:abstractNumId w:val="3"/>
  </w:num>
  <w:num w:numId="19" w16cid:durableId="6594306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C6F"/>
    <w:rsid w:val="00162DB7"/>
    <w:rsid w:val="00211767"/>
    <w:rsid w:val="00291A93"/>
    <w:rsid w:val="002A172A"/>
    <w:rsid w:val="002D1F4F"/>
    <w:rsid w:val="00357C7E"/>
    <w:rsid w:val="006C0C6F"/>
    <w:rsid w:val="00711B4D"/>
    <w:rsid w:val="007A7F99"/>
    <w:rsid w:val="008952B3"/>
    <w:rsid w:val="00A70480"/>
    <w:rsid w:val="00AC1F2F"/>
    <w:rsid w:val="00AF57A4"/>
    <w:rsid w:val="00BC424F"/>
    <w:rsid w:val="00CF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934F2"/>
  <w15:chartTrackingRefBased/>
  <w15:docId w15:val="{870140BD-3354-44E6-B9E5-B92391702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0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0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0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0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C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fontTable" Target="fontTable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39</Pages>
  <Words>1411</Words>
  <Characters>8046</Characters>
  <Application>Microsoft Office Word</Application>
  <DocSecurity>0</DocSecurity>
  <Lines>67</Lines>
  <Paragraphs>18</Paragraphs>
  <ScaleCrop>false</ScaleCrop>
  <Company/>
  <LinksUpToDate>false</LinksUpToDate>
  <CharactersWithSpaces>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2026-07-30T14:24:00Z</dcterms:created>
  <dcterms:modified xsi:type="dcterms:W3CDTF">2026-07-30T14:32:00Z</dcterms:modified>
</cp:coreProperties>
</file>