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04D9" w14:textId="79A8A380" w:rsidR="001A3F86" w:rsidRDefault="005A7284" w:rsidP="005A7284">
      <w:pPr>
        <w:pStyle w:val="Heading1"/>
      </w:pPr>
      <w:r w:rsidRPr="005A7284">
        <w:t>Tolerance</w:t>
      </w:r>
    </w:p>
    <w:p w14:paraId="5E07723A" w14:textId="5EB5F7FB" w:rsidR="003D3955" w:rsidRDefault="003D3955" w:rsidP="005A7284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B47BEF" w14:textId="11F779C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b/>
          <w:bCs/>
          <w:sz w:val="24"/>
          <w:szCs w:val="24"/>
        </w:rPr>
        <w:t>Tolerance</w:t>
      </w:r>
      <w:r w:rsidRPr="005A7284">
        <w:rPr>
          <w:rFonts w:ascii="Roboto Mono" w:hAnsi="Roboto Mono"/>
          <w:sz w:val="24"/>
          <w:szCs w:val="24"/>
        </w:rPr>
        <w:t xml:space="preserve"> is the </w:t>
      </w:r>
      <w:r w:rsidRPr="005A7284">
        <w:rPr>
          <w:rFonts w:ascii="Roboto Mono" w:hAnsi="Roboto Mono"/>
          <w:b/>
          <w:bCs/>
          <w:sz w:val="24"/>
          <w:szCs w:val="24"/>
        </w:rPr>
        <w:t>allowable amount of variation from a specified or nominal value</w:t>
      </w:r>
      <w:r w:rsidRPr="005A7284">
        <w:rPr>
          <w:rFonts w:ascii="Roboto Mono" w:hAnsi="Roboto Mono"/>
          <w:sz w:val="24"/>
          <w:szCs w:val="24"/>
        </w:rPr>
        <w:t>. It defines the acceptable limits within which the actual size, value, or performance of a product, component, or measurement may vary while still meeting design and functional requirements.</w:t>
      </w:r>
    </w:p>
    <w:p w14:paraId="7B037802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Tolerance is a fundamental concept in </w:t>
      </w:r>
      <w:r w:rsidRPr="005A7284">
        <w:rPr>
          <w:rFonts w:ascii="Roboto Mono" w:hAnsi="Roboto Mono"/>
          <w:b/>
          <w:bCs/>
          <w:sz w:val="24"/>
          <w:szCs w:val="24"/>
        </w:rPr>
        <w:t>engineering, manufacturing, metrology, construction, quality control, electronics, and mechanical design</w:t>
      </w:r>
      <w:r w:rsidRPr="005A7284">
        <w:rPr>
          <w:rFonts w:ascii="Roboto Mono" w:hAnsi="Roboto Mono"/>
          <w:sz w:val="24"/>
          <w:szCs w:val="24"/>
        </w:rPr>
        <w:t>, ensuring that parts produced by different processes or manufacturers can function correctly together.</w:t>
      </w:r>
    </w:p>
    <w:p w14:paraId="4F1FCC0D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F81730C">
          <v:rect id="_x0000_i1025" style="width:0;height:1.5pt" o:hralign="center" o:hrstd="t" o:hr="t" fillcolor="#a0a0a0" stroked="f"/>
        </w:pict>
      </w:r>
    </w:p>
    <w:p w14:paraId="11E3FB26" w14:textId="636C63BF" w:rsidR="005A7284" w:rsidRDefault="005A7284" w:rsidP="003D3955">
      <w:pPr>
        <w:pStyle w:val="Heading2"/>
      </w:pPr>
      <w:r w:rsidRPr="005A7284">
        <w:t>Definition</w:t>
      </w:r>
    </w:p>
    <w:p w14:paraId="503B7339" w14:textId="13C02D92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2268DE9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b/>
          <w:bCs/>
          <w:sz w:val="24"/>
          <w:szCs w:val="24"/>
        </w:rPr>
        <w:t>Tolerance</w:t>
      </w:r>
      <w:r w:rsidRPr="005A7284">
        <w:rPr>
          <w:rFonts w:ascii="Roboto Mono" w:hAnsi="Roboto Mono"/>
          <w:sz w:val="24"/>
          <w:szCs w:val="24"/>
        </w:rPr>
        <w:t xml:space="preserve"> is the </w:t>
      </w:r>
      <w:r w:rsidRPr="005A7284">
        <w:rPr>
          <w:rFonts w:ascii="Roboto Mono" w:hAnsi="Roboto Mono"/>
          <w:b/>
          <w:bCs/>
          <w:sz w:val="24"/>
          <w:szCs w:val="24"/>
        </w:rPr>
        <w:t>maximum permissible deviation of a measured, manufactured, or specified value from its nominal (target) value.</w:t>
      </w:r>
    </w:p>
    <w:p w14:paraId="4C1F0AD2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42771EB">
          <v:rect id="_x0000_i1026" style="width:0;height:1.5pt" o:hralign="center" o:hrstd="t" o:hr="t" fillcolor="#a0a0a0" stroked="f"/>
        </w:pict>
      </w:r>
    </w:p>
    <w:p w14:paraId="5DEEF8C6" w14:textId="2863EAD0" w:rsidR="005A7284" w:rsidRDefault="005A7284" w:rsidP="003D3955">
      <w:pPr>
        <w:pStyle w:val="Heading2"/>
      </w:pPr>
      <w:r w:rsidRPr="005A7284">
        <w:t>Purpose</w:t>
      </w:r>
    </w:p>
    <w:p w14:paraId="1C33E6F6" w14:textId="0E302417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3CA9FA5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Tolerance is used to:</w:t>
      </w:r>
    </w:p>
    <w:p w14:paraId="7F5B3D00" w14:textId="77777777" w:rsidR="005A7284" w:rsidRPr="005A7284" w:rsidRDefault="005A7284" w:rsidP="005A728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Ensure parts fit and function correctly. </w:t>
      </w:r>
    </w:p>
    <w:p w14:paraId="6A4034D0" w14:textId="77777777" w:rsidR="005A7284" w:rsidRPr="005A7284" w:rsidRDefault="005A7284" w:rsidP="005A728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Define acceptable manufacturing variations. </w:t>
      </w:r>
    </w:p>
    <w:p w14:paraId="3C370DAB" w14:textId="77777777" w:rsidR="005A7284" w:rsidRPr="005A7284" w:rsidRDefault="005A7284" w:rsidP="005A728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Maintain product quality. </w:t>
      </w:r>
    </w:p>
    <w:p w14:paraId="2714277F" w14:textId="77777777" w:rsidR="005A7284" w:rsidRPr="005A7284" w:rsidRDefault="005A7284" w:rsidP="005A728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Reduce production costs by avoiding unnecessary precision. </w:t>
      </w:r>
    </w:p>
    <w:p w14:paraId="4B3C0CD3" w14:textId="77777777" w:rsidR="005A7284" w:rsidRPr="005A7284" w:rsidRDefault="005A7284" w:rsidP="005A728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Ensure interchangeability of components. </w:t>
      </w:r>
    </w:p>
    <w:p w14:paraId="59C4E4C0" w14:textId="77777777" w:rsidR="005A7284" w:rsidRPr="005A7284" w:rsidRDefault="005A7284" w:rsidP="005A7284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Simplify inspection and quality control. </w:t>
      </w:r>
    </w:p>
    <w:p w14:paraId="71887B61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84A3E0E">
          <v:rect id="_x0000_i1027" style="width:0;height:1.5pt" o:hralign="center" o:hrstd="t" o:hr="t" fillcolor="#a0a0a0" stroked="f"/>
        </w:pict>
      </w:r>
    </w:p>
    <w:p w14:paraId="1BF22C14" w14:textId="67E54D16" w:rsidR="005A7284" w:rsidRDefault="005A7284" w:rsidP="003D3955">
      <w:pPr>
        <w:pStyle w:val="Heading2"/>
      </w:pPr>
      <w:r w:rsidRPr="005A7284">
        <w:lastRenderedPageBreak/>
        <w:t>Nominal Value</w:t>
      </w:r>
    </w:p>
    <w:p w14:paraId="62CB30D0" w14:textId="281C8404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91CE36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The </w:t>
      </w:r>
      <w:r w:rsidRPr="005A7284">
        <w:rPr>
          <w:rFonts w:ascii="Roboto Mono" w:hAnsi="Roboto Mono"/>
          <w:b/>
          <w:bCs/>
          <w:sz w:val="24"/>
          <w:szCs w:val="24"/>
        </w:rPr>
        <w:t>nominal value</w:t>
      </w:r>
      <w:r w:rsidRPr="005A7284">
        <w:rPr>
          <w:rFonts w:ascii="Roboto Mono" w:hAnsi="Roboto Mono"/>
          <w:sz w:val="24"/>
          <w:szCs w:val="24"/>
        </w:rPr>
        <w:t xml:space="preserve"> is the target or intended value specified by the design.</w:t>
      </w:r>
    </w:p>
    <w:p w14:paraId="58A0CA61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Example:</w:t>
      </w:r>
    </w:p>
    <w:p w14:paraId="2B80C022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A shaft is designed to have a diameter of:</w:t>
      </w:r>
    </w:p>
    <w:p w14:paraId="0557AA7A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b/>
          <w:bCs/>
          <w:sz w:val="24"/>
          <w:szCs w:val="24"/>
        </w:rPr>
        <w:t>50.00 mm</w:t>
      </w:r>
    </w:p>
    <w:p w14:paraId="0F33C0CC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This is the </w:t>
      </w:r>
      <w:r w:rsidRPr="005A7284">
        <w:rPr>
          <w:rFonts w:ascii="Roboto Mono" w:hAnsi="Roboto Mono"/>
          <w:b/>
          <w:bCs/>
          <w:sz w:val="24"/>
          <w:szCs w:val="24"/>
        </w:rPr>
        <w:t>nominal dimension</w:t>
      </w:r>
      <w:r w:rsidRPr="005A7284">
        <w:rPr>
          <w:rFonts w:ascii="Roboto Mono" w:hAnsi="Roboto Mono"/>
          <w:sz w:val="24"/>
          <w:szCs w:val="24"/>
        </w:rPr>
        <w:t>.</w:t>
      </w:r>
    </w:p>
    <w:p w14:paraId="4F78079C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33B7854">
          <v:rect id="_x0000_i1028" style="width:0;height:1.5pt" o:hralign="center" o:hrstd="t" o:hr="t" fillcolor="#a0a0a0" stroked="f"/>
        </w:pict>
      </w:r>
    </w:p>
    <w:p w14:paraId="4AC8B9AC" w14:textId="690148DE" w:rsidR="005A7284" w:rsidRDefault="005A7284" w:rsidP="003D3955">
      <w:pPr>
        <w:pStyle w:val="Heading2"/>
      </w:pPr>
      <w:r w:rsidRPr="005A7284">
        <w:t>Tolerance Limits</w:t>
      </w:r>
    </w:p>
    <w:p w14:paraId="71556E6C" w14:textId="757A1626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87D8B3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Tolerance establishes two limits:</w:t>
      </w:r>
    </w:p>
    <w:p w14:paraId="2390FD02" w14:textId="77777777" w:rsidR="005A7284" w:rsidRPr="005A7284" w:rsidRDefault="005A7284" w:rsidP="005A7284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b/>
          <w:bCs/>
          <w:sz w:val="24"/>
          <w:szCs w:val="24"/>
        </w:rPr>
        <w:t>Upper Limit</w:t>
      </w:r>
      <w:r w:rsidRPr="005A7284">
        <w:rPr>
          <w:rFonts w:ascii="Roboto Mono" w:hAnsi="Roboto Mono"/>
          <w:sz w:val="24"/>
          <w:szCs w:val="24"/>
        </w:rPr>
        <w:t xml:space="preserve"> – the maximum acceptable value. </w:t>
      </w:r>
    </w:p>
    <w:p w14:paraId="0C46EF20" w14:textId="77777777" w:rsidR="005A7284" w:rsidRPr="005A7284" w:rsidRDefault="005A7284" w:rsidP="005A7284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b/>
          <w:bCs/>
          <w:sz w:val="24"/>
          <w:szCs w:val="24"/>
        </w:rPr>
        <w:t>Lower Limit</w:t>
      </w:r>
      <w:r w:rsidRPr="005A7284">
        <w:rPr>
          <w:rFonts w:ascii="Roboto Mono" w:hAnsi="Roboto Mono"/>
          <w:sz w:val="24"/>
          <w:szCs w:val="24"/>
        </w:rPr>
        <w:t xml:space="preserve"> – the minimum acceptable value. </w:t>
      </w:r>
    </w:p>
    <w:p w14:paraId="18505759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Example:</w:t>
      </w:r>
    </w:p>
    <w:p w14:paraId="5D33B810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Nominal diameter:</w:t>
      </w:r>
    </w:p>
    <w:p w14:paraId="242929A3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50.00 mm</w:t>
      </w:r>
    </w:p>
    <w:p w14:paraId="5A2F144D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Tolerance:</w:t>
      </w:r>
    </w:p>
    <w:p w14:paraId="5B2AAFC1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±0.05 mm</w:t>
      </w:r>
    </w:p>
    <w:p w14:paraId="0FA55A87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Acceptable range:</w:t>
      </w:r>
    </w:p>
    <w:p w14:paraId="558EB798" w14:textId="77777777" w:rsidR="005A7284" w:rsidRPr="005A7284" w:rsidRDefault="005A7284" w:rsidP="005A728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Lower limit = </w:t>
      </w:r>
      <w:r w:rsidRPr="005A7284">
        <w:rPr>
          <w:rFonts w:ascii="Roboto Mono" w:hAnsi="Roboto Mono"/>
          <w:b/>
          <w:bCs/>
          <w:sz w:val="24"/>
          <w:szCs w:val="24"/>
        </w:rPr>
        <w:t>49.95 mm</w:t>
      </w:r>
      <w:r w:rsidRPr="005A7284">
        <w:rPr>
          <w:rFonts w:ascii="Roboto Mono" w:hAnsi="Roboto Mono"/>
          <w:sz w:val="24"/>
          <w:szCs w:val="24"/>
        </w:rPr>
        <w:t xml:space="preserve"> </w:t>
      </w:r>
    </w:p>
    <w:p w14:paraId="5F263828" w14:textId="77777777" w:rsidR="005A7284" w:rsidRPr="005A7284" w:rsidRDefault="005A7284" w:rsidP="005A7284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Upper limit = </w:t>
      </w:r>
      <w:r w:rsidRPr="005A7284">
        <w:rPr>
          <w:rFonts w:ascii="Roboto Mono" w:hAnsi="Roboto Mono"/>
          <w:b/>
          <w:bCs/>
          <w:sz w:val="24"/>
          <w:szCs w:val="24"/>
        </w:rPr>
        <w:t>50.05 mm</w:t>
      </w:r>
      <w:r w:rsidRPr="005A7284">
        <w:rPr>
          <w:rFonts w:ascii="Roboto Mono" w:hAnsi="Roboto Mono"/>
          <w:sz w:val="24"/>
          <w:szCs w:val="24"/>
        </w:rPr>
        <w:t xml:space="preserve"> </w:t>
      </w:r>
    </w:p>
    <w:p w14:paraId="58452C9F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Any diameter within this range is acceptable.</w:t>
      </w:r>
    </w:p>
    <w:p w14:paraId="70CDC4A6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B83EECF">
          <v:rect id="_x0000_i1029" style="width:0;height:1.5pt" o:hralign="center" o:hrstd="t" o:hr="t" fillcolor="#a0a0a0" stroked="f"/>
        </w:pict>
      </w:r>
    </w:p>
    <w:p w14:paraId="20FDFBEF" w14:textId="7798D72E" w:rsidR="005A7284" w:rsidRDefault="005A7284" w:rsidP="003D3955">
      <w:pPr>
        <w:pStyle w:val="Heading2"/>
      </w:pPr>
      <w:r w:rsidRPr="005A7284">
        <w:t>Mathematical Representation</w:t>
      </w:r>
    </w:p>
    <w:p w14:paraId="3D840A1B" w14:textId="3E5F10A3" w:rsidR="003D3955" w:rsidRDefault="003D3955" w:rsidP="003D39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F24B4A" w14:textId="77777777" w:rsidR="00E97226" w:rsidRPr="00E97226" w:rsidRDefault="00E97226" w:rsidP="00E97226">
      <w:pPr>
        <w:rPr>
          <w:rFonts w:ascii="Roboto Mono" w:hAnsi="Roboto Mono"/>
          <w:sz w:val="24"/>
          <w:szCs w:val="24"/>
        </w:rPr>
      </w:pPr>
      <w:r w:rsidRPr="00E97226">
        <w:rPr>
          <w:rFonts w:ascii="Roboto Mono" w:hAnsi="Roboto Mono"/>
          <w:sz w:val="24"/>
          <w:szCs w:val="24"/>
        </w:rPr>
        <w:lastRenderedPageBreak/>
        <w:t>Tolerance is commonly expressed as:</w:t>
      </w:r>
    </w:p>
    <w:p w14:paraId="7C3F27C7" w14:textId="256FC7F8" w:rsidR="00E97226" w:rsidRPr="00E97226" w:rsidRDefault="00E97226" w:rsidP="00E9722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Nominal Value</m:t>
              </m:r>
              <m:r>
                <w:rPr>
                  <w:rFonts w:ascii="Cambria Math" w:hAnsi="Cambria Math"/>
                  <w:sz w:val="24"/>
                  <w:szCs w:val="24"/>
                </w:rPr>
                <m:t>±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Tolerance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1DE60298" w14:textId="77777777" w:rsidR="00E97226" w:rsidRPr="00E97226" w:rsidRDefault="00E97226" w:rsidP="00E97226">
      <w:pPr>
        <w:rPr>
          <w:rFonts w:ascii="Roboto Mono" w:hAnsi="Roboto Mono"/>
          <w:sz w:val="24"/>
          <w:szCs w:val="24"/>
        </w:rPr>
      </w:pPr>
      <w:r w:rsidRPr="00E97226">
        <w:rPr>
          <w:rFonts w:ascii="Roboto Mono" w:hAnsi="Roboto Mono"/>
          <w:sz w:val="24"/>
          <w:szCs w:val="24"/>
        </w:rPr>
        <w:t>Example:</w:t>
      </w:r>
    </w:p>
    <w:p w14:paraId="359B876A" w14:textId="637938A4" w:rsidR="005A7284" w:rsidRPr="005A7284" w:rsidRDefault="00E97226" w:rsidP="00E97226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50.00±0.05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mm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5F6D28D4">
          <v:rect id="_x0000_i1030" style="width:0;height:1.5pt" o:hralign="center" o:hrstd="t" o:hr="t" fillcolor="#a0a0a0" stroked="f"/>
        </w:pict>
      </w:r>
    </w:p>
    <w:p w14:paraId="2AA6B930" w14:textId="600E1D1F" w:rsidR="005A7284" w:rsidRDefault="005A7284" w:rsidP="003D3955">
      <w:pPr>
        <w:pStyle w:val="Heading2"/>
      </w:pPr>
      <w:r w:rsidRPr="005A7284">
        <w:t>Total Tolerance</w:t>
      </w:r>
    </w:p>
    <w:p w14:paraId="18801B49" w14:textId="05A37E03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100D13" w14:textId="77777777" w:rsidR="00DF4580" w:rsidRPr="00DF4580" w:rsidRDefault="00DF4580" w:rsidP="00DF4580">
      <w:pPr>
        <w:rPr>
          <w:rFonts w:ascii="Roboto Mono" w:hAnsi="Roboto Mono"/>
          <w:sz w:val="24"/>
          <w:szCs w:val="24"/>
        </w:rPr>
      </w:pPr>
      <w:r w:rsidRPr="00DF4580">
        <w:rPr>
          <w:rFonts w:ascii="Roboto Mono" w:hAnsi="Roboto Mono"/>
          <w:sz w:val="24"/>
          <w:szCs w:val="24"/>
        </w:rPr>
        <w:t xml:space="preserve">The </w:t>
      </w:r>
      <w:r w:rsidRPr="00DF4580">
        <w:rPr>
          <w:rFonts w:ascii="Roboto Mono" w:hAnsi="Roboto Mono"/>
          <w:b/>
          <w:bCs/>
          <w:sz w:val="24"/>
          <w:szCs w:val="24"/>
        </w:rPr>
        <w:t>total tolerance</w:t>
      </w:r>
      <w:r w:rsidRPr="00DF4580">
        <w:rPr>
          <w:rFonts w:ascii="Roboto Mono" w:hAnsi="Roboto Mono"/>
          <w:sz w:val="24"/>
          <w:szCs w:val="24"/>
        </w:rPr>
        <w:t xml:space="preserve"> is the difference between the upper and lower limits.</w:t>
      </w:r>
    </w:p>
    <w:p w14:paraId="53D25231" w14:textId="77777777" w:rsidR="00DF4580" w:rsidRPr="00DF4580" w:rsidRDefault="00DF4580" w:rsidP="00DF4580">
      <w:pPr>
        <w:rPr>
          <w:rFonts w:ascii="Roboto Mono" w:hAnsi="Roboto Mono"/>
          <w:sz w:val="24"/>
          <w:szCs w:val="24"/>
        </w:rPr>
      </w:pPr>
      <w:r w:rsidRPr="00DF4580">
        <w:rPr>
          <w:rFonts w:ascii="Roboto Mono" w:hAnsi="Roboto Mono"/>
          <w:sz w:val="24"/>
          <w:szCs w:val="24"/>
        </w:rPr>
        <w:t>Formula:</w:t>
      </w:r>
    </w:p>
    <w:p w14:paraId="46A7F5CC" w14:textId="01A142D3" w:rsidR="00DF4580" w:rsidRPr="00DF4580" w:rsidRDefault="00DF4580" w:rsidP="00DF4580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Total Tolerance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Upper Limit</m:t>
              </m:r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Lower Limit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348D5E57" w14:textId="77777777" w:rsidR="00DF4580" w:rsidRPr="00DF4580" w:rsidRDefault="00DF4580" w:rsidP="00DF4580">
      <w:pPr>
        <w:rPr>
          <w:rFonts w:ascii="Roboto Mono" w:hAnsi="Roboto Mono"/>
          <w:sz w:val="24"/>
          <w:szCs w:val="24"/>
        </w:rPr>
      </w:pPr>
      <w:r w:rsidRPr="00DF4580">
        <w:rPr>
          <w:rFonts w:ascii="Roboto Mono" w:hAnsi="Roboto Mono"/>
          <w:sz w:val="24"/>
          <w:szCs w:val="24"/>
        </w:rPr>
        <w:t>Example:</w:t>
      </w:r>
    </w:p>
    <w:p w14:paraId="2E68F12B" w14:textId="77777777" w:rsidR="00DF4580" w:rsidRPr="00DF4580" w:rsidRDefault="00DF4580" w:rsidP="00DF4580">
      <w:pPr>
        <w:rPr>
          <w:rFonts w:ascii="Roboto Mono" w:hAnsi="Roboto Mono"/>
          <w:sz w:val="24"/>
          <w:szCs w:val="24"/>
        </w:rPr>
      </w:pPr>
      <w:r w:rsidRPr="00DF4580">
        <w:rPr>
          <w:rFonts w:ascii="Roboto Mono" w:hAnsi="Roboto Mono"/>
          <w:sz w:val="24"/>
          <w:szCs w:val="24"/>
        </w:rPr>
        <w:t>Upper limit:</w:t>
      </w:r>
    </w:p>
    <w:p w14:paraId="0AF8D5FE" w14:textId="77777777" w:rsidR="00DF4580" w:rsidRPr="00DF4580" w:rsidRDefault="00DF4580" w:rsidP="00DF4580">
      <w:pPr>
        <w:rPr>
          <w:rFonts w:ascii="Roboto Mono" w:hAnsi="Roboto Mono"/>
          <w:sz w:val="24"/>
          <w:szCs w:val="24"/>
        </w:rPr>
      </w:pPr>
      <w:r w:rsidRPr="00DF4580">
        <w:rPr>
          <w:rFonts w:ascii="Roboto Mono" w:hAnsi="Roboto Mono"/>
          <w:sz w:val="24"/>
          <w:szCs w:val="24"/>
        </w:rPr>
        <w:t>50.05 mm</w:t>
      </w:r>
    </w:p>
    <w:p w14:paraId="07361CD0" w14:textId="77777777" w:rsidR="00DF4580" w:rsidRPr="00DF4580" w:rsidRDefault="00DF4580" w:rsidP="00DF4580">
      <w:pPr>
        <w:rPr>
          <w:rFonts w:ascii="Roboto Mono" w:hAnsi="Roboto Mono"/>
          <w:sz w:val="24"/>
          <w:szCs w:val="24"/>
        </w:rPr>
      </w:pPr>
      <w:r w:rsidRPr="00DF4580">
        <w:rPr>
          <w:rFonts w:ascii="Roboto Mono" w:hAnsi="Roboto Mono"/>
          <w:sz w:val="24"/>
          <w:szCs w:val="24"/>
        </w:rPr>
        <w:t>Lower limit:</w:t>
      </w:r>
    </w:p>
    <w:p w14:paraId="41FBF921" w14:textId="77777777" w:rsidR="00DF4580" w:rsidRPr="00DF4580" w:rsidRDefault="00DF4580" w:rsidP="00DF4580">
      <w:pPr>
        <w:rPr>
          <w:rFonts w:ascii="Roboto Mono" w:hAnsi="Roboto Mono"/>
          <w:sz w:val="24"/>
          <w:szCs w:val="24"/>
        </w:rPr>
      </w:pPr>
      <w:r w:rsidRPr="00DF4580">
        <w:rPr>
          <w:rFonts w:ascii="Roboto Mono" w:hAnsi="Roboto Mono"/>
          <w:sz w:val="24"/>
          <w:szCs w:val="24"/>
        </w:rPr>
        <w:t>49.95 mm</w:t>
      </w:r>
    </w:p>
    <w:p w14:paraId="7A914F36" w14:textId="77777777" w:rsidR="00DF4580" w:rsidRPr="00DF4580" w:rsidRDefault="00DF4580" w:rsidP="00DF4580">
      <w:pPr>
        <w:rPr>
          <w:rFonts w:ascii="Roboto Mono" w:hAnsi="Roboto Mono"/>
          <w:sz w:val="24"/>
          <w:szCs w:val="24"/>
        </w:rPr>
      </w:pPr>
      <w:r w:rsidRPr="00DF4580">
        <w:rPr>
          <w:rFonts w:ascii="Roboto Mono" w:hAnsi="Roboto Mono"/>
          <w:sz w:val="24"/>
          <w:szCs w:val="24"/>
        </w:rPr>
        <w:t>Total tolerance:</w:t>
      </w:r>
    </w:p>
    <w:p w14:paraId="3398BDDC" w14:textId="77777777" w:rsidR="00DF4580" w:rsidRPr="00DF4580" w:rsidRDefault="00DF4580" w:rsidP="00DF4580">
      <w:pPr>
        <w:rPr>
          <w:rFonts w:ascii="Roboto Mono" w:hAnsi="Roboto Mono"/>
          <w:sz w:val="24"/>
          <w:szCs w:val="24"/>
        </w:rPr>
      </w:pPr>
      <w:r w:rsidRPr="00DF4580">
        <w:rPr>
          <w:rFonts w:ascii="Roboto Mono" w:hAnsi="Roboto Mono"/>
          <w:sz w:val="24"/>
          <w:szCs w:val="24"/>
        </w:rPr>
        <w:t xml:space="preserve">50.05 − 49.95 = </w:t>
      </w:r>
      <w:r w:rsidRPr="00DF4580">
        <w:rPr>
          <w:rFonts w:ascii="Roboto Mono" w:hAnsi="Roboto Mono"/>
          <w:b/>
          <w:bCs/>
          <w:sz w:val="24"/>
          <w:szCs w:val="24"/>
        </w:rPr>
        <w:t>0.10 mm</w:t>
      </w:r>
    </w:p>
    <w:p w14:paraId="35D6B5F1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9C43E9B">
          <v:rect id="_x0000_i1031" style="width:0;height:1.5pt" o:hralign="center" o:hrstd="t" o:hr="t" fillcolor="#a0a0a0" stroked="f"/>
        </w:pict>
      </w:r>
    </w:p>
    <w:p w14:paraId="090EA177" w14:textId="77777777" w:rsidR="005A7284" w:rsidRPr="005A7284" w:rsidRDefault="005A7284" w:rsidP="003D3955">
      <w:pPr>
        <w:pStyle w:val="Heading2"/>
      </w:pPr>
      <w:r w:rsidRPr="005A7284">
        <w:t>Types of Tolerance</w:t>
      </w:r>
    </w:p>
    <w:p w14:paraId="11550D94" w14:textId="192B1A54" w:rsidR="005A7284" w:rsidRDefault="005A7284" w:rsidP="003D3955">
      <w:pPr>
        <w:pStyle w:val="Heading3"/>
      </w:pPr>
      <w:r w:rsidRPr="005A7284">
        <w:t>1. Bilateral Tolerance</w:t>
      </w:r>
    </w:p>
    <w:p w14:paraId="259DC9DB" w14:textId="4BE6AA35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F694DA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Variation is allowed in both directions from the nominal value.</w:t>
      </w:r>
    </w:p>
    <w:p w14:paraId="3CB91782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Example:</w:t>
      </w:r>
    </w:p>
    <w:p w14:paraId="23C7A56E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50.00 ± 0.05 mm</w:t>
      </w:r>
    </w:p>
    <w:p w14:paraId="3D222036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lastRenderedPageBreak/>
        <w:t>Range:</w:t>
      </w:r>
    </w:p>
    <w:p w14:paraId="613A9ABF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49.95–50.05 mm</w:t>
      </w:r>
    </w:p>
    <w:p w14:paraId="204F7724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8A2A83B">
          <v:rect id="_x0000_i1032" style="width:0;height:1.5pt" o:hralign="center" o:hrstd="t" o:hr="t" fillcolor="#a0a0a0" stroked="f"/>
        </w:pict>
      </w:r>
    </w:p>
    <w:p w14:paraId="239A6D2E" w14:textId="6B1C934F" w:rsidR="005A7284" w:rsidRDefault="005A7284" w:rsidP="003D3955">
      <w:pPr>
        <w:pStyle w:val="Heading3"/>
      </w:pPr>
      <w:r w:rsidRPr="005A7284">
        <w:t>2. Unilateral Tolerance</w:t>
      </w:r>
    </w:p>
    <w:p w14:paraId="424C38A8" w14:textId="012661B9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65B5406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Variation is allowed in only one direction.</w:t>
      </w:r>
    </w:p>
    <w:p w14:paraId="28B373F9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Examples:</w:t>
      </w:r>
    </w:p>
    <w:p w14:paraId="0774F2CC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50.00 +0.05 / −0.00 mm</w:t>
      </w:r>
    </w:p>
    <w:p w14:paraId="2C933FB2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or</w:t>
      </w:r>
    </w:p>
    <w:p w14:paraId="27FF635C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50.00 +0.00 / −0.05 mm</w:t>
      </w:r>
    </w:p>
    <w:p w14:paraId="0B939625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31CDD3E">
          <v:rect id="_x0000_i1033" style="width:0;height:1.5pt" o:hralign="center" o:hrstd="t" o:hr="t" fillcolor="#a0a0a0" stroked="f"/>
        </w:pict>
      </w:r>
    </w:p>
    <w:p w14:paraId="37F3B520" w14:textId="387F9DC5" w:rsidR="005A7284" w:rsidRDefault="005A7284" w:rsidP="003D3955">
      <w:pPr>
        <w:pStyle w:val="Heading3"/>
      </w:pPr>
      <w:r w:rsidRPr="005A7284">
        <w:t>3. Limit Tolerance</w:t>
      </w:r>
    </w:p>
    <w:p w14:paraId="12D464D0" w14:textId="792C411F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78627F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The upper and lower permissible values are specified directly.</w:t>
      </w:r>
    </w:p>
    <w:p w14:paraId="74675BC1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Example:</w:t>
      </w:r>
    </w:p>
    <w:p w14:paraId="3C37EF1A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49.95 mm to 50.05 mm</w:t>
      </w:r>
    </w:p>
    <w:p w14:paraId="48DC992D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5604619">
          <v:rect id="_x0000_i1034" style="width:0;height:1.5pt" o:hralign="center" o:hrstd="t" o:hr="t" fillcolor="#a0a0a0" stroked="f"/>
        </w:pict>
      </w:r>
    </w:p>
    <w:p w14:paraId="51ED404B" w14:textId="31CB3FFE" w:rsidR="005A7284" w:rsidRDefault="005A7284" w:rsidP="003D3955">
      <w:pPr>
        <w:pStyle w:val="Heading3"/>
      </w:pPr>
      <w:r w:rsidRPr="005A7284">
        <w:t>4. Geometric Tolerance (GD&amp;T)</w:t>
      </w:r>
    </w:p>
    <w:p w14:paraId="5D62C552" w14:textId="3138B0A8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5C85B22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Controls allowable variation in the </w:t>
      </w:r>
      <w:r w:rsidRPr="005A7284">
        <w:rPr>
          <w:rFonts w:ascii="Roboto Mono" w:hAnsi="Roboto Mono"/>
          <w:b/>
          <w:bCs/>
          <w:sz w:val="24"/>
          <w:szCs w:val="24"/>
        </w:rPr>
        <w:t>shape, orientation, location, and runout</w:t>
      </w:r>
      <w:r w:rsidRPr="005A7284">
        <w:rPr>
          <w:rFonts w:ascii="Roboto Mono" w:hAnsi="Roboto Mono"/>
          <w:sz w:val="24"/>
          <w:szCs w:val="24"/>
        </w:rPr>
        <w:t xml:space="preserve"> of features rather than just their size.</w:t>
      </w:r>
    </w:p>
    <w:p w14:paraId="425CF1AE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Examples include:</w:t>
      </w:r>
    </w:p>
    <w:p w14:paraId="02B0813F" w14:textId="77777777" w:rsidR="005A7284" w:rsidRPr="005A7284" w:rsidRDefault="005A7284" w:rsidP="005A728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Straightness </w:t>
      </w:r>
    </w:p>
    <w:p w14:paraId="485B09FB" w14:textId="77777777" w:rsidR="005A7284" w:rsidRPr="005A7284" w:rsidRDefault="005A7284" w:rsidP="005A728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Flatness </w:t>
      </w:r>
    </w:p>
    <w:p w14:paraId="679AAF96" w14:textId="77777777" w:rsidR="005A7284" w:rsidRPr="005A7284" w:rsidRDefault="005A7284" w:rsidP="005A728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Circularity </w:t>
      </w:r>
    </w:p>
    <w:p w14:paraId="344EF053" w14:textId="77777777" w:rsidR="005A7284" w:rsidRPr="005A7284" w:rsidRDefault="005A7284" w:rsidP="005A728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Parallelism </w:t>
      </w:r>
    </w:p>
    <w:p w14:paraId="53666A08" w14:textId="77777777" w:rsidR="005A7284" w:rsidRPr="005A7284" w:rsidRDefault="005A7284" w:rsidP="005A728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Perpendicularity </w:t>
      </w:r>
    </w:p>
    <w:p w14:paraId="1AFE927F" w14:textId="77777777" w:rsidR="005A7284" w:rsidRPr="005A7284" w:rsidRDefault="005A7284" w:rsidP="005A728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lastRenderedPageBreak/>
        <w:t xml:space="preserve">Position </w:t>
      </w:r>
    </w:p>
    <w:p w14:paraId="3346C098" w14:textId="77777777" w:rsidR="005A7284" w:rsidRPr="005A7284" w:rsidRDefault="005A7284" w:rsidP="005A728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Concentricity </w:t>
      </w:r>
    </w:p>
    <w:p w14:paraId="3C57525F" w14:textId="77777777" w:rsidR="005A7284" w:rsidRPr="005A7284" w:rsidRDefault="005A7284" w:rsidP="005A7284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Runout </w:t>
      </w:r>
    </w:p>
    <w:p w14:paraId="7CFFE777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96E1E39">
          <v:rect id="_x0000_i1035" style="width:0;height:1.5pt" o:hralign="center" o:hrstd="t" o:hr="t" fillcolor="#a0a0a0" stroked="f"/>
        </w:pict>
      </w:r>
    </w:p>
    <w:p w14:paraId="005FC216" w14:textId="574CEFFF" w:rsidR="005A7284" w:rsidRDefault="005A7284" w:rsidP="003D3955">
      <w:pPr>
        <w:pStyle w:val="Heading2"/>
      </w:pPr>
      <w:r w:rsidRPr="005A7284">
        <w:t>Examples</w:t>
      </w:r>
    </w:p>
    <w:p w14:paraId="3D9FF6A8" w14:textId="3CC66FE3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4A57139" w14:textId="77777777" w:rsidR="005A7284" w:rsidRPr="005A7284" w:rsidRDefault="005A7284" w:rsidP="005A7284">
      <w:pPr>
        <w:rPr>
          <w:rFonts w:ascii="Roboto Mono" w:hAnsi="Roboto Mono"/>
          <w:b/>
          <w:bCs/>
          <w:sz w:val="24"/>
          <w:szCs w:val="24"/>
        </w:rPr>
      </w:pPr>
      <w:r w:rsidRPr="005A7284">
        <w:rPr>
          <w:rFonts w:ascii="Roboto Mono" w:hAnsi="Roboto Mono"/>
          <w:b/>
          <w:bCs/>
          <w:sz w:val="24"/>
          <w:szCs w:val="24"/>
        </w:rPr>
        <w:t>Length</w:t>
      </w:r>
    </w:p>
    <w:p w14:paraId="09F5907F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Nominal:</w:t>
      </w:r>
    </w:p>
    <w:p w14:paraId="2CB51282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100 mm</w:t>
      </w:r>
    </w:p>
    <w:p w14:paraId="3993CBCF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Tolerance:</w:t>
      </w:r>
    </w:p>
    <w:p w14:paraId="75FEA215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±0.2 mm</w:t>
      </w:r>
    </w:p>
    <w:p w14:paraId="449CF052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Acceptable range:</w:t>
      </w:r>
    </w:p>
    <w:p w14:paraId="53BC5AD2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99.8–100.2 mm</w:t>
      </w:r>
    </w:p>
    <w:p w14:paraId="7BF50CBE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08A5530">
          <v:rect id="_x0000_i1036" style="width:0;height:1.5pt" o:hralign="center" o:hrstd="t" o:hr="t" fillcolor="#a0a0a0" stroked="f"/>
        </w:pict>
      </w:r>
    </w:p>
    <w:p w14:paraId="02F6C8CB" w14:textId="77777777" w:rsidR="005A7284" w:rsidRPr="005A7284" w:rsidRDefault="005A7284" w:rsidP="005A7284">
      <w:pPr>
        <w:rPr>
          <w:rFonts w:ascii="Roboto Mono" w:hAnsi="Roboto Mono"/>
          <w:b/>
          <w:bCs/>
          <w:sz w:val="24"/>
          <w:szCs w:val="24"/>
        </w:rPr>
      </w:pPr>
      <w:r w:rsidRPr="005A7284">
        <w:rPr>
          <w:rFonts w:ascii="Roboto Mono" w:hAnsi="Roboto Mono"/>
          <w:b/>
          <w:bCs/>
          <w:sz w:val="24"/>
          <w:szCs w:val="24"/>
        </w:rPr>
        <w:t>Mass</w:t>
      </w:r>
    </w:p>
    <w:p w14:paraId="5081B949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Nominal:</w:t>
      </w:r>
    </w:p>
    <w:p w14:paraId="1BADFF70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500 g</w:t>
      </w:r>
    </w:p>
    <w:p w14:paraId="7D2D34F7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Tolerance:</w:t>
      </w:r>
    </w:p>
    <w:p w14:paraId="4A55DA4C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±2 g</w:t>
      </w:r>
    </w:p>
    <w:p w14:paraId="5AA4651B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Acceptable range:</w:t>
      </w:r>
    </w:p>
    <w:p w14:paraId="6FC7B24B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498–502 g</w:t>
      </w:r>
    </w:p>
    <w:p w14:paraId="5B0FE041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5F2DC2B">
          <v:rect id="_x0000_i1037" style="width:0;height:1.5pt" o:hralign="center" o:hrstd="t" o:hr="t" fillcolor="#a0a0a0" stroked="f"/>
        </w:pict>
      </w:r>
    </w:p>
    <w:p w14:paraId="0B1B04F1" w14:textId="77777777" w:rsidR="005A7284" w:rsidRPr="005A7284" w:rsidRDefault="005A7284" w:rsidP="005A7284">
      <w:pPr>
        <w:rPr>
          <w:rFonts w:ascii="Roboto Mono" w:hAnsi="Roboto Mono"/>
          <w:b/>
          <w:bCs/>
          <w:sz w:val="24"/>
          <w:szCs w:val="24"/>
        </w:rPr>
      </w:pPr>
      <w:r w:rsidRPr="005A7284">
        <w:rPr>
          <w:rFonts w:ascii="Roboto Mono" w:hAnsi="Roboto Mono"/>
          <w:b/>
          <w:bCs/>
          <w:sz w:val="24"/>
          <w:szCs w:val="24"/>
        </w:rPr>
        <w:t>Temperature</w:t>
      </w:r>
    </w:p>
    <w:p w14:paraId="26995789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Nominal:</w:t>
      </w:r>
    </w:p>
    <w:p w14:paraId="63BFEF45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25°C</w:t>
      </w:r>
    </w:p>
    <w:p w14:paraId="554B155D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Tolerance:</w:t>
      </w:r>
    </w:p>
    <w:p w14:paraId="3C7F6ED2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lastRenderedPageBreak/>
        <w:t>±1°C</w:t>
      </w:r>
    </w:p>
    <w:p w14:paraId="7FCB468D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Acceptable range:</w:t>
      </w:r>
    </w:p>
    <w:p w14:paraId="345E8E61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24–26°C</w:t>
      </w:r>
    </w:p>
    <w:p w14:paraId="2A88DC28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0F52D46">
          <v:rect id="_x0000_i1038" style="width:0;height:1.5pt" o:hralign="center" o:hrstd="t" o:hr="t" fillcolor="#a0a0a0" stroked="f"/>
        </w:pict>
      </w:r>
    </w:p>
    <w:p w14:paraId="5F72B7DB" w14:textId="23BF1DAD" w:rsidR="005A7284" w:rsidRDefault="005A7284" w:rsidP="003D3955">
      <w:pPr>
        <w:pStyle w:val="Heading2"/>
      </w:pPr>
      <w:r w:rsidRPr="005A7284">
        <w:t>Applications</w:t>
      </w:r>
    </w:p>
    <w:p w14:paraId="75E230E3" w14:textId="017A79C4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0437C8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Tolerance is essential in:</w:t>
      </w:r>
    </w:p>
    <w:p w14:paraId="6FDCCAB8" w14:textId="77777777" w:rsidR="005A7284" w:rsidRPr="005A7284" w:rsidRDefault="005A7284" w:rsidP="005A728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Mechanical engineering </w:t>
      </w:r>
    </w:p>
    <w:p w14:paraId="0459F799" w14:textId="77777777" w:rsidR="005A7284" w:rsidRPr="005A7284" w:rsidRDefault="005A7284" w:rsidP="005A728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Manufacturing </w:t>
      </w:r>
    </w:p>
    <w:p w14:paraId="0A7C5AB6" w14:textId="77777777" w:rsidR="005A7284" w:rsidRPr="005A7284" w:rsidRDefault="005A7284" w:rsidP="005A728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Construction </w:t>
      </w:r>
    </w:p>
    <w:p w14:paraId="5FB0BF73" w14:textId="77777777" w:rsidR="005A7284" w:rsidRPr="005A7284" w:rsidRDefault="005A7284" w:rsidP="005A728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Electronics </w:t>
      </w:r>
    </w:p>
    <w:p w14:paraId="1AAD759F" w14:textId="77777777" w:rsidR="005A7284" w:rsidRPr="005A7284" w:rsidRDefault="005A7284" w:rsidP="005A728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Aerospace </w:t>
      </w:r>
    </w:p>
    <w:p w14:paraId="0B861C3F" w14:textId="77777777" w:rsidR="005A7284" w:rsidRPr="005A7284" w:rsidRDefault="005A7284" w:rsidP="005A728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Automotive engineering </w:t>
      </w:r>
    </w:p>
    <w:p w14:paraId="32F65B4E" w14:textId="77777777" w:rsidR="005A7284" w:rsidRPr="005A7284" w:rsidRDefault="005A7284" w:rsidP="005A728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Medical device production </w:t>
      </w:r>
    </w:p>
    <w:p w14:paraId="30197E94" w14:textId="77777777" w:rsidR="005A7284" w:rsidRPr="005A7284" w:rsidRDefault="005A7284" w:rsidP="005A728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Metrology </w:t>
      </w:r>
    </w:p>
    <w:p w14:paraId="5D19B2EE" w14:textId="77777777" w:rsidR="005A7284" w:rsidRPr="005A7284" w:rsidRDefault="005A7284" w:rsidP="005A728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Quality assurance </w:t>
      </w:r>
    </w:p>
    <w:p w14:paraId="3DF23305" w14:textId="77777777" w:rsidR="005A7284" w:rsidRPr="005A7284" w:rsidRDefault="005A7284" w:rsidP="005A7284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Industrial design </w:t>
      </w:r>
    </w:p>
    <w:p w14:paraId="0F9C2980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8D68D20">
          <v:rect id="_x0000_i1039" style="width:0;height:1.5pt" o:hralign="center" o:hrstd="t" o:hr="t" fillcolor="#a0a0a0" stroked="f"/>
        </w:pict>
      </w:r>
    </w:p>
    <w:p w14:paraId="74F0CF71" w14:textId="529E0D13" w:rsidR="005A7284" w:rsidRDefault="005A7284" w:rsidP="003D3955">
      <w:pPr>
        <w:pStyle w:val="Heading2"/>
      </w:pPr>
      <w:r w:rsidRPr="005A7284">
        <w:t>Everyday Examples</w:t>
      </w:r>
    </w:p>
    <w:p w14:paraId="14686693" w14:textId="0433DE16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5307E1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Examples include:</w:t>
      </w:r>
    </w:p>
    <w:p w14:paraId="6D6216E1" w14:textId="77777777" w:rsidR="005A7284" w:rsidRPr="005A7284" w:rsidRDefault="005A7284" w:rsidP="005A7284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Bolt and nut dimensions. </w:t>
      </w:r>
    </w:p>
    <w:p w14:paraId="6714B544" w14:textId="77777777" w:rsidR="005A7284" w:rsidRPr="005A7284" w:rsidRDefault="005A7284" w:rsidP="005A7284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Mobile phone component manufacturing. </w:t>
      </w:r>
    </w:p>
    <w:p w14:paraId="207AD18A" w14:textId="77777777" w:rsidR="005A7284" w:rsidRPr="005A7284" w:rsidRDefault="005A7284" w:rsidP="005A7284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Automobile engine parts. </w:t>
      </w:r>
    </w:p>
    <w:p w14:paraId="22C55AD3" w14:textId="77777777" w:rsidR="005A7284" w:rsidRPr="005A7284" w:rsidRDefault="005A7284" w:rsidP="005A7284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Pharmaceutical tablet weight. </w:t>
      </w:r>
    </w:p>
    <w:p w14:paraId="083A1344" w14:textId="77777777" w:rsidR="005A7284" w:rsidRPr="005A7284" w:rsidRDefault="005A7284" w:rsidP="005A7284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Plastic bottle capacity. </w:t>
      </w:r>
    </w:p>
    <w:p w14:paraId="3701DD8A" w14:textId="77777777" w:rsidR="005A7284" w:rsidRPr="005A7284" w:rsidRDefault="005A7284" w:rsidP="005A7284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lastRenderedPageBreak/>
        <w:t xml:space="preserve">Door and window installation dimensions. </w:t>
      </w:r>
    </w:p>
    <w:p w14:paraId="5D9CB5B2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9F0F564">
          <v:rect id="_x0000_i1040" style="width:0;height:1.5pt" o:hralign="center" o:hrstd="t" o:hr="t" fillcolor="#a0a0a0" stroked="f"/>
        </w:pict>
      </w:r>
    </w:p>
    <w:p w14:paraId="5FF36134" w14:textId="22EF9961" w:rsidR="005A7284" w:rsidRDefault="005A7284" w:rsidP="003D3955">
      <w:pPr>
        <w:pStyle w:val="Heading2"/>
      </w:pPr>
      <w:r w:rsidRPr="005A7284">
        <w:t>Common Mistakes</w:t>
      </w:r>
    </w:p>
    <w:p w14:paraId="5CDBEAD0" w14:textId="7BCC1FD3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6E4E52E" w14:textId="77777777" w:rsidR="005A7284" w:rsidRPr="005A7284" w:rsidRDefault="005A7284" w:rsidP="005A7284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Confusing </w:t>
      </w:r>
      <w:r w:rsidRPr="005A7284">
        <w:rPr>
          <w:rFonts w:ascii="Roboto Mono" w:hAnsi="Roboto Mono"/>
          <w:b/>
          <w:bCs/>
          <w:sz w:val="24"/>
          <w:szCs w:val="24"/>
        </w:rPr>
        <w:t>tolerance</w:t>
      </w:r>
      <w:r w:rsidRPr="005A7284">
        <w:rPr>
          <w:rFonts w:ascii="Roboto Mono" w:hAnsi="Roboto Mono"/>
          <w:sz w:val="24"/>
          <w:szCs w:val="24"/>
        </w:rPr>
        <w:t xml:space="preserve"> with </w:t>
      </w:r>
      <w:r w:rsidRPr="005A7284">
        <w:rPr>
          <w:rFonts w:ascii="Roboto Mono" w:hAnsi="Roboto Mono"/>
          <w:b/>
          <w:bCs/>
          <w:sz w:val="24"/>
          <w:szCs w:val="24"/>
        </w:rPr>
        <w:t>measurement uncertainty</w:t>
      </w:r>
      <w:r w:rsidRPr="005A7284">
        <w:rPr>
          <w:rFonts w:ascii="Roboto Mono" w:hAnsi="Roboto Mono"/>
          <w:sz w:val="24"/>
          <w:szCs w:val="24"/>
        </w:rPr>
        <w:t xml:space="preserve">. </w:t>
      </w:r>
    </w:p>
    <w:p w14:paraId="6638CEA8" w14:textId="77777777" w:rsidR="005A7284" w:rsidRPr="005A7284" w:rsidRDefault="005A7284" w:rsidP="005A7284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Assuming tighter tolerances always improve product quality. </w:t>
      </w:r>
    </w:p>
    <w:p w14:paraId="2C5CDEAC" w14:textId="77777777" w:rsidR="005A7284" w:rsidRPr="005A7284" w:rsidRDefault="005A7284" w:rsidP="005A7284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Ignoring the cost of manufacturing to very small tolerances. </w:t>
      </w:r>
    </w:p>
    <w:p w14:paraId="01D72595" w14:textId="77777777" w:rsidR="005A7284" w:rsidRPr="005A7284" w:rsidRDefault="005A7284" w:rsidP="005A7284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Using tolerance values without considering function or assembly. </w:t>
      </w:r>
    </w:p>
    <w:p w14:paraId="35C98857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C02E568">
          <v:rect id="_x0000_i1041" style="width:0;height:1.5pt" o:hralign="center" o:hrstd="t" o:hr="t" fillcolor="#a0a0a0" stroked="f"/>
        </w:pict>
      </w:r>
    </w:p>
    <w:p w14:paraId="0F8048D4" w14:textId="2FE9A6DC" w:rsidR="005A7284" w:rsidRDefault="005A7284" w:rsidP="003D3955">
      <w:pPr>
        <w:pStyle w:val="Heading2"/>
      </w:pPr>
      <w:r w:rsidRPr="005A7284">
        <w:t>Tolerance vs. Measurement Uncertainty</w:t>
      </w:r>
    </w:p>
    <w:p w14:paraId="31B323A9" w14:textId="389C8584" w:rsidR="003D3955" w:rsidRDefault="003D3955" w:rsidP="003D39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7BAEA8C" w14:textId="4A3F526C" w:rsidR="00E32896" w:rsidRPr="003D3955" w:rsidRDefault="00E32896" w:rsidP="003D3955">
      <w:r>
        <w:rPr>
          <w:noProof/>
        </w:rPr>
        <w:drawing>
          <wp:inline distT="0" distB="0" distL="0" distR="0" wp14:anchorId="7567A8D6" wp14:editId="26168D81">
            <wp:extent cx="5520055" cy="114046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055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8"/>
        <w:gridCol w:w="5462"/>
      </w:tblGrid>
      <w:tr w:rsidR="005A7284" w:rsidRPr="005A7284" w14:paraId="3097CA2A" w14:textId="77777777" w:rsidTr="005A7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6A19D" w14:textId="77777777" w:rsidR="005A7284" w:rsidRPr="005A7284" w:rsidRDefault="005A7284" w:rsidP="005A728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A7284">
              <w:rPr>
                <w:rFonts w:ascii="Roboto Mono" w:hAnsi="Roboto Mono"/>
                <w:b/>
                <w:bCs/>
                <w:sz w:val="24"/>
                <w:szCs w:val="24"/>
              </w:rPr>
              <w:t>Tolerance</w:t>
            </w:r>
          </w:p>
        </w:tc>
        <w:tc>
          <w:tcPr>
            <w:tcW w:w="0" w:type="auto"/>
            <w:vAlign w:val="center"/>
            <w:hideMark/>
          </w:tcPr>
          <w:p w14:paraId="2D22F182" w14:textId="77777777" w:rsidR="005A7284" w:rsidRPr="005A7284" w:rsidRDefault="005A7284" w:rsidP="005A728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A7284">
              <w:rPr>
                <w:rFonts w:ascii="Roboto Mono" w:hAnsi="Roboto Mono"/>
                <w:b/>
                <w:bCs/>
                <w:sz w:val="24"/>
                <w:szCs w:val="24"/>
              </w:rPr>
              <w:t>Measurement Uncertainty</w:t>
            </w:r>
          </w:p>
        </w:tc>
      </w:tr>
      <w:tr w:rsidR="005A7284" w:rsidRPr="005A7284" w14:paraId="75ACFD3F" w14:textId="77777777" w:rsidTr="005A7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811A" w14:textId="77777777" w:rsidR="005A7284" w:rsidRPr="005A7284" w:rsidRDefault="005A7284" w:rsidP="005A7284">
            <w:pPr>
              <w:rPr>
                <w:rFonts w:ascii="Roboto Mono" w:hAnsi="Roboto Mono"/>
                <w:sz w:val="24"/>
                <w:szCs w:val="24"/>
              </w:rPr>
            </w:pPr>
            <w:r w:rsidRPr="005A7284">
              <w:rPr>
                <w:rFonts w:ascii="Roboto Mono" w:hAnsi="Roboto Mono"/>
                <w:sz w:val="24"/>
                <w:szCs w:val="24"/>
              </w:rPr>
              <w:t>Design or manufacturing limit</w:t>
            </w:r>
          </w:p>
        </w:tc>
        <w:tc>
          <w:tcPr>
            <w:tcW w:w="0" w:type="auto"/>
            <w:vAlign w:val="center"/>
            <w:hideMark/>
          </w:tcPr>
          <w:p w14:paraId="34ECA61A" w14:textId="77777777" w:rsidR="005A7284" w:rsidRPr="005A7284" w:rsidRDefault="005A7284" w:rsidP="005A7284">
            <w:pPr>
              <w:rPr>
                <w:rFonts w:ascii="Roboto Mono" w:hAnsi="Roboto Mono"/>
                <w:sz w:val="24"/>
                <w:szCs w:val="24"/>
              </w:rPr>
            </w:pPr>
            <w:r w:rsidRPr="005A7284">
              <w:rPr>
                <w:rFonts w:ascii="Roboto Mono" w:hAnsi="Roboto Mono"/>
                <w:sz w:val="24"/>
                <w:szCs w:val="24"/>
              </w:rPr>
              <w:t>Estimate of confidence in a measurement result</w:t>
            </w:r>
          </w:p>
        </w:tc>
      </w:tr>
      <w:tr w:rsidR="005A7284" w:rsidRPr="005A7284" w14:paraId="724F7AA2" w14:textId="77777777" w:rsidTr="005A7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56DF" w14:textId="77777777" w:rsidR="005A7284" w:rsidRPr="005A7284" w:rsidRDefault="005A7284" w:rsidP="005A7284">
            <w:pPr>
              <w:rPr>
                <w:rFonts w:ascii="Roboto Mono" w:hAnsi="Roboto Mono"/>
                <w:sz w:val="24"/>
                <w:szCs w:val="24"/>
              </w:rPr>
            </w:pPr>
            <w:r w:rsidRPr="005A7284">
              <w:rPr>
                <w:rFonts w:ascii="Roboto Mono" w:hAnsi="Roboto Mono"/>
                <w:sz w:val="24"/>
                <w:szCs w:val="24"/>
              </w:rPr>
              <w:t>Specifies acceptable variation</w:t>
            </w:r>
          </w:p>
        </w:tc>
        <w:tc>
          <w:tcPr>
            <w:tcW w:w="0" w:type="auto"/>
            <w:vAlign w:val="center"/>
            <w:hideMark/>
          </w:tcPr>
          <w:p w14:paraId="251D5B97" w14:textId="77777777" w:rsidR="005A7284" w:rsidRPr="005A7284" w:rsidRDefault="005A7284" w:rsidP="005A7284">
            <w:pPr>
              <w:rPr>
                <w:rFonts w:ascii="Roboto Mono" w:hAnsi="Roboto Mono"/>
                <w:sz w:val="24"/>
                <w:szCs w:val="24"/>
              </w:rPr>
            </w:pPr>
            <w:r w:rsidRPr="005A7284">
              <w:rPr>
                <w:rFonts w:ascii="Roboto Mono" w:hAnsi="Roboto Mono"/>
                <w:sz w:val="24"/>
                <w:szCs w:val="24"/>
              </w:rPr>
              <w:t>Describes possible variation in the measured value</w:t>
            </w:r>
          </w:p>
        </w:tc>
      </w:tr>
      <w:tr w:rsidR="005A7284" w:rsidRPr="005A7284" w14:paraId="741BE343" w14:textId="77777777" w:rsidTr="005A7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7D54" w14:textId="77777777" w:rsidR="005A7284" w:rsidRPr="005A7284" w:rsidRDefault="005A7284" w:rsidP="005A7284">
            <w:pPr>
              <w:rPr>
                <w:rFonts w:ascii="Roboto Mono" w:hAnsi="Roboto Mono"/>
                <w:sz w:val="24"/>
                <w:szCs w:val="24"/>
              </w:rPr>
            </w:pPr>
            <w:r w:rsidRPr="005A7284">
              <w:rPr>
                <w:rFonts w:ascii="Roboto Mono" w:hAnsi="Roboto Mono"/>
                <w:sz w:val="24"/>
                <w:szCs w:val="24"/>
              </w:rPr>
              <w:t>Determined by design requirements</w:t>
            </w:r>
          </w:p>
        </w:tc>
        <w:tc>
          <w:tcPr>
            <w:tcW w:w="0" w:type="auto"/>
            <w:vAlign w:val="center"/>
            <w:hideMark/>
          </w:tcPr>
          <w:p w14:paraId="6F74EFAE" w14:textId="77777777" w:rsidR="005A7284" w:rsidRPr="005A7284" w:rsidRDefault="005A7284" w:rsidP="005A7284">
            <w:pPr>
              <w:rPr>
                <w:rFonts w:ascii="Roboto Mono" w:hAnsi="Roboto Mono"/>
                <w:sz w:val="24"/>
                <w:szCs w:val="24"/>
              </w:rPr>
            </w:pPr>
            <w:r w:rsidRPr="005A7284">
              <w:rPr>
                <w:rFonts w:ascii="Roboto Mono" w:hAnsi="Roboto Mono"/>
                <w:sz w:val="24"/>
                <w:szCs w:val="24"/>
              </w:rPr>
              <w:t>Determined through measurement analysis</w:t>
            </w:r>
          </w:p>
        </w:tc>
      </w:tr>
    </w:tbl>
    <w:p w14:paraId="6CEA87AF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62785B8">
          <v:rect id="_x0000_i1042" style="width:0;height:1.5pt" o:hralign="center" o:hrstd="t" o:hr="t" fillcolor="#a0a0a0" stroked="f"/>
        </w:pict>
      </w:r>
    </w:p>
    <w:p w14:paraId="7C6438A3" w14:textId="05286E98" w:rsidR="005A7284" w:rsidRDefault="005A7284" w:rsidP="003D3955">
      <w:pPr>
        <w:pStyle w:val="Heading2"/>
      </w:pPr>
      <w:r w:rsidRPr="005A7284">
        <w:t>Tolerance vs. Accuracy</w:t>
      </w:r>
    </w:p>
    <w:p w14:paraId="7B277962" w14:textId="776636F9" w:rsidR="003D3955" w:rsidRDefault="003D3955" w:rsidP="003D39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57F70E" w14:textId="5B0E6FE7" w:rsidR="002116E5" w:rsidRPr="003D3955" w:rsidRDefault="002116E5" w:rsidP="003D3955">
      <w:r>
        <w:rPr>
          <w:noProof/>
        </w:rPr>
        <w:lastRenderedPageBreak/>
        <w:drawing>
          <wp:inline distT="0" distB="0" distL="0" distR="0" wp14:anchorId="0B746EF2" wp14:editId="397510B3">
            <wp:extent cx="5565140" cy="4965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140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4"/>
        <w:gridCol w:w="4836"/>
      </w:tblGrid>
      <w:tr w:rsidR="005A7284" w:rsidRPr="005A7284" w14:paraId="75E19466" w14:textId="77777777" w:rsidTr="005A7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DACFE" w14:textId="77777777" w:rsidR="005A7284" w:rsidRPr="005A7284" w:rsidRDefault="005A7284" w:rsidP="005A728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A7284">
              <w:rPr>
                <w:rFonts w:ascii="Roboto Mono" w:hAnsi="Roboto Mono"/>
                <w:b/>
                <w:bCs/>
                <w:sz w:val="24"/>
                <w:szCs w:val="24"/>
              </w:rPr>
              <w:t>Tolerance</w:t>
            </w:r>
          </w:p>
        </w:tc>
        <w:tc>
          <w:tcPr>
            <w:tcW w:w="0" w:type="auto"/>
            <w:vAlign w:val="center"/>
            <w:hideMark/>
          </w:tcPr>
          <w:p w14:paraId="724255C6" w14:textId="77777777" w:rsidR="005A7284" w:rsidRPr="005A7284" w:rsidRDefault="005A7284" w:rsidP="005A728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A7284">
              <w:rPr>
                <w:rFonts w:ascii="Roboto Mono" w:hAnsi="Roboto Mono"/>
                <w:b/>
                <w:bCs/>
                <w:sz w:val="24"/>
                <w:szCs w:val="24"/>
              </w:rPr>
              <w:t>Accuracy</w:t>
            </w:r>
          </w:p>
        </w:tc>
      </w:tr>
      <w:tr w:rsidR="005A7284" w:rsidRPr="005A7284" w14:paraId="04CAD0CF" w14:textId="77777777" w:rsidTr="005A7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6F67A" w14:textId="77777777" w:rsidR="005A7284" w:rsidRPr="005A7284" w:rsidRDefault="005A7284" w:rsidP="005A7284">
            <w:pPr>
              <w:rPr>
                <w:rFonts w:ascii="Roboto Mono" w:hAnsi="Roboto Mono"/>
                <w:sz w:val="24"/>
                <w:szCs w:val="24"/>
              </w:rPr>
            </w:pPr>
            <w:r w:rsidRPr="005A7284">
              <w:rPr>
                <w:rFonts w:ascii="Roboto Mono" w:hAnsi="Roboto Mono"/>
                <w:sz w:val="24"/>
                <w:szCs w:val="24"/>
              </w:rPr>
              <w:t>Acceptable deviation from the nominal value</w:t>
            </w:r>
          </w:p>
        </w:tc>
        <w:tc>
          <w:tcPr>
            <w:tcW w:w="0" w:type="auto"/>
            <w:vAlign w:val="center"/>
            <w:hideMark/>
          </w:tcPr>
          <w:p w14:paraId="282A960A" w14:textId="77777777" w:rsidR="005A7284" w:rsidRPr="005A7284" w:rsidRDefault="005A7284" w:rsidP="005A7284">
            <w:pPr>
              <w:rPr>
                <w:rFonts w:ascii="Roboto Mono" w:hAnsi="Roboto Mono"/>
                <w:sz w:val="24"/>
                <w:szCs w:val="24"/>
              </w:rPr>
            </w:pPr>
            <w:r w:rsidRPr="005A7284">
              <w:rPr>
                <w:rFonts w:ascii="Roboto Mono" w:hAnsi="Roboto Mono"/>
                <w:sz w:val="24"/>
                <w:szCs w:val="24"/>
              </w:rPr>
              <w:t>Closeness of a measured value to the true value</w:t>
            </w:r>
          </w:p>
        </w:tc>
      </w:tr>
    </w:tbl>
    <w:p w14:paraId="73B93A23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541D3DD">
          <v:rect id="_x0000_i1043" style="width:0;height:1.5pt" o:hralign="center" o:hrstd="t" o:hr="t" fillcolor="#a0a0a0" stroked="f"/>
        </w:pict>
      </w:r>
    </w:p>
    <w:p w14:paraId="23F83F9C" w14:textId="2CB56E1A" w:rsidR="005A7284" w:rsidRDefault="005A7284" w:rsidP="003D3955">
      <w:pPr>
        <w:pStyle w:val="Heading2"/>
      </w:pPr>
      <w:r w:rsidRPr="005A7284">
        <w:t>Tolerance vs. Precision</w:t>
      </w:r>
    </w:p>
    <w:p w14:paraId="474D9657" w14:textId="1D416B38" w:rsidR="003D3955" w:rsidRDefault="003D3955" w:rsidP="003D395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BAFB5A" w14:textId="4C0981D4" w:rsidR="006A2B73" w:rsidRPr="003D3955" w:rsidRDefault="006A2B73" w:rsidP="003D3955">
      <w:r>
        <w:rPr>
          <w:noProof/>
        </w:rPr>
        <w:drawing>
          <wp:inline distT="0" distB="0" distL="0" distR="0" wp14:anchorId="5CF2D2F4" wp14:editId="34F23C8B">
            <wp:extent cx="5497830" cy="462915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5"/>
        <w:gridCol w:w="3895"/>
      </w:tblGrid>
      <w:tr w:rsidR="005A7284" w:rsidRPr="005A7284" w14:paraId="4513095A" w14:textId="77777777" w:rsidTr="005A72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D16EC" w14:textId="77777777" w:rsidR="005A7284" w:rsidRPr="005A7284" w:rsidRDefault="005A7284" w:rsidP="005A728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A7284">
              <w:rPr>
                <w:rFonts w:ascii="Roboto Mono" w:hAnsi="Roboto Mono"/>
                <w:b/>
                <w:bCs/>
                <w:sz w:val="24"/>
                <w:szCs w:val="24"/>
              </w:rPr>
              <w:t>Tolerance</w:t>
            </w:r>
          </w:p>
        </w:tc>
        <w:tc>
          <w:tcPr>
            <w:tcW w:w="0" w:type="auto"/>
            <w:vAlign w:val="center"/>
            <w:hideMark/>
          </w:tcPr>
          <w:p w14:paraId="5C5507A4" w14:textId="77777777" w:rsidR="005A7284" w:rsidRPr="005A7284" w:rsidRDefault="005A7284" w:rsidP="005A7284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5A7284">
              <w:rPr>
                <w:rFonts w:ascii="Roboto Mono" w:hAnsi="Roboto Mono"/>
                <w:b/>
                <w:bCs/>
                <w:sz w:val="24"/>
                <w:szCs w:val="24"/>
              </w:rPr>
              <w:t>Precision</w:t>
            </w:r>
          </w:p>
        </w:tc>
      </w:tr>
      <w:tr w:rsidR="005A7284" w:rsidRPr="005A7284" w14:paraId="2F2F7B84" w14:textId="77777777" w:rsidTr="005A72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9552" w14:textId="77777777" w:rsidR="005A7284" w:rsidRPr="005A7284" w:rsidRDefault="005A7284" w:rsidP="005A7284">
            <w:pPr>
              <w:rPr>
                <w:rFonts w:ascii="Roboto Mono" w:hAnsi="Roboto Mono"/>
                <w:sz w:val="24"/>
                <w:szCs w:val="24"/>
              </w:rPr>
            </w:pPr>
            <w:r w:rsidRPr="005A7284">
              <w:rPr>
                <w:rFonts w:ascii="Roboto Mono" w:hAnsi="Roboto Mono"/>
                <w:sz w:val="24"/>
                <w:szCs w:val="24"/>
              </w:rPr>
              <w:t>Allowed variation in a manufactured or specified value</w:t>
            </w:r>
          </w:p>
        </w:tc>
        <w:tc>
          <w:tcPr>
            <w:tcW w:w="0" w:type="auto"/>
            <w:vAlign w:val="center"/>
            <w:hideMark/>
          </w:tcPr>
          <w:p w14:paraId="5C1F132D" w14:textId="77777777" w:rsidR="005A7284" w:rsidRPr="005A7284" w:rsidRDefault="005A7284" w:rsidP="005A7284">
            <w:pPr>
              <w:rPr>
                <w:rFonts w:ascii="Roboto Mono" w:hAnsi="Roboto Mono"/>
                <w:sz w:val="24"/>
                <w:szCs w:val="24"/>
              </w:rPr>
            </w:pPr>
            <w:r w:rsidRPr="005A7284">
              <w:rPr>
                <w:rFonts w:ascii="Roboto Mono" w:hAnsi="Roboto Mono"/>
                <w:sz w:val="24"/>
                <w:szCs w:val="24"/>
              </w:rPr>
              <w:t>Consistency of repeated measurements</w:t>
            </w:r>
          </w:p>
        </w:tc>
      </w:tr>
    </w:tbl>
    <w:p w14:paraId="4BA24C72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9698DF8">
          <v:rect id="_x0000_i1044" style="width:0;height:1.5pt" o:hralign="center" o:hrstd="t" o:hr="t" fillcolor="#a0a0a0" stroked="f"/>
        </w:pict>
      </w:r>
    </w:p>
    <w:p w14:paraId="2C5B94EC" w14:textId="778CF358" w:rsidR="005A7284" w:rsidRDefault="005A7284" w:rsidP="003D3955">
      <w:pPr>
        <w:pStyle w:val="Heading2"/>
      </w:pPr>
      <w:r w:rsidRPr="005A7284">
        <w:t>Importance</w:t>
      </w:r>
    </w:p>
    <w:p w14:paraId="75606A48" w14:textId="0EDA3AFB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6CDD9A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>Tolerance:</w:t>
      </w:r>
    </w:p>
    <w:p w14:paraId="7B7E3BCD" w14:textId="77777777" w:rsidR="005A7284" w:rsidRPr="005A7284" w:rsidRDefault="005A7284" w:rsidP="005A7284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Ensures proper assembly of components. </w:t>
      </w:r>
    </w:p>
    <w:p w14:paraId="34C92607" w14:textId="77777777" w:rsidR="005A7284" w:rsidRPr="005A7284" w:rsidRDefault="005A7284" w:rsidP="005A7284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Supports interchangeability. </w:t>
      </w:r>
    </w:p>
    <w:p w14:paraId="23C4AC71" w14:textId="77777777" w:rsidR="005A7284" w:rsidRPr="005A7284" w:rsidRDefault="005A7284" w:rsidP="005A7284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Improves manufacturing efficiency. </w:t>
      </w:r>
    </w:p>
    <w:p w14:paraId="4B1832FB" w14:textId="77777777" w:rsidR="005A7284" w:rsidRPr="005A7284" w:rsidRDefault="005A7284" w:rsidP="005A7284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Reduces production costs. </w:t>
      </w:r>
    </w:p>
    <w:p w14:paraId="7A68AF68" w14:textId="77777777" w:rsidR="005A7284" w:rsidRPr="005A7284" w:rsidRDefault="005A7284" w:rsidP="005A7284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Simplifies inspection. </w:t>
      </w:r>
    </w:p>
    <w:p w14:paraId="1D1E1C06" w14:textId="77777777" w:rsidR="005A7284" w:rsidRPr="005A7284" w:rsidRDefault="005A7284" w:rsidP="005A7284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Maintains product reliability and safety. </w:t>
      </w:r>
    </w:p>
    <w:p w14:paraId="2725D3BE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1781DEB">
          <v:rect id="_x0000_i1045" style="width:0;height:1.5pt" o:hralign="center" o:hrstd="t" o:hr="t" fillcolor="#a0a0a0" stroked="f"/>
        </w:pict>
      </w:r>
    </w:p>
    <w:p w14:paraId="7138F763" w14:textId="6515552C" w:rsidR="005A7284" w:rsidRDefault="005A7284" w:rsidP="003D3955">
      <w:pPr>
        <w:pStyle w:val="Heading2"/>
      </w:pPr>
      <w:r w:rsidRPr="005A7284">
        <w:t>Key Points</w:t>
      </w:r>
    </w:p>
    <w:p w14:paraId="7E715657" w14:textId="5D0A543F" w:rsidR="003D3955" w:rsidRPr="003D3955" w:rsidRDefault="003D3955" w:rsidP="003D395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177893A" w14:textId="77777777" w:rsidR="005A7284" w:rsidRPr="005A7284" w:rsidRDefault="005A7284" w:rsidP="005A7284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lastRenderedPageBreak/>
        <w:t xml:space="preserve">Tolerance defines the </w:t>
      </w:r>
      <w:r w:rsidRPr="005A7284">
        <w:rPr>
          <w:rFonts w:ascii="Roboto Mono" w:hAnsi="Roboto Mono"/>
          <w:b/>
          <w:bCs/>
          <w:sz w:val="24"/>
          <w:szCs w:val="24"/>
        </w:rPr>
        <w:t>acceptable variation</w:t>
      </w:r>
      <w:r w:rsidRPr="005A7284">
        <w:rPr>
          <w:rFonts w:ascii="Roboto Mono" w:hAnsi="Roboto Mono"/>
          <w:sz w:val="24"/>
          <w:szCs w:val="24"/>
        </w:rPr>
        <w:t xml:space="preserve"> from a nominal value. </w:t>
      </w:r>
    </w:p>
    <w:p w14:paraId="51D83E13" w14:textId="77777777" w:rsidR="005A7284" w:rsidRPr="005A7284" w:rsidRDefault="005A7284" w:rsidP="005A7284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It establishes </w:t>
      </w:r>
      <w:r w:rsidRPr="005A7284">
        <w:rPr>
          <w:rFonts w:ascii="Roboto Mono" w:hAnsi="Roboto Mono"/>
          <w:b/>
          <w:bCs/>
          <w:sz w:val="24"/>
          <w:szCs w:val="24"/>
        </w:rPr>
        <w:t>upper and lower permissible limits</w:t>
      </w:r>
      <w:r w:rsidRPr="005A7284">
        <w:rPr>
          <w:rFonts w:ascii="Roboto Mono" w:hAnsi="Roboto Mono"/>
          <w:sz w:val="24"/>
          <w:szCs w:val="24"/>
        </w:rPr>
        <w:t xml:space="preserve">. </w:t>
      </w:r>
    </w:p>
    <w:p w14:paraId="6FD24E18" w14:textId="77777777" w:rsidR="005A7284" w:rsidRPr="005A7284" w:rsidRDefault="005A7284" w:rsidP="005A7284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Common forms are </w:t>
      </w:r>
      <w:r w:rsidRPr="005A7284">
        <w:rPr>
          <w:rFonts w:ascii="Roboto Mono" w:hAnsi="Roboto Mono"/>
          <w:b/>
          <w:bCs/>
          <w:sz w:val="24"/>
          <w:szCs w:val="24"/>
        </w:rPr>
        <w:t>bilateral</w:t>
      </w:r>
      <w:r w:rsidRPr="005A7284">
        <w:rPr>
          <w:rFonts w:ascii="Roboto Mono" w:hAnsi="Roboto Mono"/>
          <w:sz w:val="24"/>
          <w:szCs w:val="24"/>
        </w:rPr>
        <w:t xml:space="preserve">, </w:t>
      </w:r>
      <w:r w:rsidRPr="005A7284">
        <w:rPr>
          <w:rFonts w:ascii="Roboto Mono" w:hAnsi="Roboto Mono"/>
          <w:b/>
          <w:bCs/>
          <w:sz w:val="24"/>
          <w:szCs w:val="24"/>
        </w:rPr>
        <w:t>unilateral</w:t>
      </w:r>
      <w:r w:rsidRPr="005A7284">
        <w:rPr>
          <w:rFonts w:ascii="Roboto Mono" w:hAnsi="Roboto Mono"/>
          <w:sz w:val="24"/>
          <w:szCs w:val="24"/>
        </w:rPr>
        <w:t xml:space="preserve">, </w:t>
      </w:r>
      <w:r w:rsidRPr="005A7284">
        <w:rPr>
          <w:rFonts w:ascii="Roboto Mono" w:hAnsi="Roboto Mono"/>
          <w:b/>
          <w:bCs/>
          <w:sz w:val="24"/>
          <w:szCs w:val="24"/>
        </w:rPr>
        <w:t>limit</w:t>
      </w:r>
      <w:r w:rsidRPr="005A7284">
        <w:rPr>
          <w:rFonts w:ascii="Roboto Mono" w:hAnsi="Roboto Mono"/>
          <w:sz w:val="24"/>
          <w:szCs w:val="24"/>
        </w:rPr>
        <w:t xml:space="preserve">, and </w:t>
      </w:r>
      <w:r w:rsidRPr="005A7284">
        <w:rPr>
          <w:rFonts w:ascii="Roboto Mono" w:hAnsi="Roboto Mono"/>
          <w:b/>
          <w:bCs/>
          <w:sz w:val="24"/>
          <w:szCs w:val="24"/>
        </w:rPr>
        <w:t>geometric tolerances</w:t>
      </w:r>
      <w:r w:rsidRPr="005A7284">
        <w:rPr>
          <w:rFonts w:ascii="Roboto Mono" w:hAnsi="Roboto Mono"/>
          <w:sz w:val="24"/>
          <w:szCs w:val="24"/>
        </w:rPr>
        <w:t xml:space="preserve">. </w:t>
      </w:r>
    </w:p>
    <w:p w14:paraId="720ADDD6" w14:textId="77777777" w:rsidR="005A7284" w:rsidRPr="005A7284" w:rsidRDefault="005A7284" w:rsidP="005A7284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Tolerance is determined by </w:t>
      </w:r>
      <w:r w:rsidRPr="005A7284">
        <w:rPr>
          <w:rFonts w:ascii="Roboto Mono" w:hAnsi="Roboto Mono"/>
          <w:b/>
          <w:bCs/>
          <w:sz w:val="24"/>
          <w:szCs w:val="24"/>
        </w:rPr>
        <w:t>design requirements</w:t>
      </w:r>
      <w:r w:rsidRPr="005A7284">
        <w:rPr>
          <w:rFonts w:ascii="Roboto Mono" w:hAnsi="Roboto Mono"/>
          <w:sz w:val="24"/>
          <w:szCs w:val="24"/>
        </w:rPr>
        <w:t xml:space="preserve">, whereas measurement uncertainty is determined by </w:t>
      </w:r>
      <w:r w:rsidRPr="005A7284">
        <w:rPr>
          <w:rFonts w:ascii="Roboto Mono" w:hAnsi="Roboto Mono"/>
          <w:b/>
          <w:bCs/>
          <w:sz w:val="24"/>
          <w:szCs w:val="24"/>
        </w:rPr>
        <w:t>measurement quality</w:t>
      </w:r>
      <w:r w:rsidRPr="005A7284">
        <w:rPr>
          <w:rFonts w:ascii="Roboto Mono" w:hAnsi="Roboto Mono"/>
          <w:sz w:val="24"/>
          <w:szCs w:val="24"/>
        </w:rPr>
        <w:t xml:space="preserve">. </w:t>
      </w:r>
    </w:p>
    <w:p w14:paraId="25ED42F8" w14:textId="77777777" w:rsidR="005A7284" w:rsidRPr="005A7284" w:rsidRDefault="005A7284" w:rsidP="005A7284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sz w:val="24"/>
          <w:szCs w:val="24"/>
        </w:rPr>
        <w:t xml:space="preserve">Proper tolerance selection balances </w:t>
      </w:r>
      <w:r w:rsidRPr="005A7284">
        <w:rPr>
          <w:rFonts w:ascii="Roboto Mono" w:hAnsi="Roboto Mono"/>
          <w:b/>
          <w:bCs/>
          <w:sz w:val="24"/>
          <w:szCs w:val="24"/>
        </w:rPr>
        <w:t>performance, manufacturability, and cost</w:t>
      </w:r>
      <w:r w:rsidRPr="005A7284">
        <w:rPr>
          <w:rFonts w:ascii="Roboto Mono" w:hAnsi="Roboto Mono"/>
          <w:sz w:val="24"/>
          <w:szCs w:val="24"/>
        </w:rPr>
        <w:t xml:space="preserve">. </w:t>
      </w:r>
    </w:p>
    <w:p w14:paraId="1A2EF10C" w14:textId="77777777" w:rsidR="005A7284" w:rsidRPr="005A7284" w:rsidRDefault="00000000" w:rsidP="005A7284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8206409">
          <v:rect id="_x0000_i1046" style="width:0;height:1.5pt" o:hralign="center" o:hrstd="t" o:hr="t" fillcolor="#a0a0a0" stroked="f"/>
        </w:pict>
      </w:r>
    </w:p>
    <w:p w14:paraId="15E221BE" w14:textId="633EAD7A" w:rsidR="005A7284" w:rsidRDefault="005A7284" w:rsidP="00D95194">
      <w:pPr>
        <w:pStyle w:val="Heading2"/>
      </w:pPr>
      <w:r w:rsidRPr="005A7284">
        <w:t>Conclusion</w:t>
      </w:r>
    </w:p>
    <w:p w14:paraId="76921801" w14:textId="5DAFD3C6" w:rsidR="00D95194" w:rsidRPr="00D95194" w:rsidRDefault="00D95194" w:rsidP="00D9519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2C145B" w14:textId="7B07BDCF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  <w:r w:rsidRPr="005A7284">
        <w:rPr>
          <w:rFonts w:ascii="Roboto Mono" w:hAnsi="Roboto Mono"/>
          <w:b/>
          <w:bCs/>
          <w:sz w:val="24"/>
          <w:szCs w:val="24"/>
        </w:rPr>
        <w:t>Tolerance</w:t>
      </w:r>
      <w:r w:rsidRPr="005A7284">
        <w:rPr>
          <w:rFonts w:ascii="Roboto Mono" w:hAnsi="Roboto Mono"/>
          <w:sz w:val="24"/>
          <w:szCs w:val="24"/>
        </w:rPr>
        <w:t xml:space="preserve"> is the </w:t>
      </w:r>
      <w:r w:rsidRPr="005A7284">
        <w:rPr>
          <w:rFonts w:ascii="Roboto Mono" w:hAnsi="Roboto Mono"/>
          <w:b/>
          <w:bCs/>
          <w:sz w:val="24"/>
          <w:szCs w:val="24"/>
        </w:rPr>
        <w:t>maximum permissible variation from a specified or nominal value that still allows a product, component, or measurement to meet its intended functional requirements</w:t>
      </w:r>
      <w:r w:rsidRPr="005A7284">
        <w:rPr>
          <w:rFonts w:ascii="Roboto Mono" w:hAnsi="Roboto Mono"/>
          <w:sz w:val="24"/>
          <w:szCs w:val="24"/>
        </w:rPr>
        <w:t xml:space="preserve">. It defines the acceptable range between the </w:t>
      </w:r>
      <w:r w:rsidRPr="005A7284">
        <w:rPr>
          <w:rFonts w:ascii="Roboto Mono" w:hAnsi="Roboto Mono"/>
          <w:b/>
          <w:bCs/>
          <w:sz w:val="24"/>
          <w:szCs w:val="24"/>
        </w:rPr>
        <w:t>upper and lower limits</w:t>
      </w:r>
      <w:r w:rsidRPr="005A7284">
        <w:rPr>
          <w:rFonts w:ascii="Roboto Mono" w:hAnsi="Roboto Mono"/>
          <w:sz w:val="24"/>
          <w:szCs w:val="24"/>
        </w:rPr>
        <w:t xml:space="preserve"> and is widely used in engineering, manufacturing, metrology, and quality control to ensure </w:t>
      </w:r>
      <w:r w:rsidRPr="005A7284">
        <w:rPr>
          <w:rFonts w:ascii="Roboto Mono" w:hAnsi="Roboto Mono"/>
          <w:b/>
          <w:bCs/>
          <w:sz w:val="24"/>
          <w:szCs w:val="24"/>
        </w:rPr>
        <w:t>proper fit, function, interchangeability, and product reliability</w:t>
      </w:r>
      <w:r w:rsidRPr="005A7284">
        <w:rPr>
          <w:rFonts w:ascii="Roboto Mono" w:hAnsi="Roboto Mono"/>
          <w:sz w:val="24"/>
          <w:szCs w:val="24"/>
        </w:rPr>
        <w:t xml:space="preserve">. Unlike </w:t>
      </w:r>
      <w:r w:rsidRPr="005A7284">
        <w:rPr>
          <w:rFonts w:ascii="Roboto Mono" w:hAnsi="Roboto Mono"/>
          <w:b/>
          <w:bCs/>
          <w:sz w:val="24"/>
          <w:szCs w:val="24"/>
        </w:rPr>
        <w:t>measurement uncertainty</w:t>
      </w:r>
      <w:r w:rsidRPr="005A7284">
        <w:rPr>
          <w:rFonts w:ascii="Roboto Mono" w:hAnsi="Roboto Mono"/>
          <w:sz w:val="24"/>
          <w:szCs w:val="24"/>
        </w:rPr>
        <w:t xml:space="preserve">, which describes the confidence in a measurement result, tolerance is a </w:t>
      </w:r>
      <w:r w:rsidRPr="005A7284">
        <w:rPr>
          <w:rFonts w:ascii="Roboto Mono" w:hAnsi="Roboto Mono"/>
          <w:b/>
          <w:bCs/>
          <w:sz w:val="24"/>
          <w:szCs w:val="24"/>
        </w:rPr>
        <w:t>design specification</w:t>
      </w:r>
      <w:r w:rsidRPr="005A7284">
        <w:rPr>
          <w:rFonts w:ascii="Roboto Mono" w:hAnsi="Roboto Mono"/>
          <w:sz w:val="24"/>
          <w:szCs w:val="24"/>
        </w:rPr>
        <w:t xml:space="preserve"> established before manufacturing. Selecting appropriate tolerances is essential for achieving the required performance while balancing manufacturing capability and production cost. </w:t>
      </w:r>
    </w:p>
    <w:p w14:paraId="40159B5C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</w:p>
    <w:p w14:paraId="17F5EA06" w14:textId="77777777" w:rsidR="005A7284" w:rsidRPr="005A7284" w:rsidRDefault="005A7284" w:rsidP="005A7284">
      <w:pPr>
        <w:rPr>
          <w:rFonts w:ascii="Roboto Mono" w:hAnsi="Roboto Mono"/>
          <w:vanish/>
          <w:sz w:val="24"/>
          <w:szCs w:val="24"/>
        </w:rPr>
      </w:pPr>
      <w:r w:rsidRPr="005A7284">
        <w:rPr>
          <w:rFonts w:ascii="Roboto Mono" w:hAnsi="Roboto Mono"/>
          <w:vanish/>
          <w:sz w:val="24"/>
          <w:szCs w:val="24"/>
        </w:rPr>
        <w:t>Bottom of Form</w:t>
      </w:r>
    </w:p>
    <w:p w14:paraId="559550DF" w14:textId="77777777" w:rsidR="005A7284" w:rsidRPr="005A7284" w:rsidRDefault="005A7284" w:rsidP="005A7284">
      <w:pPr>
        <w:rPr>
          <w:rFonts w:ascii="Roboto Mono" w:hAnsi="Roboto Mono"/>
          <w:sz w:val="24"/>
          <w:szCs w:val="24"/>
        </w:rPr>
      </w:pPr>
    </w:p>
    <w:sectPr w:rsidR="005A7284" w:rsidRPr="005A7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498C"/>
    <w:multiLevelType w:val="multilevel"/>
    <w:tmpl w:val="78C6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B30A3"/>
    <w:multiLevelType w:val="multilevel"/>
    <w:tmpl w:val="40CA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B4B3C"/>
    <w:multiLevelType w:val="multilevel"/>
    <w:tmpl w:val="E346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FA4825"/>
    <w:multiLevelType w:val="multilevel"/>
    <w:tmpl w:val="FC10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60360"/>
    <w:multiLevelType w:val="multilevel"/>
    <w:tmpl w:val="49C4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A359C"/>
    <w:multiLevelType w:val="multilevel"/>
    <w:tmpl w:val="C3AE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94CD9"/>
    <w:multiLevelType w:val="multilevel"/>
    <w:tmpl w:val="A8C4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15C3B"/>
    <w:multiLevelType w:val="multilevel"/>
    <w:tmpl w:val="23D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0C4CF6"/>
    <w:multiLevelType w:val="multilevel"/>
    <w:tmpl w:val="7942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13476">
    <w:abstractNumId w:val="1"/>
  </w:num>
  <w:num w:numId="2" w16cid:durableId="2112508292">
    <w:abstractNumId w:val="0"/>
  </w:num>
  <w:num w:numId="3" w16cid:durableId="1852143996">
    <w:abstractNumId w:val="3"/>
  </w:num>
  <w:num w:numId="4" w16cid:durableId="778377094">
    <w:abstractNumId w:val="2"/>
  </w:num>
  <w:num w:numId="5" w16cid:durableId="494805857">
    <w:abstractNumId w:val="8"/>
  </w:num>
  <w:num w:numId="6" w16cid:durableId="980885034">
    <w:abstractNumId w:val="5"/>
  </w:num>
  <w:num w:numId="7" w16cid:durableId="773133188">
    <w:abstractNumId w:val="6"/>
  </w:num>
  <w:num w:numId="8" w16cid:durableId="1820613512">
    <w:abstractNumId w:val="4"/>
  </w:num>
  <w:num w:numId="9" w16cid:durableId="5331563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92"/>
    <w:rsid w:val="001A3F86"/>
    <w:rsid w:val="002116E5"/>
    <w:rsid w:val="002D1092"/>
    <w:rsid w:val="003D3955"/>
    <w:rsid w:val="005A7284"/>
    <w:rsid w:val="006A2B73"/>
    <w:rsid w:val="007172DA"/>
    <w:rsid w:val="00AC545A"/>
    <w:rsid w:val="00D859B9"/>
    <w:rsid w:val="00D95194"/>
    <w:rsid w:val="00DF4580"/>
    <w:rsid w:val="00E32896"/>
    <w:rsid w:val="00E96FB2"/>
    <w:rsid w:val="00E9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9B3EF"/>
  <w15:chartTrackingRefBased/>
  <w15:docId w15:val="{982EBA07-1D2C-4321-A6C7-200BCF2A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2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72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72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A72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A72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1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02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60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9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4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772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8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424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971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5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7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34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12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76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8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79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16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0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9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2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03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4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50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7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87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03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586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403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466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2017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842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1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6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846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9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9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69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812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07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756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1245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11</cp:revision>
  <dcterms:created xsi:type="dcterms:W3CDTF">2026-07-26T10:47:00Z</dcterms:created>
  <dcterms:modified xsi:type="dcterms:W3CDTF">2026-07-27T03:15:00Z</dcterms:modified>
</cp:coreProperties>
</file>