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D4BD" w14:textId="6996AC60" w:rsidR="00A70480" w:rsidRDefault="00FC329A" w:rsidP="00FC329A">
      <w:pPr>
        <w:pStyle w:val="Heading1"/>
      </w:pPr>
      <w:r w:rsidRPr="000C190D">
        <w:t>Working Standards</w:t>
      </w:r>
    </w:p>
    <w:p w14:paraId="1A6E0E10" w14:textId="0B1E40E6" w:rsidR="00FC329A" w:rsidRDefault="00FC329A" w:rsidP="00FC329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4B2DD1" w14:textId="1FAF12B9" w:rsidR="00FC329A" w:rsidRPr="00FC329A" w:rsidRDefault="00FC329A" w:rsidP="00FC329A">
      <w:pPr>
        <w:rPr>
          <w:rFonts w:ascii="Roboto Mono" w:hAnsi="Roboto Mono"/>
        </w:rPr>
      </w:pPr>
      <w:r w:rsidRPr="00FC329A">
        <w:rPr>
          <w:rFonts w:ascii="Roboto Mono" w:hAnsi="Roboto Mono"/>
          <w:b/>
          <w:bCs/>
        </w:rPr>
        <w:t>Working Standards</w:t>
      </w:r>
      <w:r w:rsidRPr="00FC329A">
        <w:rPr>
          <w:rFonts w:ascii="Roboto Mono" w:hAnsi="Roboto Mono"/>
        </w:rPr>
        <w:t xml:space="preserve"> are measurement standards that are </w:t>
      </w:r>
      <w:r w:rsidRPr="00FC329A">
        <w:rPr>
          <w:rFonts w:ascii="Roboto Mono" w:hAnsi="Roboto Mono"/>
          <w:b/>
          <w:bCs/>
        </w:rPr>
        <w:t>used routinely for the calibration of measuring instruments and for everyday measurement activities</w:t>
      </w:r>
      <w:r w:rsidRPr="00FC329A">
        <w:rPr>
          <w:rFonts w:ascii="Roboto Mono" w:hAnsi="Roboto Mono"/>
        </w:rPr>
        <w:t xml:space="preserve">. They are calibrated against </w:t>
      </w:r>
      <w:r w:rsidRPr="00FC329A">
        <w:rPr>
          <w:rFonts w:ascii="Roboto Mono" w:hAnsi="Roboto Mono"/>
          <w:b/>
          <w:bCs/>
        </w:rPr>
        <w:t>reference standards</w:t>
      </w:r>
      <w:r w:rsidRPr="00FC329A">
        <w:rPr>
          <w:rFonts w:ascii="Roboto Mono" w:hAnsi="Roboto Mono"/>
        </w:rPr>
        <w:t xml:space="preserve"> (or, in some cases, secondary standards) and provide the practical measurement reference used in laboratories, industries, workshops, and testing facilities.</w:t>
      </w:r>
    </w:p>
    <w:p w14:paraId="6A2960F2" w14:textId="77777777" w:rsidR="00FC329A" w:rsidRPr="00FC329A" w:rsidRDefault="00FC329A" w:rsidP="00FC329A">
      <w:pPr>
        <w:rPr>
          <w:rFonts w:ascii="Roboto Mono" w:hAnsi="Roboto Mono"/>
        </w:rPr>
      </w:pPr>
      <w:r w:rsidRPr="00FC329A">
        <w:rPr>
          <w:rFonts w:ascii="Roboto Mono" w:hAnsi="Roboto Mono"/>
        </w:rPr>
        <w:t xml:space="preserve">Working standards are the </w:t>
      </w:r>
      <w:r w:rsidRPr="00FC329A">
        <w:rPr>
          <w:rFonts w:ascii="Roboto Mono" w:hAnsi="Roboto Mono"/>
          <w:b/>
          <w:bCs/>
        </w:rPr>
        <w:t>lowest level in the hierarchy of measurement standards</w:t>
      </w:r>
      <w:r w:rsidRPr="00FC329A">
        <w:rPr>
          <w:rFonts w:ascii="Roboto Mono" w:hAnsi="Roboto Mono"/>
        </w:rPr>
        <w:t>, but they are the most frequently used.</w:t>
      </w:r>
    </w:p>
    <w:p w14:paraId="507922B1" w14:textId="77777777" w:rsidR="00FC329A" w:rsidRPr="00FC329A" w:rsidRDefault="00FC329A" w:rsidP="00FC329A">
      <w:pPr>
        <w:rPr>
          <w:rFonts w:ascii="Roboto Mono" w:hAnsi="Roboto Mono"/>
        </w:rPr>
      </w:pPr>
      <w:r w:rsidRPr="00FC329A">
        <w:rPr>
          <w:rFonts w:ascii="Roboto Mono" w:hAnsi="Roboto Mono"/>
        </w:rPr>
        <w:pict w14:anchorId="3B75D228">
          <v:rect id="_x0000_i1163" style="width:0;height:1.5pt" o:hralign="center" o:hrstd="t" o:hr="t" fillcolor="#a0a0a0" stroked="f"/>
        </w:pict>
      </w:r>
    </w:p>
    <w:p w14:paraId="5234C707" w14:textId="77777777" w:rsidR="00FC329A" w:rsidRDefault="00FC329A" w:rsidP="00FC329A">
      <w:pPr>
        <w:pStyle w:val="Heading2"/>
      </w:pPr>
      <w:r w:rsidRPr="00FC329A">
        <w:t>Definition</w:t>
      </w:r>
    </w:p>
    <w:p w14:paraId="13E38DB1" w14:textId="1BBF78D9"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C43281" w14:textId="77777777" w:rsidR="00FC329A" w:rsidRPr="00FC329A" w:rsidRDefault="00FC329A" w:rsidP="00FC329A">
      <w:pPr>
        <w:rPr>
          <w:rFonts w:ascii="Roboto Mono" w:hAnsi="Roboto Mono"/>
        </w:rPr>
      </w:pPr>
      <w:r w:rsidRPr="00FC329A">
        <w:rPr>
          <w:rFonts w:ascii="Roboto Mono" w:hAnsi="Roboto Mono"/>
        </w:rPr>
        <w:t xml:space="preserve">A </w:t>
      </w:r>
      <w:r w:rsidRPr="00FC329A">
        <w:rPr>
          <w:rFonts w:ascii="Roboto Mono" w:hAnsi="Roboto Mono"/>
          <w:b/>
          <w:bCs/>
        </w:rPr>
        <w:t>Working Standard</w:t>
      </w:r>
      <w:r w:rsidRPr="00FC329A">
        <w:rPr>
          <w:rFonts w:ascii="Roboto Mono" w:hAnsi="Roboto Mono"/>
        </w:rPr>
        <w:t xml:space="preserve"> is a measurement standard used </w:t>
      </w:r>
      <w:r w:rsidRPr="00FC329A">
        <w:rPr>
          <w:rFonts w:ascii="Roboto Mono" w:hAnsi="Roboto Mono"/>
          <w:b/>
          <w:bCs/>
        </w:rPr>
        <w:t>regularly for the calibration, verification, and adjustment of measuring instruments</w:t>
      </w:r>
      <w:r w:rsidRPr="00FC329A">
        <w:rPr>
          <w:rFonts w:ascii="Roboto Mono" w:hAnsi="Roboto Mono"/>
        </w:rPr>
        <w:t xml:space="preserve"> during routine measurement activities.</w:t>
      </w:r>
    </w:p>
    <w:p w14:paraId="7AD26C55" w14:textId="77777777" w:rsidR="00FC329A" w:rsidRPr="00FC329A" w:rsidRDefault="00FC329A" w:rsidP="00FC329A">
      <w:pPr>
        <w:rPr>
          <w:rFonts w:ascii="Roboto Mono" w:hAnsi="Roboto Mono"/>
        </w:rPr>
      </w:pPr>
      <w:r w:rsidRPr="00FC329A">
        <w:rPr>
          <w:rFonts w:ascii="Roboto Mono" w:hAnsi="Roboto Mono"/>
        </w:rPr>
        <w:t xml:space="preserve">Its value is established by calibration against a </w:t>
      </w:r>
      <w:r w:rsidRPr="00FC329A">
        <w:rPr>
          <w:rFonts w:ascii="Roboto Mono" w:hAnsi="Roboto Mono"/>
          <w:b/>
          <w:bCs/>
        </w:rPr>
        <w:t>reference standard</w:t>
      </w:r>
      <w:r w:rsidRPr="00FC329A">
        <w:rPr>
          <w:rFonts w:ascii="Roboto Mono" w:hAnsi="Roboto Mono"/>
        </w:rPr>
        <w:t>, ensuring traceability to higher-level standards.</w:t>
      </w:r>
    </w:p>
    <w:p w14:paraId="7592E12D" w14:textId="77777777" w:rsidR="00FC329A" w:rsidRPr="00FC329A" w:rsidRDefault="00FC329A" w:rsidP="00FC329A">
      <w:pPr>
        <w:rPr>
          <w:rFonts w:ascii="Roboto Mono" w:hAnsi="Roboto Mono"/>
        </w:rPr>
      </w:pPr>
      <w:r w:rsidRPr="00FC329A">
        <w:rPr>
          <w:rFonts w:ascii="Roboto Mono" w:hAnsi="Roboto Mono"/>
        </w:rPr>
        <w:pict w14:anchorId="320C1290">
          <v:rect id="_x0000_i1164" style="width:0;height:1.5pt" o:hralign="center" o:hrstd="t" o:hr="t" fillcolor="#a0a0a0" stroked="f"/>
        </w:pict>
      </w:r>
    </w:p>
    <w:p w14:paraId="1ED5758F" w14:textId="77777777" w:rsidR="00FC329A" w:rsidRDefault="00FC329A" w:rsidP="00FC329A">
      <w:pPr>
        <w:pStyle w:val="Heading2"/>
      </w:pPr>
      <w:r w:rsidRPr="00FC329A">
        <w:t>Purpose</w:t>
      </w:r>
    </w:p>
    <w:p w14:paraId="7D511737" w14:textId="2AF4A3F9"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0BAC50" w14:textId="77777777" w:rsidR="00FC329A" w:rsidRPr="00FC329A" w:rsidRDefault="00FC329A" w:rsidP="00FC329A">
      <w:pPr>
        <w:rPr>
          <w:rFonts w:ascii="Roboto Mono" w:hAnsi="Roboto Mono"/>
        </w:rPr>
      </w:pPr>
      <w:r w:rsidRPr="00FC329A">
        <w:rPr>
          <w:rFonts w:ascii="Roboto Mono" w:hAnsi="Roboto Mono"/>
        </w:rPr>
        <w:t>Working standards are used to:</w:t>
      </w:r>
    </w:p>
    <w:p w14:paraId="20DE7033" w14:textId="77777777" w:rsidR="00FC329A" w:rsidRPr="00FC329A" w:rsidRDefault="00FC329A" w:rsidP="00FC329A">
      <w:pPr>
        <w:numPr>
          <w:ilvl w:val="0"/>
          <w:numId w:val="1"/>
        </w:numPr>
        <w:rPr>
          <w:rFonts w:ascii="Roboto Mono" w:hAnsi="Roboto Mono"/>
        </w:rPr>
      </w:pPr>
      <w:r w:rsidRPr="00FC329A">
        <w:rPr>
          <w:rFonts w:ascii="Roboto Mono" w:hAnsi="Roboto Mono"/>
        </w:rPr>
        <w:t xml:space="preserve">Calibrate measuring instruments. </w:t>
      </w:r>
    </w:p>
    <w:p w14:paraId="1083272D" w14:textId="77777777" w:rsidR="00FC329A" w:rsidRPr="00FC329A" w:rsidRDefault="00FC329A" w:rsidP="00FC329A">
      <w:pPr>
        <w:numPr>
          <w:ilvl w:val="0"/>
          <w:numId w:val="1"/>
        </w:numPr>
        <w:rPr>
          <w:rFonts w:ascii="Roboto Mono" w:hAnsi="Roboto Mono"/>
        </w:rPr>
      </w:pPr>
      <w:r w:rsidRPr="00FC329A">
        <w:rPr>
          <w:rFonts w:ascii="Roboto Mono" w:hAnsi="Roboto Mono"/>
        </w:rPr>
        <w:t xml:space="preserve">Verify instrument accuracy. </w:t>
      </w:r>
    </w:p>
    <w:p w14:paraId="1282AA3D" w14:textId="77777777" w:rsidR="00FC329A" w:rsidRPr="00FC329A" w:rsidRDefault="00FC329A" w:rsidP="00FC329A">
      <w:pPr>
        <w:numPr>
          <w:ilvl w:val="0"/>
          <w:numId w:val="1"/>
        </w:numPr>
        <w:rPr>
          <w:rFonts w:ascii="Roboto Mono" w:hAnsi="Roboto Mono"/>
        </w:rPr>
      </w:pPr>
      <w:r w:rsidRPr="00FC329A">
        <w:rPr>
          <w:rFonts w:ascii="Roboto Mono" w:hAnsi="Roboto Mono"/>
        </w:rPr>
        <w:t xml:space="preserve">Perform routine laboratory measurements. </w:t>
      </w:r>
    </w:p>
    <w:p w14:paraId="39C9A52D" w14:textId="77777777" w:rsidR="00FC329A" w:rsidRPr="00FC329A" w:rsidRDefault="00FC329A" w:rsidP="00FC329A">
      <w:pPr>
        <w:numPr>
          <w:ilvl w:val="0"/>
          <w:numId w:val="1"/>
        </w:numPr>
        <w:rPr>
          <w:rFonts w:ascii="Roboto Mono" w:hAnsi="Roboto Mono"/>
        </w:rPr>
      </w:pPr>
      <w:r w:rsidRPr="00FC329A">
        <w:rPr>
          <w:rFonts w:ascii="Roboto Mono" w:hAnsi="Roboto Mono"/>
        </w:rPr>
        <w:t xml:space="preserve">Support industrial quality control. </w:t>
      </w:r>
    </w:p>
    <w:p w14:paraId="07D27FF9" w14:textId="77777777" w:rsidR="00FC329A" w:rsidRPr="00FC329A" w:rsidRDefault="00FC329A" w:rsidP="00FC329A">
      <w:pPr>
        <w:numPr>
          <w:ilvl w:val="0"/>
          <w:numId w:val="1"/>
        </w:numPr>
        <w:rPr>
          <w:rFonts w:ascii="Roboto Mono" w:hAnsi="Roboto Mono"/>
        </w:rPr>
      </w:pPr>
      <w:r w:rsidRPr="00FC329A">
        <w:rPr>
          <w:rFonts w:ascii="Roboto Mono" w:hAnsi="Roboto Mono"/>
        </w:rPr>
        <w:lastRenderedPageBreak/>
        <w:t xml:space="preserve">Maintain measurement consistency. </w:t>
      </w:r>
    </w:p>
    <w:p w14:paraId="31843805" w14:textId="77777777" w:rsidR="00FC329A" w:rsidRPr="00FC329A" w:rsidRDefault="00FC329A" w:rsidP="00FC329A">
      <w:pPr>
        <w:numPr>
          <w:ilvl w:val="0"/>
          <w:numId w:val="1"/>
        </w:numPr>
        <w:rPr>
          <w:rFonts w:ascii="Roboto Mono" w:hAnsi="Roboto Mono"/>
        </w:rPr>
      </w:pPr>
      <w:r w:rsidRPr="00FC329A">
        <w:rPr>
          <w:rFonts w:ascii="Roboto Mono" w:hAnsi="Roboto Mono"/>
        </w:rPr>
        <w:t xml:space="preserve">Provide traceability for everyday measurements. </w:t>
      </w:r>
    </w:p>
    <w:p w14:paraId="3865D303" w14:textId="77777777" w:rsidR="00FC329A" w:rsidRPr="00FC329A" w:rsidRDefault="00FC329A" w:rsidP="00FC329A">
      <w:pPr>
        <w:rPr>
          <w:rFonts w:ascii="Roboto Mono" w:hAnsi="Roboto Mono"/>
        </w:rPr>
      </w:pPr>
      <w:r w:rsidRPr="00FC329A">
        <w:rPr>
          <w:rFonts w:ascii="Roboto Mono" w:hAnsi="Roboto Mono"/>
        </w:rPr>
        <w:pict w14:anchorId="1430E379">
          <v:rect id="_x0000_i1165" style="width:0;height:1.5pt" o:hralign="center" o:hrstd="t" o:hr="t" fillcolor="#a0a0a0" stroked="f"/>
        </w:pict>
      </w:r>
    </w:p>
    <w:p w14:paraId="355CE099" w14:textId="77777777" w:rsidR="00FC329A" w:rsidRDefault="00FC329A" w:rsidP="00FC329A">
      <w:pPr>
        <w:pStyle w:val="Heading2"/>
      </w:pPr>
      <w:r w:rsidRPr="00FC329A">
        <w:t>Characteristics</w:t>
      </w:r>
    </w:p>
    <w:p w14:paraId="12DD0F83" w14:textId="45A8D46E"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212480" w14:textId="77777777" w:rsidR="00FC329A" w:rsidRPr="00FC329A" w:rsidRDefault="00FC329A" w:rsidP="00FC329A">
      <w:pPr>
        <w:rPr>
          <w:rFonts w:ascii="Roboto Mono" w:hAnsi="Roboto Mono"/>
        </w:rPr>
      </w:pPr>
      <w:r w:rsidRPr="00FC329A">
        <w:rPr>
          <w:rFonts w:ascii="Roboto Mono" w:hAnsi="Roboto Mono"/>
        </w:rPr>
        <w:t>Working standards are:</w:t>
      </w:r>
    </w:p>
    <w:p w14:paraId="5D8210F3"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Accurate enough for routine measurements. </w:t>
      </w:r>
    </w:p>
    <w:p w14:paraId="61D11AEF"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Used frequently. </w:t>
      </w:r>
    </w:p>
    <w:p w14:paraId="2E0328CE"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Calibrated against reference standards. </w:t>
      </w:r>
    </w:p>
    <w:p w14:paraId="4A41227B"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Periodically recalibrated. </w:t>
      </w:r>
    </w:p>
    <w:p w14:paraId="3FD492A3"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Easier to handle than higher-level standards. </w:t>
      </w:r>
    </w:p>
    <w:p w14:paraId="590A5BC4" w14:textId="77777777" w:rsidR="00FC329A" w:rsidRPr="00FC329A" w:rsidRDefault="00FC329A" w:rsidP="00FC329A">
      <w:pPr>
        <w:numPr>
          <w:ilvl w:val="0"/>
          <w:numId w:val="2"/>
        </w:numPr>
        <w:rPr>
          <w:rFonts w:ascii="Roboto Mono" w:hAnsi="Roboto Mono"/>
        </w:rPr>
      </w:pPr>
      <w:r w:rsidRPr="00FC329A">
        <w:rPr>
          <w:rFonts w:ascii="Roboto Mono" w:hAnsi="Roboto Mono"/>
        </w:rPr>
        <w:t xml:space="preserve">Maintained according to laboratory quality procedures. </w:t>
      </w:r>
    </w:p>
    <w:p w14:paraId="7D6F6543" w14:textId="77777777" w:rsidR="00FC329A" w:rsidRPr="00FC329A" w:rsidRDefault="00FC329A" w:rsidP="00FC329A">
      <w:pPr>
        <w:rPr>
          <w:rFonts w:ascii="Roboto Mono" w:hAnsi="Roboto Mono"/>
        </w:rPr>
      </w:pPr>
      <w:r w:rsidRPr="00FC329A">
        <w:rPr>
          <w:rFonts w:ascii="Roboto Mono" w:hAnsi="Roboto Mono"/>
        </w:rPr>
        <w:pict w14:anchorId="32936589">
          <v:rect id="_x0000_i1166" style="width:0;height:1.5pt" o:hralign="center" o:hrstd="t" o:hr="t" fillcolor="#a0a0a0" stroked="f"/>
        </w:pict>
      </w:r>
    </w:p>
    <w:p w14:paraId="358CAD3B" w14:textId="77777777" w:rsidR="00FC329A" w:rsidRDefault="00FC329A" w:rsidP="00FC329A">
      <w:pPr>
        <w:pStyle w:val="Heading2"/>
      </w:pPr>
      <w:r w:rsidRPr="00FC329A">
        <w:t>Position in the Measurement Hierarchy</w:t>
      </w:r>
    </w:p>
    <w:p w14:paraId="40E9E531" w14:textId="680A5407"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DE8DDE" w14:textId="77777777" w:rsidR="00FC329A" w:rsidRDefault="00FC329A" w:rsidP="00FC329A">
      <w:pPr>
        <w:rPr>
          <w:rFonts w:ascii="Roboto Mono" w:hAnsi="Roboto Mono"/>
        </w:rPr>
      </w:pPr>
      <w:r w:rsidRPr="00FC329A">
        <w:rPr>
          <w:rFonts w:ascii="Roboto Mono" w:hAnsi="Roboto Mono"/>
        </w:rPr>
        <w:t>Working standards occupy the lowest level among measurement standards.</w:t>
      </w:r>
    </w:p>
    <w:p w14:paraId="6B6FE988" w14:textId="30364332" w:rsidR="00394B65" w:rsidRPr="00FC329A" w:rsidRDefault="00394B65" w:rsidP="00FC329A">
      <w:pPr>
        <w:rPr>
          <w:rFonts w:ascii="Roboto Mono" w:hAnsi="Roboto Mono"/>
        </w:rPr>
      </w:pPr>
      <w:r>
        <w:rPr>
          <w:noProof/>
        </w:rPr>
        <w:lastRenderedPageBreak/>
        <w:drawing>
          <wp:inline distT="0" distB="0" distL="0" distR="0" wp14:anchorId="0675CAD7" wp14:editId="31EDFC51">
            <wp:extent cx="5943600" cy="2684145"/>
            <wp:effectExtent l="0" t="0" r="0" b="1905"/>
            <wp:docPr id="1776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24F56AE5" w14:textId="77777777" w:rsidR="00FC329A" w:rsidRPr="00FC329A" w:rsidRDefault="00FC329A" w:rsidP="00FC329A">
      <w:pPr>
        <w:rPr>
          <w:rFonts w:ascii="Roboto Mono" w:hAnsi="Roboto Mono"/>
        </w:rPr>
      </w:pPr>
      <w:r w:rsidRPr="00FC329A">
        <w:rPr>
          <w:rFonts w:ascii="Roboto Mono" w:hAnsi="Roboto Mono"/>
        </w:rPr>
        <w:t>International Standard</w:t>
      </w:r>
    </w:p>
    <w:p w14:paraId="7612A6BC"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44936871"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661A917D" w14:textId="77777777" w:rsidR="00FC329A" w:rsidRPr="00FC329A" w:rsidRDefault="00FC329A" w:rsidP="00FC329A">
      <w:pPr>
        <w:rPr>
          <w:rFonts w:ascii="Roboto Mono" w:hAnsi="Roboto Mono"/>
        </w:rPr>
      </w:pPr>
      <w:r w:rsidRPr="00FC329A">
        <w:rPr>
          <w:rFonts w:ascii="Roboto Mono" w:hAnsi="Roboto Mono"/>
        </w:rPr>
        <w:t>Primary Standard</w:t>
      </w:r>
    </w:p>
    <w:p w14:paraId="244C4B78"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1DF7F304"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4C32B1AD" w14:textId="77777777" w:rsidR="00FC329A" w:rsidRPr="00FC329A" w:rsidRDefault="00FC329A" w:rsidP="00FC329A">
      <w:pPr>
        <w:rPr>
          <w:rFonts w:ascii="Roboto Mono" w:hAnsi="Roboto Mono"/>
        </w:rPr>
      </w:pPr>
      <w:r w:rsidRPr="00FC329A">
        <w:rPr>
          <w:rFonts w:ascii="Roboto Mono" w:hAnsi="Roboto Mono"/>
        </w:rPr>
        <w:t>Secondary Standard</w:t>
      </w:r>
    </w:p>
    <w:p w14:paraId="4FD70FCA"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08859F57"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093E6FC0" w14:textId="77777777" w:rsidR="00FC329A" w:rsidRPr="00FC329A" w:rsidRDefault="00FC329A" w:rsidP="00FC329A">
      <w:pPr>
        <w:rPr>
          <w:rFonts w:ascii="Roboto Mono" w:hAnsi="Roboto Mono"/>
        </w:rPr>
      </w:pPr>
      <w:r w:rsidRPr="00FC329A">
        <w:rPr>
          <w:rFonts w:ascii="Roboto Mono" w:hAnsi="Roboto Mono"/>
        </w:rPr>
        <w:t>Reference Standard</w:t>
      </w:r>
    </w:p>
    <w:p w14:paraId="3B51D37F"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4D2B7232"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16C8D7CF" w14:textId="77777777" w:rsidR="00FC329A" w:rsidRPr="00FC329A" w:rsidRDefault="00FC329A" w:rsidP="00FC329A">
      <w:pPr>
        <w:rPr>
          <w:rFonts w:ascii="Roboto Mono" w:hAnsi="Roboto Mono"/>
        </w:rPr>
      </w:pPr>
      <w:r w:rsidRPr="00FC329A">
        <w:rPr>
          <w:rFonts w:ascii="Roboto Mono" w:hAnsi="Roboto Mono"/>
        </w:rPr>
        <w:t>Working Standard</w:t>
      </w:r>
    </w:p>
    <w:p w14:paraId="320BEC67"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0E78FAD8"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523BF8A0" w14:textId="77777777" w:rsidR="00FC329A" w:rsidRPr="00FC329A" w:rsidRDefault="00FC329A" w:rsidP="00FC329A">
      <w:pPr>
        <w:rPr>
          <w:rFonts w:ascii="Roboto Mono" w:hAnsi="Roboto Mono"/>
        </w:rPr>
      </w:pPr>
      <w:r w:rsidRPr="00FC329A">
        <w:rPr>
          <w:rFonts w:ascii="Roboto Mono" w:hAnsi="Roboto Mono"/>
        </w:rPr>
        <w:t>Measuring Instrument</w:t>
      </w:r>
    </w:p>
    <w:p w14:paraId="61BDE8E4" w14:textId="77777777" w:rsidR="00FC329A" w:rsidRPr="00FC329A" w:rsidRDefault="00FC329A" w:rsidP="00FC329A">
      <w:pPr>
        <w:rPr>
          <w:rFonts w:ascii="Roboto Mono" w:hAnsi="Roboto Mono"/>
        </w:rPr>
      </w:pPr>
      <w:r w:rsidRPr="00FC329A">
        <w:rPr>
          <w:rFonts w:ascii="Roboto Mono" w:hAnsi="Roboto Mono"/>
        </w:rPr>
        <w:pict w14:anchorId="5BAB04AC">
          <v:rect id="_x0000_i1167" style="width:0;height:1.5pt" o:hralign="center" o:hrstd="t" o:hr="t" fillcolor="#a0a0a0" stroked="f"/>
        </w:pict>
      </w:r>
    </w:p>
    <w:p w14:paraId="4D9C59B4" w14:textId="77777777" w:rsidR="00FC329A" w:rsidRDefault="00FC329A" w:rsidP="00FC329A">
      <w:pPr>
        <w:pStyle w:val="Heading2"/>
      </w:pPr>
      <w:r w:rsidRPr="00FC329A">
        <w:lastRenderedPageBreak/>
        <w:t>How Working Standards Are Established</w:t>
      </w:r>
    </w:p>
    <w:p w14:paraId="5393B243" w14:textId="642AA781"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2A374B" w14:textId="77777777" w:rsidR="00FC329A" w:rsidRDefault="00FC329A" w:rsidP="00FC329A">
      <w:pPr>
        <w:rPr>
          <w:rFonts w:ascii="Roboto Mono" w:hAnsi="Roboto Mono"/>
        </w:rPr>
      </w:pPr>
      <w:r w:rsidRPr="00FC329A">
        <w:rPr>
          <w:rFonts w:ascii="Roboto Mono" w:hAnsi="Roboto Mono"/>
        </w:rPr>
        <w:t>A working standard is calibrated using a reference standard.</w:t>
      </w:r>
    </w:p>
    <w:p w14:paraId="649C640B" w14:textId="55CE520C" w:rsidR="006524AD" w:rsidRPr="00FC329A" w:rsidRDefault="006524AD" w:rsidP="00FC329A">
      <w:pPr>
        <w:rPr>
          <w:rFonts w:ascii="Roboto Mono" w:hAnsi="Roboto Mono"/>
        </w:rPr>
      </w:pPr>
      <w:r>
        <w:rPr>
          <w:noProof/>
        </w:rPr>
        <w:drawing>
          <wp:inline distT="0" distB="0" distL="0" distR="0" wp14:anchorId="48DC20A0" wp14:editId="27FA3EF0">
            <wp:extent cx="5943600" cy="1590040"/>
            <wp:effectExtent l="0" t="0" r="0" b="0"/>
            <wp:docPr id="172955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p>
    <w:p w14:paraId="2897F71D" w14:textId="77777777" w:rsidR="00FC329A" w:rsidRPr="00FC329A" w:rsidRDefault="00FC329A" w:rsidP="00FC329A">
      <w:pPr>
        <w:rPr>
          <w:rFonts w:ascii="Roboto Mono" w:hAnsi="Roboto Mono"/>
        </w:rPr>
      </w:pPr>
      <w:r w:rsidRPr="00FC329A">
        <w:rPr>
          <w:rFonts w:ascii="Roboto Mono" w:hAnsi="Roboto Mono"/>
        </w:rPr>
        <w:t>Reference Standard</w:t>
      </w:r>
    </w:p>
    <w:p w14:paraId="68EFD639"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53FA2C83" w14:textId="77777777" w:rsidR="00FC329A" w:rsidRPr="00FC329A" w:rsidRDefault="00FC329A" w:rsidP="00FC329A">
      <w:pPr>
        <w:rPr>
          <w:rFonts w:ascii="Roboto Mono" w:hAnsi="Roboto Mono"/>
        </w:rPr>
      </w:pPr>
      <w:r w:rsidRPr="00FC329A">
        <w:rPr>
          <w:rFonts w:ascii="Roboto Mono" w:hAnsi="Roboto Mono"/>
        </w:rPr>
        <w:t xml:space="preserve">   Calibration</w:t>
      </w:r>
    </w:p>
    <w:p w14:paraId="3F8A7555"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3DC40C41"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2516F34E" w14:textId="77777777" w:rsidR="00FC329A" w:rsidRPr="00FC329A" w:rsidRDefault="00FC329A" w:rsidP="00FC329A">
      <w:pPr>
        <w:rPr>
          <w:rFonts w:ascii="Roboto Mono" w:hAnsi="Roboto Mono"/>
        </w:rPr>
      </w:pPr>
      <w:r w:rsidRPr="00FC329A">
        <w:rPr>
          <w:rFonts w:ascii="Roboto Mono" w:hAnsi="Roboto Mono"/>
        </w:rPr>
        <w:t xml:space="preserve"> Working Standard</w:t>
      </w:r>
    </w:p>
    <w:p w14:paraId="7C80BB11"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7195832B"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0FD5FC8A" w14:textId="77777777" w:rsidR="00FC329A" w:rsidRPr="00FC329A" w:rsidRDefault="00FC329A" w:rsidP="00FC329A">
      <w:pPr>
        <w:rPr>
          <w:rFonts w:ascii="Roboto Mono" w:hAnsi="Roboto Mono"/>
        </w:rPr>
      </w:pPr>
      <w:r w:rsidRPr="00FC329A">
        <w:rPr>
          <w:rFonts w:ascii="Roboto Mono" w:hAnsi="Roboto Mono"/>
        </w:rPr>
        <w:t>Measuring Instrument</w:t>
      </w:r>
    </w:p>
    <w:p w14:paraId="1F45ED9C" w14:textId="77777777" w:rsidR="00FC329A" w:rsidRPr="00FC329A" w:rsidRDefault="00FC329A" w:rsidP="00FC329A">
      <w:pPr>
        <w:rPr>
          <w:rFonts w:ascii="Roboto Mono" w:hAnsi="Roboto Mono"/>
        </w:rPr>
      </w:pPr>
      <w:r w:rsidRPr="00FC329A">
        <w:rPr>
          <w:rFonts w:ascii="Roboto Mono" w:hAnsi="Roboto Mono"/>
        </w:rPr>
        <w:pict w14:anchorId="4ADF1466">
          <v:rect id="_x0000_i1168" style="width:0;height:1.5pt" o:hralign="center" o:hrstd="t" o:hr="t" fillcolor="#a0a0a0" stroked="f"/>
        </w:pict>
      </w:r>
    </w:p>
    <w:p w14:paraId="58B94B58" w14:textId="77777777" w:rsidR="00FC329A" w:rsidRDefault="00FC329A" w:rsidP="00FC329A">
      <w:pPr>
        <w:pStyle w:val="Heading2"/>
      </w:pPr>
      <w:r w:rsidRPr="00FC329A">
        <w:t>Functions of Working Standards</w:t>
      </w:r>
    </w:p>
    <w:p w14:paraId="2BA42F92" w14:textId="54C1B60D"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8C485B" w14:textId="77777777" w:rsidR="00FC329A" w:rsidRPr="00FC329A" w:rsidRDefault="00FC329A" w:rsidP="00FC329A">
      <w:pPr>
        <w:rPr>
          <w:rFonts w:ascii="Roboto Mono" w:hAnsi="Roboto Mono"/>
        </w:rPr>
      </w:pPr>
      <w:r w:rsidRPr="00FC329A">
        <w:rPr>
          <w:rFonts w:ascii="Roboto Mono" w:hAnsi="Roboto Mono"/>
        </w:rPr>
        <w:t>Working standards are used to:</w:t>
      </w:r>
    </w:p>
    <w:p w14:paraId="3BC0BFA6" w14:textId="77777777" w:rsidR="00FC329A" w:rsidRPr="00FC329A" w:rsidRDefault="00FC329A" w:rsidP="00FC329A">
      <w:pPr>
        <w:numPr>
          <w:ilvl w:val="0"/>
          <w:numId w:val="3"/>
        </w:numPr>
        <w:rPr>
          <w:rFonts w:ascii="Roboto Mono" w:hAnsi="Roboto Mono"/>
        </w:rPr>
      </w:pPr>
      <w:r w:rsidRPr="00FC329A">
        <w:rPr>
          <w:rFonts w:ascii="Roboto Mono" w:hAnsi="Roboto Mono"/>
        </w:rPr>
        <w:t xml:space="preserve">Calibrate measuring instruments. </w:t>
      </w:r>
    </w:p>
    <w:p w14:paraId="6C850F0E" w14:textId="77777777" w:rsidR="00FC329A" w:rsidRPr="00FC329A" w:rsidRDefault="00FC329A" w:rsidP="00FC329A">
      <w:pPr>
        <w:numPr>
          <w:ilvl w:val="0"/>
          <w:numId w:val="3"/>
        </w:numPr>
        <w:rPr>
          <w:rFonts w:ascii="Roboto Mono" w:hAnsi="Roboto Mono"/>
        </w:rPr>
      </w:pPr>
      <w:r w:rsidRPr="00FC329A">
        <w:rPr>
          <w:rFonts w:ascii="Roboto Mono" w:hAnsi="Roboto Mono"/>
        </w:rPr>
        <w:t xml:space="preserve">Verify instrument performance. </w:t>
      </w:r>
    </w:p>
    <w:p w14:paraId="479F7E6D" w14:textId="77777777" w:rsidR="00FC329A" w:rsidRPr="00FC329A" w:rsidRDefault="00FC329A" w:rsidP="00FC329A">
      <w:pPr>
        <w:numPr>
          <w:ilvl w:val="0"/>
          <w:numId w:val="3"/>
        </w:numPr>
        <w:rPr>
          <w:rFonts w:ascii="Roboto Mono" w:hAnsi="Roboto Mono"/>
        </w:rPr>
      </w:pPr>
      <w:r w:rsidRPr="00FC329A">
        <w:rPr>
          <w:rFonts w:ascii="Roboto Mono" w:hAnsi="Roboto Mono"/>
        </w:rPr>
        <w:t xml:space="preserve">Perform routine laboratory calibration. </w:t>
      </w:r>
    </w:p>
    <w:p w14:paraId="4CC1FCA1" w14:textId="77777777" w:rsidR="00FC329A" w:rsidRPr="00FC329A" w:rsidRDefault="00FC329A" w:rsidP="00FC329A">
      <w:pPr>
        <w:numPr>
          <w:ilvl w:val="0"/>
          <w:numId w:val="3"/>
        </w:numPr>
        <w:rPr>
          <w:rFonts w:ascii="Roboto Mono" w:hAnsi="Roboto Mono"/>
        </w:rPr>
      </w:pPr>
      <w:r w:rsidRPr="00FC329A">
        <w:rPr>
          <w:rFonts w:ascii="Roboto Mono" w:hAnsi="Roboto Mono"/>
        </w:rPr>
        <w:lastRenderedPageBreak/>
        <w:t xml:space="preserve">Support production quality control. </w:t>
      </w:r>
    </w:p>
    <w:p w14:paraId="49058EF2" w14:textId="77777777" w:rsidR="00FC329A" w:rsidRPr="00FC329A" w:rsidRDefault="00FC329A" w:rsidP="00FC329A">
      <w:pPr>
        <w:numPr>
          <w:ilvl w:val="0"/>
          <w:numId w:val="3"/>
        </w:numPr>
        <w:rPr>
          <w:rFonts w:ascii="Roboto Mono" w:hAnsi="Roboto Mono"/>
        </w:rPr>
      </w:pPr>
      <w:r w:rsidRPr="00FC329A">
        <w:rPr>
          <w:rFonts w:ascii="Roboto Mono" w:hAnsi="Roboto Mono"/>
        </w:rPr>
        <w:t xml:space="preserve">Maintain measurement consistency in daily operations. </w:t>
      </w:r>
    </w:p>
    <w:p w14:paraId="7549A750" w14:textId="77777777" w:rsidR="00FC329A" w:rsidRPr="00FC329A" w:rsidRDefault="00FC329A" w:rsidP="00FC329A">
      <w:pPr>
        <w:numPr>
          <w:ilvl w:val="0"/>
          <w:numId w:val="3"/>
        </w:numPr>
        <w:rPr>
          <w:rFonts w:ascii="Roboto Mono" w:hAnsi="Roboto Mono"/>
        </w:rPr>
      </w:pPr>
      <w:r w:rsidRPr="00FC329A">
        <w:rPr>
          <w:rFonts w:ascii="Roboto Mono" w:hAnsi="Roboto Mono"/>
        </w:rPr>
        <w:t xml:space="preserve">Provide traceable measurements. </w:t>
      </w:r>
    </w:p>
    <w:p w14:paraId="25A49A41" w14:textId="77777777" w:rsidR="00FC329A" w:rsidRPr="00FC329A" w:rsidRDefault="00FC329A" w:rsidP="00FC329A">
      <w:pPr>
        <w:rPr>
          <w:rFonts w:ascii="Roboto Mono" w:hAnsi="Roboto Mono"/>
        </w:rPr>
      </w:pPr>
      <w:r w:rsidRPr="00FC329A">
        <w:rPr>
          <w:rFonts w:ascii="Roboto Mono" w:hAnsi="Roboto Mono"/>
        </w:rPr>
        <w:pict w14:anchorId="6B1E65B1">
          <v:rect id="_x0000_i1169" style="width:0;height:1.5pt" o:hralign="center" o:hrstd="t" o:hr="t" fillcolor="#a0a0a0" stroked="f"/>
        </w:pict>
      </w:r>
    </w:p>
    <w:p w14:paraId="36BE828F" w14:textId="77777777" w:rsidR="00FC329A" w:rsidRDefault="00FC329A" w:rsidP="00FC329A">
      <w:pPr>
        <w:pStyle w:val="Heading2"/>
      </w:pPr>
      <w:r w:rsidRPr="00FC329A">
        <w:t>Examples of Working Standards</w:t>
      </w:r>
    </w:p>
    <w:p w14:paraId="12C8B5E4" w14:textId="38F6A599"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A384B6" w14:textId="77777777" w:rsidR="00FC329A" w:rsidRPr="00FC329A" w:rsidRDefault="00FC329A" w:rsidP="00FC329A">
      <w:pPr>
        <w:rPr>
          <w:rFonts w:ascii="Roboto Mono" w:hAnsi="Roboto Mono"/>
          <w:b/>
          <w:bCs/>
        </w:rPr>
      </w:pPr>
      <w:r w:rsidRPr="00FC329A">
        <w:rPr>
          <w:rFonts w:ascii="Roboto Mono" w:hAnsi="Roboto Mono"/>
          <w:b/>
          <w:bCs/>
        </w:rPr>
        <w:t>Length</w:t>
      </w:r>
    </w:p>
    <w:p w14:paraId="2D270F03" w14:textId="77777777" w:rsidR="00FC329A" w:rsidRPr="00FC329A" w:rsidRDefault="00FC329A" w:rsidP="00FC329A">
      <w:pPr>
        <w:numPr>
          <w:ilvl w:val="0"/>
          <w:numId w:val="4"/>
        </w:numPr>
        <w:rPr>
          <w:rFonts w:ascii="Roboto Mono" w:hAnsi="Roboto Mono"/>
        </w:rPr>
      </w:pPr>
      <w:r w:rsidRPr="00FC329A">
        <w:rPr>
          <w:rFonts w:ascii="Roboto Mono" w:hAnsi="Roboto Mono"/>
        </w:rPr>
        <w:t xml:space="preserve">Steel ruler certified against a reference standard. </w:t>
      </w:r>
    </w:p>
    <w:p w14:paraId="4E77B836" w14:textId="77777777" w:rsidR="00FC329A" w:rsidRPr="00FC329A" w:rsidRDefault="00FC329A" w:rsidP="00FC329A">
      <w:pPr>
        <w:numPr>
          <w:ilvl w:val="0"/>
          <w:numId w:val="4"/>
        </w:numPr>
        <w:rPr>
          <w:rFonts w:ascii="Roboto Mono" w:hAnsi="Roboto Mono"/>
        </w:rPr>
      </w:pPr>
      <w:r w:rsidRPr="00FC329A">
        <w:rPr>
          <w:rFonts w:ascii="Roboto Mono" w:hAnsi="Roboto Mono"/>
        </w:rPr>
        <w:t xml:space="preserve">Precision caliper used for routine calibration. </w:t>
      </w:r>
    </w:p>
    <w:p w14:paraId="61E2CC74" w14:textId="77777777" w:rsidR="00FC329A" w:rsidRPr="00FC329A" w:rsidRDefault="00FC329A" w:rsidP="00FC329A">
      <w:pPr>
        <w:numPr>
          <w:ilvl w:val="0"/>
          <w:numId w:val="4"/>
        </w:numPr>
        <w:rPr>
          <w:rFonts w:ascii="Roboto Mono" w:hAnsi="Roboto Mono"/>
        </w:rPr>
      </w:pPr>
      <w:r w:rsidRPr="00FC329A">
        <w:rPr>
          <w:rFonts w:ascii="Roboto Mono" w:hAnsi="Roboto Mono"/>
        </w:rPr>
        <w:t xml:space="preserve">Working gauge blocks. </w:t>
      </w:r>
    </w:p>
    <w:p w14:paraId="54CA5A00" w14:textId="77777777" w:rsidR="00FC329A" w:rsidRPr="00FC329A" w:rsidRDefault="00FC329A" w:rsidP="00FC329A">
      <w:pPr>
        <w:rPr>
          <w:rFonts w:ascii="Roboto Mono" w:hAnsi="Roboto Mono"/>
        </w:rPr>
      </w:pPr>
      <w:r w:rsidRPr="00FC329A">
        <w:rPr>
          <w:rFonts w:ascii="Roboto Mono" w:hAnsi="Roboto Mono"/>
        </w:rPr>
        <w:pict w14:anchorId="083032F0">
          <v:rect id="_x0000_i1170" style="width:0;height:1.5pt" o:hralign="center" o:hrstd="t" o:hr="t" fillcolor="#a0a0a0" stroked="f"/>
        </w:pict>
      </w:r>
    </w:p>
    <w:p w14:paraId="71EBA65C" w14:textId="77777777" w:rsidR="00FC329A" w:rsidRPr="00FC329A" w:rsidRDefault="00FC329A" w:rsidP="00FC329A">
      <w:pPr>
        <w:rPr>
          <w:rFonts w:ascii="Roboto Mono" w:hAnsi="Roboto Mono"/>
          <w:b/>
          <w:bCs/>
        </w:rPr>
      </w:pPr>
      <w:r w:rsidRPr="00FC329A">
        <w:rPr>
          <w:rFonts w:ascii="Roboto Mono" w:hAnsi="Roboto Mono"/>
          <w:b/>
          <w:bCs/>
        </w:rPr>
        <w:t>Mass</w:t>
      </w:r>
    </w:p>
    <w:p w14:paraId="785A1AFE" w14:textId="77777777" w:rsidR="00FC329A" w:rsidRPr="00FC329A" w:rsidRDefault="00FC329A" w:rsidP="00FC329A">
      <w:pPr>
        <w:numPr>
          <w:ilvl w:val="0"/>
          <w:numId w:val="5"/>
        </w:numPr>
        <w:rPr>
          <w:rFonts w:ascii="Roboto Mono" w:hAnsi="Roboto Mono"/>
        </w:rPr>
      </w:pPr>
      <w:r w:rsidRPr="00FC329A">
        <w:rPr>
          <w:rFonts w:ascii="Roboto Mono" w:hAnsi="Roboto Mono"/>
        </w:rPr>
        <w:t xml:space="preserve">Laboratory calibration weights used to verify balances. </w:t>
      </w:r>
    </w:p>
    <w:p w14:paraId="33CA80FA" w14:textId="77777777" w:rsidR="00FC329A" w:rsidRPr="00FC329A" w:rsidRDefault="00FC329A" w:rsidP="00FC329A">
      <w:pPr>
        <w:numPr>
          <w:ilvl w:val="0"/>
          <w:numId w:val="5"/>
        </w:numPr>
        <w:rPr>
          <w:rFonts w:ascii="Roboto Mono" w:hAnsi="Roboto Mono"/>
        </w:rPr>
      </w:pPr>
      <w:r w:rsidRPr="00FC329A">
        <w:rPr>
          <w:rFonts w:ascii="Roboto Mono" w:hAnsi="Roboto Mono"/>
        </w:rPr>
        <w:t xml:space="preserve">Standard test weights used in industrial scales. </w:t>
      </w:r>
    </w:p>
    <w:p w14:paraId="7AC2D6A6" w14:textId="77777777" w:rsidR="00FC329A" w:rsidRPr="00FC329A" w:rsidRDefault="00FC329A" w:rsidP="00FC329A">
      <w:pPr>
        <w:rPr>
          <w:rFonts w:ascii="Roboto Mono" w:hAnsi="Roboto Mono"/>
        </w:rPr>
      </w:pPr>
      <w:r w:rsidRPr="00FC329A">
        <w:rPr>
          <w:rFonts w:ascii="Roboto Mono" w:hAnsi="Roboto Mono"/>
        </w:rPr>
        <w:pict w14:anchorId="3C1EC993">
          <v:rect id="_x0000_i1171" style="width:0;height:1.5pt" o:hralign="center" o:hrstd="t" o:hr="t" fillcolor="#a0a0a0" stroked="f"/>
        </w:pict>
      </w:r>
    </w:p>
    <w:p w14:paraId="1FB1AAB9" w14:textId="77777777" w:rsidR="00FC329A" w:rsidRPr="00FC329A" w:rsidRDefault="00FC329A" w:rsidP="00FC329A">
      <w:pPr>
        <w:rPr>
          <w:rFonts w:ascii="Roboto Mono" w:hAnsi="Roboto Mono"/>
          <w:b/>
          <w:bCs/>
        </w:rPr>
      </w:pPr>
      <w:r w:rsidRPr="00FC329A">
        <w:rPr>
          <w:rFonts w:ascii="Roboto Mono" w:hAnsi="Roboto Mono"/>
          <w:b/>
          <w:bCs/>
        </w:rPr>
        <w:t>Temperature</w:t>
      </w:r>
    </w:p>
    <w:p w14:paraId="7DEF3DF7" w14:textId="77777777" w:rsidR="00FC329A" w:rsidRPr="00FC329A" w:rsidRDefault="00FC329A" w:rsidP="00FC329A">
      <w:pPr>
        <w:numPr>
          <w:ilvl w:val="0"/>
          <w:numId w:val="6"/>
        </w:numPr>
        <w:rPr>
          <w:rFonts w:ascii="Roboto Mono" w:hAnsi="Roboto Mono"/>
        </w:rPr>
      </w:pPr>
      <w:r w:rsidRPr="00FC329A">
        <w:rPr>
          <w:rFonts w:ascii="Roboto Mono" w:hAnsi="Roboto Mono"/>
        </w:rPr>
        <w:t xml:space="preserve">Laboratory thermometer used for routine calibration. </w:t>
      </w:r>
    </w:p>
    <w:p w14:paraId="5E2926DD" w14:textId="77777777" w:rsidR="00FC329A" w:rsidRPr="00FC329A" w:rsidRDefault="00FC329A" w:rsidP="00FC329A">
      <w:pPr>
        <w:numPr>
          <w:ilvl w:val="0"/>
          <w:numId w:val="6"/>
        </w:numPr>
        <w:rPr>
          <w:rFonts w:ascii="Roboto Mono" w:hAnsi="Roboto Mono"/>
        </w:rPr>
      </w:pPr>
      <w:r w:rsidRPr="00FC329A">
        <w:rPr>
          <w:rFonts w:ascii="Roboto Mono" w:hAnsi="Roboto Mono"/>
        </w:rPr>
        <w:t xml:space="preserve">Industrial temperature calibrator. </w:t>
      </w:r>
    </w:p>
    <w:p w14:paraId="6BC4C91E" w14:textId="77777777" w:rsidR="00FC329A" w:rsidRPr="00FC329A" w:rsidRDefault="00FC329A" w:rsidP="00FC329A">
      <w:pPr>
        <w:rPr>
          <w:rFonts w:ascii="Roboto Mono" w:hAnsi="Roboto Mono"/>
        </w:rPr>
      </w:pPr>
      <w:r w:rsidRPr="00FC329A">
        <w:rPr>
          <w:rFonts w:ascii="Roboto Mono" w:hAnsi="Roboto Mono"/>
        </w:rPr>
        <w:pict w14:anchorId="0427E293">
          <v:rect id="_x0000_i1172" style="width:0;height:1.5pt" o:hralign="center" o:hrstd="t" o:hr="t" fillcolor="#a0a0a0" stroked="f"/>
        </w:pict>
      </w:r>
    </w:p>
    <w:p w14:paraId="7764861F" w14:textId="77777777" w:rsidR="00FC329A" w:rsidRPr="00FC329A" w:rsidRDefault="00FC329A" w:rsidP="00FC329A">
      <w:pPr>
        <w:rPr>
          <w:rFonts w:ascii="Roboto Mono" w:hAnsi="Roboto Mono"/>
          <w:b/>
          <w:bCs/>
        </w:rPr>
      </w:pPr>
      <w:r w:rsidRPr="00FC329A">
        <w:rPr>
          <w:rFonts w:ascii="Roboto Mono" w:hAnsi="Roboto Mono"/>
          <w:b/>
          <w:bCs/>
        </w:rPr>
        <w:t>Pressure</w:t>
      </w:r>
    </w:p>
    <w:p w14:paraId="667A47C6" w14:textId="77777777" w:rsidR="00FC329A" w:rsidRPr="00FC329A" w:rsidRDefault="00FC329A" w:rsidP="00FC329A">
      <w:pPr>
        <w:numPr>
          <w:ilvl w:val="0"/>
          <w:numId w:val="7"/>
        </w:numPr>
        <w:rPr>
          <w:rFonts w:ascii="Roboto Mono" w:hAnsi="Roboto Mono"/>
        </w:rPr>
      </w:pPr>
      <w:r w:rsidRPr="00FC329A">
        <w:rPr>
          <w:rFonts w:ascii="Roboto Mono" w:hAnsi="Roboto Mono"/>
        </w:rPr>
        <w:t xml:space="preserve">Working pressure gauge. </w:t>
      </w:r>
    </w:p>
    <w:p w14:paraId="7C206226" w14:textId="77777777" w:rsidR="00FC329A" w:rsidRPr="00FC329A" w:rsidRDefault="00FC329A" w:rsidP="00FC329A">
      <w:pPr>
        <w:numPr>
          <w:ilvl w:val="0"/>
          <w:numId w:val="7"/>
        </w:numPr>
        <w:rPr>
          <w:rFonts w:ascii="Roboto Mono" w:hAnsi="Roboto Mono"/>
        </w:rPr>
      </w:pPr>
      <w:r w:rsidRPr="00FC329A">
        <w:rPr>
          <w:rFonts w:ascii="Roboto Mono" w:hAnsi="Roboto Mono"/>
        </w:rPr>
        <w:t xml:space="preserve">Portable pressure calibrator. </w:t>
      </w:r>
    </w:p>
    <w:p w14:paraId="0162493D" w14:textId="77777777" w:rsidR="00FC329A" w:rsidRPr="00FC329A" w:rsidRDefault="00FC329A" w:rsidP="00FC329A">
      <w:pPr>
        <w:rPr>
          <w:rFonts w:ascii="Roboto Mono" w:hAnsi="Roboto Mono"/>
        </w:rPr>
      </w:pPr>
      <w:r w:rsidRPr="00FC329A">
        <w:rPr>
          <w:rFonts w:ascii="Roboto Mono" w:hAnsi="Roboto Mono"/>
        </w:rPr>
        <w:pict w14:anchorId="092BD089">
          <v:rect id="_x0000_i1173" style="width:0;height:1.5pt" o:hralign="center" o:hrstd="t" o:hr="t" fillcolor="#a0a0a0" stroked="f"/>
        </w:pict>
      </w:r>
    </w:p>
    <w:p w14:paraId="32A05F56" w14:textId="77777777" w:rsidR="00FC329A" w:rsidRPr="00FC329A" w:rsidRDefault="00FC329A" w:rsidP="00FC329A">
      <w:pPr>
        <w:rPr>
          <w:rFonts w:ascii="Roboto Mono" w:hAnsi="Roboto Mono"/>
          <w:b/>
          <w:bCs/>
        </w:rPr>
      </w:pPr>
      <w:r w:rsidRPr="00FC329A">
        <w:rPr>
          <w:rFonts w:ascii="Roboto Mono" w:hAnsi="Roboto Mono"/>
          <w:b/>
          <w:bCs/>
        </w:rPr>
        <w:t>Electrical Measurements</w:t>
      </w:r>
    </w:p>
    <w:p w14:paraId="4D76263B" w14:textId="77777777" w:rsidR="00FC329A" w:rsidRPr="00FC329A" w:rsidRDefault="00FC329A" w:rsidP="00FC329A">
      <w:pPr>
        <w:numPr>
          <w:ilvl w:val="0"/>
          <w:numId w:val="8"/>
        </w:numPr>
        <w:rPr>
          <w:rFonts w:ascii="Roboto Mono" w:hAnsi="Roboto Mono"/>
        </w:rPr>
      </w:pPr>
      <w:r w:rsidRPr="00FC329A">
        <w:rPr>
          <w:rFonts w:ascii="Roboto Mono" w:hAnsi="Roboto Mono"/>
        </w:rPr>
        <w:lastRenderedPageBreak/>
        <w:t xml:space="preserve">Working digital multimeter. </w:t>
      </w:r>
    </w:p>
    <w:p w14:paraId="48A58F6B" w14:textId="77777777" w:rsidR="00FC329A" w:rsidRPr="00FC329A" w:rsidRDefault="00FC329A" w:rsidP="00FC329A">
      <w:pPr>
        <w:numPr>
          <w:ilvl w:val="0"/>
          <w:numId w:val="8"/>
        </w:numPr>
        <w:rPr>
          <w:rFonts w:ascii="Roboto Mono" w:hAnsi="Roboto Mono"/>
        </w:rPr>
      </w:pPr>
      <w:r w:rsidRPr="00FC329A">
        <w:rPr>
          <w:rFonts w:ascii="Roboto Mono" w:hAnsi="Roboto Mono"/>
        </w:rPr>
        <w:t xml:space="preserve">Portable voltage calibrator. </w:t>
      </w:r>
    </w:p>
    <w:p w14:paraId="127BE646" w14:textId="77777777" w:rsidR="00FC329A" w:rsidRPr="00FC329A" w:rsidRDefault="00FC329A" w:rsidP="00FC329A">
      <w:pPr>
        <w:numPr>
          <w:ilvl w:val="0"/>
          <w:numId w:val="8"/>
        </w:numPr>
        <w:rPr>
          <w:rFonts w:ascii="Roboto Mono" w:hAnsi="Roboto Mono"/>
        </w:rPr>
      </w:pPr>
      <w:r w:rsidRPr="00FC329A">
        <w:rPr>
          <w:rFonts w:ascii="Roboto Mono" w:hAnsi="Roboto Mono"/>
        </w:rPr>
        <w:t xml:space="preserve">Current calibration source. </w:t>
      </w:r>
    </w:p>
    <w:p w14:paraId="363DBC35" w14:textId="77777777" w:rsidR="00FC329A" w:rsidRPr="00FC329A" w:rsidRDefault="00FC329A" w:rsidP="00FC329A">
      <w:pPr>
        <w:rPr>
          <w:rFonts w:ascii="Roboto Mono" w:hAnsi="Roboto Mono"/>
        </w:rPr>
      </w:pPr>
      <w:r w:rsidRPr="00FC329A">
        <w:rPr>
          <w:rFonts w:ascii="Roboto Mono" w:hAnsi="Roboto Mono"/>
        </w:rPr>
        <w:pict w14:anchorId="70EBD4E9">
          <v:rect id="_x0000_i1174" style="width:0;height:1.5pt" o:hralign="center" o:hrstd="t" o:hr="t" fillcolor="#a0a0a0" stroked="f"/>
        </w:pict>
      </w:r>
    </w:p>
    <w:p w14:paraId="796A209B" w14:textId="77777777" w:rsidR="00FC329A" w:rsidRPr="00FC329A" w:rsidRDefault="00FC329A" w:rsidP="00FC329A">
      <w:pPr>
        <w:rPr>
          <w:rFonts w:ascii="Roboto Mono" w:hAnsi="Roboto Mono"/>
          <w:b/>
          <w:bCs/>
        </w:rPr>
      </w:pPr>
      <w:r w:rsidRPr="00FC329A">
        <w:rPr>
          <w:rFonts w:ascii="Roboto Mono" w:hAnsi="Roboto Mono"/>
          <w:b/>
          <w:bCs/>
        </w:rPr>
        <w:t>Time</w:t>
      </w:r>
    </w:p>
    <w:p w14:paraId="7771D4F7" w14:textId="77777777" w:rsidR="00FC329A" w:rsidRPr="00FC329A" w:rsidRDefault="00FC329A" w:rsidP="00FC329A">
      <w:pPr>
        <w:numPr>
          <w:ilvl w:val="0"/>
          <w:numId w:val="9"/>
        </w:numPr>
        <w:rPr>
          <w:rFonts w:ascii="Roboto Mono" w:hAnsi="Roboto Mono"/>
        </w:rPr>
      </w:pPr>
      <w:r w:rsidRPr="00FC329A">
        <w:rPr>
          <w:rFonts w:ascii="Roboto Mono" w:hAnsi="Roboto Mono"/>
        </w:rPr>
        <w:t xml:space="preserve">Laboratory stopwatch verified against a reference clock. </w:t>
      </w:r>
    </w:p>
    <w:p w14:paraId="6503EEE8" w14:textId="77777777" w:rsidR="00FC329A" w:rsidRPr="00FC329A" w:rsidRDefault="00FC329A" w:rsidP="00FC329A">
      <w:pPr>
        <w:numPr>
          <w:ilvl w:val="0"/>
          <w:numId w:val="9"/>
        </w:numPr>
        <w:rPr>
          <w:rFonts w:ascii="Roboto Mono" w:hAnsi="Roboto Mono"/>
        </w:rPr>
      </w:pPr>
      <w:r w:rsidRPr="00FC329A">
        <w:rPr>
          <w:rFonts w:ascii="Roboto Mono" w:hAnsi="Roboto Mono"/>
        </w:rPr>
        <w:t xml:space="preserve">Working frequency generator. </w:t>
      </w:r>
    </w:p>
    <w:p w14:paraId="62F118C4" w14:textId="77777777" w:rsidR="00FC329A" w:rsidRPr="00FC329A" w:rsidRDefault="00FC329A" w:rsidP="00FC329A">
      <w:pPr>
        <w:rPr>
          <w:rFonts w:ascii="Roboto Mono" w:hAnsi="Roboto Mono"/>
        </w:rPr>
      </w:pPr>
      <w:r w:rsidRPr="00FC329A">
        <w:rPr>
          <w:rFonts w:ascii="Roboto Mono" w:hAnsi="Roboto Mono"/>
        </w:rPr>
        <w:pict w14:anchorId="2253D0E1">
          <v:rect id="_x0000_i1175" style="width:0;height:1.5pt" o:hralign="center" o:hrstd="t" o:hr="t" fillcolor="#a0a0a0" stroked="f"/>
        </w:pict>
      </w:r>
    </w:p>
    <w:p w14:paraId="564FF2EA" w14:textId="77777777" w:rsidR="00FC329A" w:rsidRDefault="00FC329A" w:rsidP="00FC329A">
      <w:pPr>
        <w:pStyle w:val="Heading2"/>
      </w:pPr>
      <w:r w:rsidRPr="00FC329A">
        <w:t>Traceability</w:t>
      </w:r>
    </w:p>
    <w:p w14:paraId="426C0293" w14:textId="44AB9DCA"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426E16F" w14:textId="77777777" w:rsidR="00FC329A" w:rsidRDefault="00FC329A" w:rsidP="00FC329A">
      <w:pPr>
        <w:rPr>
          <w:rFonts w:ascii="Roboto Mono" w:hAnsi="Roboto Mono"/>
        </w:rPr>
      </w:pPr>
      <w:r w:rsidRPr="00FC329A">
        <w:rPr>
          <w:rFonts w:ascii="Roboto Mono" w:hAnsi="Roboto Mono"/>
        </w:rPr>
        <w:t>Working standards maintain traceability through reference standards.</w:t>
      </w:r>
    </w:p>
    <w:p w14:paraId="579D4014" w14:textId="682FD380" w:rsidR="00D04D65" w:rsidRPr="00FC329A" w:rsidRDefault="00D04D65" w:rsidP="00FC329A">
      <w:pPr>
        <w:rPr>
          <w:rFonts w:ascii="Roboto Mono" w:hAnsi="Roboto Mono"/>
        </w:rPr>
      </w:pPr>
      <w:r>
        <w:rPr>
          <w:noProof/>
        </w:rPr>
        <w:drawing>
          <wp:inline distT="0" distB="0" distL="0" distR="0" wp14:anchorId="348B0035" wp14:editId="24FB1918">
            <wp:extent cx="5943600" cy="2205355"/>
            <wp:effectExtent l="0" t="0" r="0" b="4445"/>
            <wp:docPr id="182322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05355"/>
                    </a:xfrm>
                    <a:prstGeom prst="rect">
                      <a:avLst/>
                    </a:prstGeom>
                    <a:noFill/>
                    <a:ln>
                      <a:noFill/>
                    </a:ln>
                  </pic:spPr>
                </pic:pic>
              </a:graphicData>
            </a:graphic>
          </wp:inline>
        </w:drawing>
      </w:r>
    </w:p>
    <w:p w14:paraId="72A344C6" w14:textId="77777777" w:rsidR="00FC329A" w:rsidRPr="00FC329A" w:rsidRDefault="00FC329A" w:rsidP="00FC329A">
      <w:pPr>
        <w:rPr>
          <w:rFonts w:ascii="Roboto Mono" w:hAnsi="Roboto Mono"/>
        </w:rPr>
      </w:pPr>
      <w:r w:rsidRPr="00FC329A">
        <w:rPr>
          <w:rFonts w:ascii="Roboto Mono" w:hAnsi="Roboto Mono"/>
        </w:rPr>
        <w:t>Primary Standard</w:t>
      </w:r>
    </w:p>
    <w:p w14:paraId="7C925DE1"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16288DFB"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2CDB98CC" w14:textId="77777777" w:rsidR="00FC329A" w:rsidRPr="00FC329A" w:rsidRDefault="00FC329A" w:rsidP="00FC329A">
      <w:pPr>
        <w:rPr>
          <w:rFonts w:ascii="Roboto Mono" w:hAnsi="Roboto Mono"/>
        </w:rPr>
      </w:pPr>
      <w:r w:rsidRPr="00FC329A">
        <w:rPr>
          <w:rFonts w:ascii="Roboto Mono" w:hAnsi="Roboto Mono"/>
        </w:rPr>
        <w:t>Secondary Standard</w:t>
      </w:r>
    </w:p>
    <w:p w14:paraId="7F818FF0"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287BF57B"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36853CF0" w14:textId="77777777" w:rsidR="00FC329A" w:rsidRPr="00FC329A" w:rsidRDefault="00FC329A" w:rsidP="00FC329A">
      <w:pPr>
        <w:rPr>
          <w:rFonts w:ascii="Roboto Mono" w:hAnsi="Roboto Mono"/>
        </w:rPr>
      </w:pPr>
      <w:r w:rsidRPr="00FC329A">
        <w:rPr>
          <w:rFonts w:ascii="Roboto Mono" w:hAnsi="Roboto Mono"/>
        </w:rPr>
        <w:lastRenderedPageBreak/>
        <w:t>Reference Standard</w:t>
      </w:r>
    </w:p>
    <w:p w14:paraId="307F8114"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2687B775"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3F95B927" w14:textId="77777777" w:rsidR="00FC329A" w:rsidRPr="00FC329A" w:rsidRDefault="00FC329A" w:rsidP="00FC329A">
      <w:pPr>
        <w:rPr>
          <w:rFonts w:ascii="Roboto Mono" w:hAnsi="Roboto Mono"/>
        </w:rPr>
      </w:pPr>
      <w:r w:rsidRPr="00FC329A">
        <w:rPr>
          <w:rFonts w:ascii="Roboto Mono" w:hAnsi="Roboto Mono"/>
        </w:rPr>
        <w:t>Working Standard</w:t>
      </w:r>
    </w:p>
    <w:p w14:paraId="6DECE91A"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MS Gothic" w:eastAsia="MS Gothic" w:hAnsi="MS Gothic" w:cs="MS Gothic" w:hint="eastAsia"/>
        </w:rPr>
        <w:t>│</w:t>
      </w:r>
    </w:p>
    <w:p w14:paraId="34B785C7" w14:textId="77777777" w:rsidR="00FC329A" w:rsidRPr="00FC329A" w:rsidRDefault="00FC329A" w:rsidP="00FC329A">
      <w:pPr>
        <w:rPr>
          <w:rFonts w:ascii="Roboto Mono" w:hAnsi="Roboto Mono"/>
        </w:rPr>
      </w:pPr>
      <w:r w:rsidRPr="00FC329A">
        <w:rPr>
          <w:rFonts w:ascii="Roboto Mono" w:hAnsi="Roboto Mono"/>
        </w:rPr>
        <w:t xml:space="preserve">        </w:t>
      </w:r>
      <w:r w:rsidRPr="00FC329A">
        <w:rPr>
          <w:rFonts w:ascii="Arial" w:hAnsi="Arial" w:cs="Arial"/>
        </w:rPr>
        <w:t>▼</w:t>
      </w:r>
    </w:p>
    <w:p w14:paraId="7F93FC87" w14:textId="77777777" w:rsidR="00FC329A" w:rsidRPr="00FC329A" w:rsidRDefault="00FC329A" w:rsidP="00FC329A">
      <w:pPr>
        <w:rPr>
          <w:rFonts w:ascii="Roboto Mono" w:hAnsi="Roboto Mono"/>
        </w:rPr>
      </w:pPr>
      <w:r w:rsidRPr="00FC329A">
        <w:rPr>
          <w:rFonts w:ascii="Roboto Mono" w:hAnsi="Roboto Mono"/>
        </w:rPr>
        <w:t>Measuring Instrument</w:t>
      </w:r>
    </w:p>
    <w:p w14:paraId="6B4BD40E" w14:textId="77777777" w:rsidR="00FC329A" w:rsidRPr="00FC329A" w:rsidRDefault="00FC329A" w:rsidP="00FC329A">
      <w:pPr>
        <w:rPr>
          <w:rFonts w:ascii="Roboto Mono" w:hAnsi="Roboto Mono"/>
        </w:rPr>
      </w:pPr>
      <w:r w:rsidRPr="00FC329A">
        <w:rPr>
          <w:rFonts w:ascii="Roboto Mono" w:hAnsi="Roboto Mono"/>
        </w:rPr>
        <w:pict w14:anchorId="04810050">
          <v:rect id="_x0000_i1176" style="width:0;height:1.5pt" o:hralign="center" o:hrstd="t" o:hr="t" fillcolor="#a0a0a0" stroked="f"/>
        </w:pict>
      </w:r>
    </w:p>
    <w:p w14:paraId="57131798" w14:textId="77777777" w:rsidR="00FC329A" w:rsidRDefault="00FC329A" w:rsidP="00FC329A">
      <w:pPr>
        <w:pStyle w:val="Heading2"/>
      </w:pPr>
      <w:r w:rsidRPr="00FC329A">
        <w:t>Calibration</w:t>
      </w:r>
    </w:p>
    <w:p w14:paraId="7D1C5CA2" w14:textId="441AACC3"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7CFB76" w14:textId="77777777" w:rsidR="00FC329A" w:rsidRPr="00FC329A" w:rsidRDefault="00FC329A" w:rsidP="00FC329A">
      <w:pPr>
        <w:rPr>
          <w:rFonts w:ascii="Roboto Mono" w:hAnsi="Roboto Mono"/>
        </w:rPr>
      </w:pPr>
      <w:r w:rsidRPr="00FC329A">
        <w:rPr>
          <w:rFonts w:ascii="Roboto Mono" w:hAnsi="Roboto Mono"/>
        </w:rPr>
        <w:t>Working standards require frequent calibration because they are used regularly.</w:t>
      </w:r>
    </w:p>
    <w:p w14:paraId="5FC79E27" w14:textId="77777777" w:rsidR="00FC329A" w:rsidRPr="00FC329A" w:rsidRDefault="00FC329A" w:rsidP="00FC329A">
      <w:pPr>
        <w:rPr>
          <w:rFonts w:ascii="Roboto Mono" w:hAnsi="Roboto Mono"/>
        </w:rPr>
      </w:pPr>
      <w:r w:rsidRPr="00FC329A">
        <w:rPr>
          <w:rFonts w:ascii="Roboto Mono" w:hAnsi="Roboto Mono"/>
        </w:rPr>
        <w:t>Typical calibration process:</w:t>
      </w:r>
    </w:p>
    <w:p w14:paraId="080B3888" w14:textId="77777777" w:rsidR="00FC329A" w:rsidRPr="00FC329A" w:rsidRDefault="00FC329A" w:rsidP="00FC329A">
      <w:pPr>
        <w:numPr>
          <w:ilvl w:val="0"/>
          <w:numId w:val="10"/>
        </w:numPr>
        <w:rPr>
          <w:rFonts w:ascii="Roboto Mono" w:hAnsi="Roboto Mono"/>
        </w:rPr>
      </w:pPr>
      <w:r w:rsidRPr="00FC329A">
        <w:rPr>
          <w:rFonts w:ascii="Roboto Mono" w:hAnsi="Roboto Mono"/>
        </w:rPr>
        <w:t xml:space="preserve">Compare the working standard with a reference standard. </w:t>
      </w:r>
    </w:p>
    <w:p w14:paraId="31845E46" w14:textId="77777777" w:rsidR="00FC329A" w:rsidRPr="00FC329A" w:rsidRDefault="00FC329A" w:rsidP="00FC329A">
      <w:pPr>
        <w:numPr>
          <w:ilvl w:val="0"/>
          <w:numId w:val="10"/>
        </w:numPr>
        <w:rPr>
          <w:rFonts w:ascii="Roboto Mono" w:hAnsi="Roboto Mono"/>
        </w:rPr>
      </w:pPr>
      <w:r w:rsidRPr="00FC329A">
        <w:rPr>
          <w:rFonts w:ascii="Roboto Mono" w:hAnsi="Roboto Mono"/>
        </w:rPr>
        <w:t xml:space="preserve">Measure any deviation. </w:t>
      </w:r>
    </w:p>
    <w:p w14:paraId="3E2164FE" w14:textId="77777777" w:rsidR="00FC329A" w:rsidRPr="00FC329A" w:rsidRDefault="00FC329A" w:rsidP="00FC329A">
      <w:pPr>
        <w:numPr>
          <w:ilvl w:val="0"/>
          <w:numId w:val="10"/>
        </w:numPr>
        <w:rPr>
          <w:rFonts w:ascii="Roboto Mono" w:hAnsi="Roboto Mono"/>
        </w:rPr>
      </w:pPr>
      <w:r w:rsidRPr="00FC329A">
        <w:rPr>
          <w:rFonts w:ascii="Roboto Mono" w:hAnsi="Roboto Mono"/>
        </w:rPr>
        <w:t xml:space="preserve">Adjust or certify the working standard. </w:t>
      </w:r>
    </w:p>
    <w:p w14:paraId="222C3BA4" w14:textId="77777777" w:rsidR="00FC329A" w:rsidRPr="00FC329A" w:rsidRDefault="00FC329A" w:rsidP="00FC329A">
      <w:pPr>
        <w:numPr>
          <w:ilvl w:val="0"/>
          <w:numId w:val="10"/>
        </w:numPr>
        <w:rPr>
          <w:rFonts w:ascii="Roboto Mono" w:hAnsi="Roboto Mono"/>
        </w:rPr>
      </w:pPr>
      <w:r w:rsidRPr="00FC329A">
        <w:rPr>
          <w:rFonts w:ascii="Roboto Mono" w:hAnsi="Roboto Mono"/>
        </w:rPr>
        <w:t xml:space="preserve">Record calibration results. </w:t>
      </w:r>
    </w:p>
    <w:p w14:paraId="15F8D47A" w14:textId="77777777" w:rsidR="00FC329A" w:rsidRPr="00FC329A" w:rsidRDefault="00FC329A" w:rsidP="00FC329A">
      <w:pPr>
        <w:numPr>
          <w:ilvl w:val="0"/>
          <w:numId w:val="10"/>
        </w:numPr>
        <w:rPr>
          <w:rFonts w:ascii="Roboto Mono" w:hAnsi="Roboto Mono"/>
        </w:rPr>
      </w:pPr>
      <w:r w:rsidRPr="00FC329A">
        <w:rPr>
          <w:rFonts w:ascii="Roboto Mono" w:hAnsi="Roboto Mono"/>
        </w:rPr>
        <w:t xml:space="preserve">Schedule the next calibration. </w:t>
      </w:r>
    </w:p>
    <w:p w14:paraId="05FC1441" w14:textId="77777777" w:rsidR="00FC329A" w:rsidRPr="00FC329A" w:rsidRDefault="00FC329A" w:rsidP="00FC329A">
      <w:pPr>
        <w:rPr>
          <w:rFonts w:ascii="Roboto Mono" w:hAnsi="Roboto Mono"/>
        </w:rPr>
      </w:pPr>
      <w:r w:rsidRPr="00FC329A">
        <w:rPr>
          <w:rFonts w:ascii="Roboto Mono" w:hAnsi="Roboto Mono"/>
        </w:rPr>
        <w:pict w14:anchorId="63F5B5DB">
          <v:rect id="_x0000_i1177" style="width:0;height:1.5pt" o:hralign="center" o:hrstd="t" o:hr="t" fillcolor="#a0a0a0" stroked="f"/>
        </w:pict>
      </w:r>
    </w:p>
    <w:p w14:paraId="32A1C37A" w14:textId="77777777" w:rsidR="00FC329A" w:rsidRDefault="00FC329A" w:rsidP="00FC329A">
      <w:pPr>
        <w:pStyle w:val="Heading2"/>
      </w:pPr>
      <w:r w:rsidRPr="00FC329A">
        <w:t>Advantages</w:t>
      </w:r>
    </w:p>
    <w:p w14:paraId="225E5AF7" w14:textId="18D48C46"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D4EC33" w14:textId="77777777" w:rsidR="00FC329A" w:rsidRPr="00FC329A" w:rsidRDefault="00FC329A" w:rsidP="00FC329A">
      <w:pPr>
        <w:rPr>
          <w:rFonts w:ascii="Roboto Mono" w:hAnsi="Roboto Mono"/>
        </w:rPr>
      </w:pPr>
      <w:r w:rsidRPr="00FC329A">
        <w:rPr>
          <w:rFonts w:ascii="Roboto Mono" w:hAnsi="Roboto Mono"/>
        </w:rPr>
        <w:t>Working standards:</w:t>
      </w:r>
    </w:p>
    <w:p w14:paraId="3D7621F1" w14:textId="77777777" w:rsidR="00FC329A" w:rsidRPr="00FC329A" w:rsidRDefault="00FC329A" w:rsidP="00FC329A">
      <w:pPr>
        <w:numPr>
          <w:ilvl w:val="0"/>
          <w:numId w:val="11"/>
        </w:numPr>
        <w:rPr>
          <w:rFonts w:ascii="Roboto Mono" w:hAnsi="Roboto Mono"/>
        </w:rPr>
      </w:pPr>
      <w:r w:rsidRPr="00FC329A">
        <w:rPr>
          <w:rFonts w:ascii="Roboto Mono" w:hAnsi="Roboto Mono"/>
        </w:rPr>
        <w:t xml:space="preserve">Suitable for daily use. </w:t>
      </w:r>
    </w:p>
    <w:p w14:paraId="7800E3FB" w14:textId="77777777" w:rsidR="00FC329A" w:rsidRPr="00FC329A" w:rsidRDefault="00FC329A" w:rsidP="00FC329A">
      <w:pPr>
        <w:numPr>
          <w:ilvl w:val="0"/>
          <w:numId w:val="11"/>
        </w:numPr>
        <w:rPr>
          <w:rFonts w:ascii="Roboto Mono" w:hAnsi="Roboto Mono"/>
        </w:rPr>
      </w:pPr>
      <w:r w:rsidRPr="00FC329A">
        <w:rPr>
          <w:rFonts w:ascii="Roboto Mono" w:hAnsi="Roboto Mono"/>
        </w:rPr>
        <w:t xml:space="preserve">Readily available. </w:t>
      </w:r>
    </w:p>
    <w:p w14:paraId="55370553" w14:textId="77777777" w:rsidR="00FC329A" w:rsidRPr="00FC329A" w:rsidRDefault="00FC329A" w:rsidP="00FC329A">
      <w:pPr>
        <w:numPr>
          <w:ilvl w:val="0"/>
          <w:numId w:val="11"/>
        </w:numPr>
        <w:rPr>
          <w:rFonts w:ascii="Roboto Mono" w:hAnsi="Roboto Mono"/>
        </w:rPr>
      </w:pPr>
      <w:r w:rsidRPr="00FC329A">
        <w:rPr>
          <w:rFonts w:ascii="Roboto Mono" w:hAnsi="Roboto Mono"/>
        </w:rPr>
        <w:t xml:space="preserve">Reduce wear on higher-level standards. </w:t>
      </w:r>
    </w:p>
    <w:p w14:paraId="3AD425C8" w14:textId="77777777" w:rsidR="00FC329A" w:rsidRPr="00FC329A" w:rsidRDefault="00FC329A" w:rsidP="00FC329A">
      <w:pPr>
        <w:numPr>
          <w:ilvl w:val="0"/>
          <w:numId w:val="11"/>
        </w:numPr>
        <w:rPr>
          <w:rFonts w:ascii="Roboto Mono" w:hAnsi="Roboto Mono"/>
        </w:rPr>
      </w:pPr>
      <w:r w:rsidRPr="00FC329A">
        <w:rPr>
          <w:rFonts w:ascii="Roboto Mono" w:hAnsi="Roboto Mono"/>
        </w:rPr>
        <w:lastRenderedPageBreak/>
        <w:t xml:space="preserve">Support efficient laboratory operations. </w:t>
      </w:r>
    </w:p>
    <w:p w14:paraId="77BA4152" w14:textId="77777777" w:rsidR="00FC329A" w:rsidRPr="00FC329A" w:rsidRDefault="00FC329A" w:rsidP="00FC329A">
      <w:pPr>
        <w:numPr>
          <w:ilvl w:val="0"/>
          <w:numId w:val="11"/>
        </w:numPr>
        <w:rPr>
          <w:rFonts w:ascii="Roboto Mono" w:hAnsi="Roboto Mono"/>
        </w:rPr>
      </w:pPr>
      <w:r w:rsidRPr="00FC329A">
        <w:rPr>
          <w:rFonts w:ascii="Roboto Mono" w:hAnsi="Roboto Mono"/>
        </w:rPr>
        <w:t xml:space="preserve">Maintain traceable measurements. </w:t>
      </w:r>
    </w:p>
    <w:p w14:paraId="3F68D48F" w14:textId="77777777" w:rsidR="00FC329A" w:rsidRPr="00FC329A" w:rsidRDefault="00FC329A" w:rsidP="00FC329A">
      <w:pPr>
        <w:numPr>
          <w:ilvl w:val="0"/>
          <w:numId w:val="11"/>
        </w:numPr>
        <w:rPr>
          <w:rFonts w:ascii="Roboto Mono" w:hAnsi="Roboto Mono"/>
        </w:rPr>
      </w:pPr>
      <w:r w:rsidRPr="00FC329A">
        <w:rPr>
          <w:rFonts w:ascii="Roboto Mono" w:hAnsi="Roboto Mono"/>
        </w:rPr>
        <w:t xml:space="preserve">Improve quality control. </w:t>
      </w:r>
    </w:p>
    <w:p w14:paraId="33AF4FD6" w14:textId="77777777" w:rsidR="00FC329A" w:rsidRPr="00FC329A" w:rsidRDefault="00FC329A" w:rsidP="00FC329A">
      <w:pPr>
        <w:rPr>
          <w:rFonts w:ascii="Roboto Mono" w:hAnsi="Roboto Mono"/>
        </w:rPr>
      </w:pPr>
      <w:r w:rsidRPr="00FC329A">
        <w:rPr>
          <w:rFonts w:ascii="Roboto Mono" w:hAnsi="Roboto Mono"/>
        </w:rPr>
        <w:pict w14:anchorId="644E869F">
          <v:rect id="_x0000_i1178" style="width:0;height:1.5pt" o:hralign="center" o:hrstd="t" o:hr="t" fillcolor="#a0a0a0" stroked="f"/>
        </w:pict>
      </w:r>
    </w:p>
    <w:p w14:paraId="67968F12" w14:textId="77777777" w:rsidR="00FC329A" w:rsidRDefault="00FC329A" w:rsidP="00FC329A">
      <w:pPr>
        <w:pStyle w:val="Heading2"/>
      </w:pPr>
      <w:r w:rsidRPr="00FC329A">
        <w:t>Applications</w:t>
      </w:r>
    </w:p>
    <w:p w14:paraId="7DC41B84" w14:textId="6760967B"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FB8693" w14:textId="77777777" w:rsidR="00FC329A" w:rsidRPr="00FC329A" w:rsidRDefault="00FC329A" w:rsidP="00FC329A">
      <w:pPr>
        <w:rPr>
          <w:rFonts w:ascii="Roboto Mono" w:hAnsi="Roboto Mono"/>
        </w:rPr>
      </w:pPr>
      <w:r w:rsidRPr="00FC329A">
        <w:rPr>
          <w:rFonts w:ascii="Roboto Mono" w:hAnsi="Roboto Mono"/>
        </w:rPr>
        <w:t>Working standards are widely used in:</w:t>
      </w:r>
    </w:p>
    <w:p w14:paraId="6D66717E"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Calibration laboratories. </w:t>
      </w:r>
    </w:p>
    <w:p w14:paraId="0E1CE28B"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Manufacturing. </w:t>
      </w:r>
    </w:p>
    <w:p w14:paraId="052B940A"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Engineering. </w:t>
      </w:r>
    </w:p>
    <w:p w14:paraId="73DAF72E"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Quality control. </w:t>
      </w:r>
    </w:p>
    <w:p w14:paraId="32499EB7"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Medical laboratories. </w:t>
      </w:r>
    </w:p>
    <w:p w14:paraId="4D5AA7D3"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Universities. </w:t>
      </w:r>
    </w:p>
    <w:p w14:paraId="29E51F39"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Research laboratories. </w:t>
      </w:r>
    </w:p>
    <w:p w14:paraId="55EB91D1"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Industrial testing. </w:t>
      </w:r>
    </w:p>
    <w:p w14:paraId="4945DD09"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Maintenance departments. </w:t>
      </w:r>
    </w:p>
    <w:p w14:paraId="183D8182" w14:textId="77777777" w:rsidR="00FC329A" w:rsidRPr="00FC329A" w:rsidRDefault="00FC329A" w:rsidP="00FC329A">
      <w:pPr>
        <w:numPr>
          <w:ilvl w:val="0"/>
          <w:numId w:val="12"/>
        </w:numPr>
        <w:rPr>
          <w:rFonts w:ascii="Roboto Mono" w:hAnsi="Roboto Mono"/>
        </w:rPr>
      </w:pPr>
      <w:r w:rsidRPr="00FC329A">
        <w:rPr>
          <w:rFonts w:ascii="Roboto Mono" w:hAnsi="Roboto Mono"/>
        </w:rPr>
        <w:t xml:space="preserve">Inspection services. </w:t>
      </w:r>
    </w:p>
    <w:p w14:paraId="0A9E0689" w14:textId="77777777" w:rsidR="00FC329A" w:rsidRPr="00FC329A" w:rsidRDefault="00FC329A" w:rsidP="00FC329A">
      <w:pPr>
        <w:rPr>
          <w:rFonts w:ascii="Roboto Mono" w:hAnsi="Roboto Mono"/>
        </w:rPr>
      </w:pPr>
      <w:r w:rsidRPr="00FC329A">
        <w:rPr>
          <w:rFonts w:ascii="Roboto Mono" w:hAnsi="Roboto Mono"/>
        </w:rPr>
        <w:pict w14:anchorId="338F6977">
          <v:rect id="_x0000_i1179" style="width:0;height:1.5pt" o:hralign="center" o:hrstd="t" o:hr="t" fillcolor="#a0a0a0" stroked="f"/>
        </w:pict>
      </w:r>
    </w:p>
    <w:p w14:paraId="6B6D72FC" w14:textId="77777777" w:rsidR="00FC329A" w:rsidRDefault="00FC329A" w:rsidP="00FC329A">
      <w:pPr>
        <w:pStyle w:val="Heading2"/>
      </w:pPr>
      <w:r w:rsidRPr="00FC329A">
        <w:t>Everyday Importance</w:t>
      </w:r>
    </w:p>
    <w:p w14:paraId="612EBA7A" w14:textId="58B4C671"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E116BF" w14:textId="77777777" w:rsidR="00FC329A" w:rsidRPr="00FC329A" w:rsidRDefault="00FC329A" w:rsidP="00FC329A">
      <w:pPr>
        <w:rPr>
          <w:rFonts w:ascii="Roboto Mono" w:hAnsi="Roboto Mono"/>
        </w:rPr>
      </w:pPr>
      <w:r w:rsidRPr="00FC329A">
        <w:rPr>
          <w:rFonts w:ascii="Roboto Mono" w:hAnsi="Roboto Mono"/>
        </w:rPr>
        <w:t>Working standards help ensure:</w:t>
      </w:r>
    </w:p>
    <w:p w14:paraId="36327820" w14:textId="77777777" w:rsidR="00FC329A" w:rsidRPr="00FC329A" w:rsidRDefault="00FC329A" w:rsidP="00FC329A">
      <w:pPr>
        <w:numPr>
          <w:ilvl w:val="0"/>
          <w:numId w:val="13"/>
        </w:numPr>
        <w:rPr>
          <w:rFonts w:ascii="Roboto Mono" w:hAnsi="Roboto Mono"/>
        </w:rPr>
      </w:pPr>
      <w:r w:rsidRPr="00FC329A">
        <w:rPr>
          <w:rFonts w:ascii="Roboto Mono" w:hAnsi="Roboto Mono"/>
        </w:rPr>
        <w:t xml:space="preserve">Accurate weighing scales. </w:t>
      </w:r>
    </w:p>
    <w:p w14:paraId="49373C31" w14:textId="77777777" w:rsidR="00FC329A" w:rsidRPr="00FC329A" w:rsidRDefault="00FC329A" w:rsidP="00FC329A">
      <w:pPr>
        <w:numPr>
          <w:ilvl w:val="0"/>
          <w:numId w:val="13"/>
        </w:numPr>
        <w:rPr>
          <w:rFonts w:ascii="Roboto Mono" w:hAnsi="Roboto Mono"/>
        </w:rPr>
      </w:pPr>
      <w:r w:rsidRPr="00FC329A">
        <w:rPr>
          <w:rFonts w:ascii="Roboto Mono" w:hAnsi="Roboto Mono"/>
        </w:rPr>
        <w:t xml:space="preserve">Correct thermometer readings. </w:t>
      </w:r>
    </w:p>
    <w:p w14:paraId="670CF219" w14:textId="77777777" w:rsidR="00FC329A" w:rsidRPr="00FC329A" w:rsidRDefault="00FC329A" w:rsidP="00FC329A">
      <w:pPr>
        <w:numPr>
          <w:ilvl w:val="0"/>
          <w:numId w:val="13"/>
        </w:numPr>
        <w:rPr>
          <w:rFonts w:ascii="Roboto Mono" w:hAnsi="Roboto Mono"/>
        </w:rPr>
      </w:pPr>
      <w:r w:rsidRPr="00FC329A">
        <w:rPr>
          <w:rFonts w:ascii="Roboto Mono" w:hAnsi="Roboto Mono"/>
        </w:rPr>
        <w:t xml:space="preserve">Reliable pressure measurements. </w:t>
      </w:r>
    </w:p>
    <w:p w14:paraId="76B0A22A" w14:textId="77777777" w:rsidR="00FC329A" w:rsidRPr="00FC329A" w:rsidRDefault="00FC329A" w:rsidP="00FC329A">
      <w:pPr>
        <w:numPr>
          <w:ilvl w:val="0"/>
          <w:numId w:val="13"/>
        </w:numPr>
        <w:rPr>
          <w:rFonts w:ascii="Roboto Mono" w:hAnsi="Roboto Mono"/>
        </w:rPr>
      </w:pPr>
      <w:r w:rsidRPr="00FC329A">
        <w:rPr>
          <w:rFonts w:ascii="Roboto Mono" w:hAnsi="Roboto Mono"/>
        </w:rPr>
        <w:lastRenderedPageBreak/>
        <w:t xml:space="preserve">Accurate manufacturing dimensions. </w:t>
      </w:r>
    </w:p>
    <w:p w14:paraId="714A137A" w14:textId="77777777" w:rsidR="00FC329A" w:rsidRPr="00FC329A" w:rsidRDefault="00FC329A" w:rsidP="00FC329A">
      <w:pPr>
        <w:numPr>
          <w:ilvl w:val="0"/>
          <w:numId w:val="13"/>
        </w:numPr>
        <w:rPr>
          <w:rFonts w:ascii="Roboto Mono" w:hAnsi="Roboto Mono"/>
        </w:rPr>
      </w:pPr>
      <w:r w:rsidRPr="00FC329A">
        <w:rPr>
          <w:rFonts w:ascii="Roboto Mono" w:hAnsi="Roboto Mono"/>
        </w:rPr>
        <w:t xml:space="preserve">Proper equipment calibration. </w:t>
      </w:r>
    </w:p>
    <w:p w14:paraId="41DA10A7" w14:textId="77777777" w:rsidR="00FC329A" w:rsidRPr="00FC329A" w:rsidRDefault="00FC329A" w:rsidP="00FC329A">
      <w:pPr>
        <w:numPr>
          <w:ilvl w:val="0"/>
          <w:numId w:val="13"/>
        </w:numPr>
        <w:rPr>
          <w:rFonts w:ascii="Roboto Mono" w:hAnsi="Roboto Mono"/>
        </w:rPr>
      </w:pPr>
      <w:r w:rsidRPr="00FC329A">
        <w:rPr>
          <w:rFonts w:ascii="Roboto Mono" w:hAnsi="Roboto Mono"/>
        </w:rPr>
        <w:t xml:space="preserve">Consistent product quality. </w:t>
      </w:r>
    </w:p>
    <w:p w14:paraId="65BDAEB5" w14:textId="77777777" w:rsidR="00FC329A" w:rsidRPr="00FC329A" w:rsidRDefault="00FC329A" w:rsidP="00FC329A">
      <w:pPr>
        <w:rPr>
          <w:rFonts w:ascii="Roboto Mono" w:hAnsi="Roboto Mono"/>
        </w:rPr>
      </w:pPr>
      <w:r w:rsidRPr="00FC329A">
        <w:rPr>
          <w:rFonts w:ascii="Roboto Mono" w:hAnsi="Roboto Mono"/>
        </w:rPr>
        <w:pict w14:anchorId="1FCDBCB2">
          <v:rect id="_x0000_i1180" style="width:0;height:1.5pt" o:hralign="center" o:hrstd="t" o:hr="t" fillcolor="#a0a0a0" stroked="f"/>
        </w:pict>
      </w:r>
    </w:p>
    <w:p w14:paraId="38E44001" w14:textId="77777777" w:rsidR="00FC329A" w:rsidRDefault="00FC329A" w:rsidP="00FC329A">
      <w:pPr>
        <w:pStyle w:val="Heading2"/>
      </w:pPr>
      <w:r w:rsidRPr="00FC329A">
        <w:t>Common Mistakes</w:t>
      </w:r>
    </w:p>
    <w:p w14:paraId="02B73EDC" w14:textId="4AF32136"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782F92" w14:textId="77777777" w:rsidR="00FC329A" w:rsidRPr="00FC329A" w:rsidRDefault="00FC329A" w:rsidP="00FC329A">
      <w:pPr>
        <w:numPr>
          <w:ilvl w:val="0"/>
          <w:numId w:val="14"/>
        </w:numPr>
        <w:rPr>
          <w:rFonts w:ascii="Roboto Mono" w:hAnsi="Roboto Mono"/>
        </w:rPr>
      </w:pPr>
      <w:r w:rsidRPr="00FC329A">
        <w:rPr>
          <w:rFonts w:ascii="Roboto Mono" w:hAnsi="Roboto Mono"/>
        </w:rPr>
        <w:t xml:space="preserve">Confusing working standards with measuring instruments. </w:t>
      </w:r>
    </w:p>
    <w:p w14:paraId="48C5B946" w14:textId="77777777" w:rsidR="00FC329A" w:rsidRPr="00FC329A" w:rsidRDefault="00FC329A" w:rsidP="00FC329A">
      <w:pPr>
        <w:numPr>
          <w:ilvl w:val="0"/>
          <w:numId w:val="14"/>
        </w:numPr>
        <w:rPr>
          <w:rFonts w:ascii="Roboto Mono" w:hAnsi="Roboto Mono"/>
        </w:rPr>
      </w:pPr>
      <w:r w:rsidRPr="00FC329A">
        <w:rPr>
          <w:rFonts w:ascii="Roboto Mono" w:hAnsi="Roboto Mono"/>
        </w:rPr>
        <w:t xml:space="preserve">Using working standards without regular recalibration. </w:t>
      </w:r>
    </w:p>
    <w:p w14:paraId="646185F9" w14:textId="77777777" w:rsidR="00FC329A" w:rsidRPr="00FC329A" w:rsidRDefault="00FC329A" w:rsidP="00FC329A">
      <w:pPr>
        <w:numPr>
          <w:ilvl w:val="0"/>
          <w:numId w:val="14"/>
        </w:numPr>
        <w:rPr>
          <w:rFonts w:ascii="Roboto Mono" w:hAnsi="Roboto Mono"/>
        </w:rPr>
      </w:pPr>
      <w:r w:rsidRPr="00FC329A">
        <w:rPr>
          <w:rFonts w:ascii="Roboto Mono" w:hAnsi="Roboto Mono"/>
        </w:rPr>
        <w:t xml:space="preserve">Assuming working standards have the same accuracy as primary standards. </w:t>
      </w:r>
    </w:p>
    <w:p w14:paraId="0C5D8F9B" w14:textId="77777777" w:rsidR="00FC329A" w:rsidRPr="00FC329A" w:rsidRDefault="00FC329A" w:rsidP="00FC329A">
      <w:pPr>
        <w:numPr>
          <w:ilvl w:val="0"/>
          <w:numId w:val="14"/>
        </w:numPr>
        <w:rPr>
          <w:rFonts w:ascii="Roboto Mono" w:hAnsi="Roboto Mono"/>
        </w:rPr>
      </w:pPr>
      <w:r w:rsidRPr="00FC329A">
        <w:rPr>
          <w:rFonts w:ascii="Roboto Mono" w:hAnsi="Roboto Mono"/>
        </w:rPr>
        <w:t xml:space="preserve">Using damaged or worn working standards. </w:t>
      </w:r>
    </w:p>
    <w:p w14:paraId="7C5AE13B" w14:textId="77777777" w:rsidR="00FC329A" w:rsidRPr="00FC329A" w:rsidRDefault="00FC329A" w:rsidP="00FC329A">
      <w:pPr>
        <w:rPr>
          <w:rFonts w:ascii="Roboto Mono" w:hAnsi="Roboto Mono"/>
        </w:rPr>
      </w:pPr>
      <w:r w:rsidRPr="00FC329A">
        <w:rPr>
          <w:rFonts w:ascii="Roboto Mono" w:hAnsi="Roboto Mono"/>
        </w:rPr>
        <w:pict w14:anchorId="32CCB090">
          <v:rect id="_x0000_i1181" style="width:0;height:1.5pt" o:hralign="center" o:hrstd="t" o:hr="t" fillcolor="#a0a0a0" stroked="f"/>
        </w:pict>
      </w:r>
    </w:p>
    <w:p w14:paraId="457F8FEA" w14:textId="77777777" w:rsidR="00FC329A" w:rsidRDefault="00FC329A" w:rsidP="00FC329A">
      <w:pPr>
        <w:pStyle w:val="Heading2"/>
      </w:pPr>
      <w:r w:rsidRPr="00FC329A">
        <w:t>Key Points</w:t>
      </w:r>
    </w:p>
    <w:p w14:paraId="3D0838CF" w14:textId="7F782799"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C0EB09" w14:textId="77777777" w:rsidR="00FC329A" w:rsidRPr="00FC329A" w:rsidRDefault="00FC329A" w:rsidP="00FC329A">
      <w:pPr>
        <w:numPr>
          <w:ilvl w:val="0"/>
          <w:numId w:val="15"/>
        </w:numPr>
        <w:rPr>
          <w:rFonts w:ascii="Roboto Mono" w:hAnsi="Roboto Mono"/>
        </w:rPr>
      </w:pPr>
      <w:r w:rsidRPr="00FC329A">
        <w:rPr>
          <w:rFonts w:ascii="Roboto Mono" w:hAnsi="Roboto Mono"/>
        </w:rPr>
        <w:t xml:space="preserve">Working standards are used for </w:t>
      </w:r>
      <w:r w:rsidRPr="00FC329A">
        <w:rPr>
          <w:rFonts w:ascii="Roboto Mono" w:hAnsi="Roboto Mono"/>
          <w:b/>
          <w:bCs/>
        </w:rPr>
        <w:t>routine calibration and measurement</w:t>
      </w:r>
      <w:r w:rsidRPr="00FC329A">
        <w:rPr>
          <w:rFonts w:ascii="Roboto Mono" w:hAnsi="Roboto Mono"/>
        </w:rPr>
        <w:t xml:space="preserve">. </w:t>
      </w:r>
    </w:p>
    <w:p w14:paraId="090588BF" w14:textId="77777777" w:rsidR="00FC329A" w:rsidRPr="00FC329A" w:rsidRDefault="00FC329A" w:rsidP="00FC329A">
      <w:pPr>
        <w:numPr>
          <w:ilvl w:val="0"/>
          <w:numId w:val="15"/>
        </w:numPr>
        <w:rPr>
          <w:rFonts w:ascii="Roboto Mono" w:hAnsi="Roboto Mono"/>
        </w:rPr>
      </w:pPr>
      <w:r w:rsidRPr="00FC329A">
        <w:rPr>
          <w:rFonts w:ascii="Roboto Mono" w:hAnsi="Roboto Mono"/>
        </w:rPr>
        <w:t xml:space="preserve">They are calibrated against </w:t>
      </w:r>
      <w:r w:rsidRPr="00FC329A">
        <w:rPr>
          <w:rFonts w:ascii="Roboto Mono" w:hAnsi="Roboto Mono"/>
          <w:b/>
          <w:bCs/>
        </w:rPr>
        <w:t>reference standards</w:t>
      </w:r>
      <w:r w:rsidRPr="00FC329A">
        <w:rPr>
          <w:rFonts w:ascii="Roboto Mono" w:hAnsi="Roboto Mono"/>
        </w:rPr>
        <w:t xml:space="preserve">. </w:t>
      </w:r>
    </w:p>
    <w:p w14:paraId="345BBE03" w14:textId="77777777" w:rsidR="00FC329A" w:rsidRPr="00FC329A" w:rsidRDefault="00FC329A" w:rsidP="00FC329A">
      <w:pPr>
        <w:numPr>
          <w:ilvl w:val="0"/>
          <w:numId w:val="15"/>
        </w:numPr>
        <w:rPr>
          <w:rFonts w:ascii="Roboto Mono" w:hAnsi="Roboto Mono"/>
        </w:rPr>
      </w:pPr>
      <w:r w:rsidRPr="00FC329A">
        <w:rPr>
          <w:rFonts w:ascii="Roboto Mono" w:hAnsi="Roboto Mono"/>
        </w:rPr>
        <w:t xml:space="preserve">They are the most frequently used measurement standards. </w:t>
      </w:r>
    </w:p>
    <w:p w14:paraId="3E953C87" w14:textId="77777777" w:rsidR="00FC329A" w:rsidRPr="00FC329A" w:rsidRDefault="00FC329A" w:rsidP="00FC329A">
      <w:pPr>
        <w:numPr>
          <w:ilvl w:val="0"/>
          <w:numId w:val="15"/>
        </w:numPr>
        <w:rPr>
          <w:rFonts w:ascii="Roboto Mono" w:hAnsi="Roboto Mono"/>
        </w:rPr>
      </w:pPr>
      <w:r w:rsidRPr="00FC329A">
        <w:rPr>
          <w:rFonts w:ascii="Roboto Mono" w:hAnsi="Roboto Mono"/>
        </w:rPr>
        <w:t xml:space="preserve">They maintain traceability through higher-level standards. </w:t>
      </w:r>
    </w:p>
    <w:p w14:paraId="7E3FCCCC" w14:textId="77777777" w:rsidR="00FC329A" w:rsidRPr="00FC329A" w:rsidRDefault="00FC329A" w:rsidP="00FC329A">
      <w:pPr>
        <w:numPr>
          <w:ilvl w:val="0"/>
          <w:numId w:val="15"/>
        </w:numPr>
        <w:rPr>
          <w:rFonts w:ascii="Roboto Mono" w:hAnsi="Roboto Mono"/>
        </w:rPr>
      </w:pPr>
      <w:r w:rsidRPr="00FC329A">
        <w:rPr>
          <w:rFonts w:ascii="Roboto Mono" w:hAnsi="Roboto Mono"/>
        </w:rPr>
        <w:t xml:space="preserve">They require regular calibration and maintenance. </w:t>
      </w:r>
    </w:p>
    <w:p w14:paraId="70A0B26E" w14:textId="77777777" w:rsidR="00FC329A" w:rsidRPr="00FC329A" w:rsidRDefault="00FC329A" w:rsidP="00FC329A">
      <w:pPr>
        <w:rPr>
          <w:rFonts w:ascii="Roboto Mono" w:hAnsi="Roboto Mono"/>
        </w:rPr>
      </w:pPr>
      <w:r w:rsidRPr="00FC329A">
        <w:rPr>
          <w:rFonts w:ascii="Roboto Mono" w:hAnsi="Roboto Mono"/>
        </w:rPr>
        <w:pict w14:anchorId="719E4B1E">
          <v:rect id="_x0000_i1182" style="width:0;height:1.5pt" o:hralign="center" o:hrstd="t" o:hr="t" fillcolor="#a0a0a0" stroked="f"/>
        </w:pict>
      </w:r>
    </w:p>
    <w:p w14:paraId="5FEA1DC5" w14:textId="77777777" w:rsidR="00FC329A" w:rsidRDefault="00FC329A" w:rsidP="00FC329A">
      <w:pPr>
        <w:pStyle w:val="Heading2"/>
      </w:pPr>
      <w:r w:rsidRPr="00FC329A">
        <w:t>Working Standards vs. Reference Standards</w:t>
      </w:r>
    </w:p>
    <w:p w14:paraId="2E3F0B8A" w14:textId="43AA75AA" w:rsidR="00FC329A" w:rsidRDefault="00FC329A" w:rsidP="00FC329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77152D" w14:textId="2BF95014" w:rsidR="0068374C" w:rsidRPr="00FC329A" w:rsidRDefault="0068374C" w:rsidP="00FC329A">
      <w:r>
        <w:rPr>
          <w:noProof/>
        </w:rPr>
        <w:lastRenderedPageBreak/>
        <w:drawing>
          <wp:inline distT="0" distB="0" distL="0" distR="0" wp14:anchorId="2DF8AB37" wp14:editId="1D0ED8FB">
            <wp:extent cx="5943600" cy="1553210"/>
            <wp:effectExtent l="0" t="0" r="0" b="8890"/>
            <wp:docPr id="150945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1"/>
        <w:gridCol w:w="4439"/>
      </w:tblGrid>
      <w:tr w:rsidR="00FC329A" w:rsidRPr="00FC329A" w14:paraId="0D121D9B" w14:textId="77777777">
        <w:trPr>
          <w:tblHeader/>
          <w:tblCellSpacing w:w="15" w:type="dxa"/>
        </w:trPr>
        <w:tc>
          <w:tcPr>
            <w:tcW w:w="0" w:type="auto"/>
            <w:vAlign w:val="center"/>
            <w:hideMark/>
          </w:tcPr>
          <w:p w14:paraId="3384F97D" w14:textId="77777777" w:rsidR="00FC329A" w:rsidRPr="00FC329A" w:rsidRDefault="00FC329A" w:rsidP="00FC329A">
            <w:pPr>
              <w:rPr>
                <w:rFonts w:ascii="Roboto Mono" w:hAnsi="Roboto Mono"/>
                <w:b/>
                <w:bCs/>
              </w:rPr>
            </w:pPr>
            <w:r w:rsidRPr="00FC329A">
              <w:rPr>
                <w:rFonts w:ascii="Roboto Mono" w:hAnsi="Roboto Mono"/>
                <w:b/>
                <w:bCs/>
              </w:rPr>
              <w:t>Working Standards</w:t>
            </w:r>
          </w:p>
        </w:tc>
        <w:tc>
          <w:tcPr>
            <w:tcW w:w="0" w:type="auto"/>
            <w:vAlign w:val="center"/>
            <w:hideMark/>
          </w:tcPr>
          <w:p w14:paraId="0F6411F8" w14:textId="77777777" w:rsidR="00FC329A" w:rsidRPr="00FC329A" w:rsidRDefault="00FC329A" w:rsidP="00FC329A">
            <w:pPr>
              <w:rPr>
                <w:rFonts w:ascii="Roboto Mono" w:hAnsi="Roboto Mono"/>
                <w:b/>
                <w:bCs/>
              </w:rPr>
            </w:pPr>
            <w:r w:rsidRPr="00FC329A">
              <w:rPr>
                <w:rFonts w:ascii="Roboto Mono" w:hAnsi="Roboto Mono"/>
                <w:b/>
                <w:bCs/>
              </w:rPr>
              <w:t>Reference Standards</w:t>
            </w:r>
          </w:p>
        </w:tc>
      </w:tr>
      <w:tr w:rsidR="00FC329A" w:rsidRPr="00FC329A" w14:paraId="03D713F5" w14:textId="77777777">
        <w:trPr>
          <w:tblCellSpacing w:w="15" w:type="dxa"/>
        </w:trPr>
        <w:tc>
          <w:tcPr>
            <w:tcW w:w="0" w:type="auto"/>
            <w:vAlign w:val="center"/>
            <w:hideMark/>
          </w:tcPr>
          <w:p w14:paraId="0B0673DE" w14:textId="77777777" w:rsidR="00FC329A" w:rsidRPr="00FC329A" w:rsidRDefault="00FC329A" w:rsidP="00FC329A">
            <w:pPr>
              <w:rPr>
                <w:rFonts w:ascii="Roboto Mono" w:hAnsi="Roboto Mono"/>
              </w:rPr>
            </w:pPr>
            <w:r w:rsidRPr="00FC329A">
              <w:rPr>
                <w:rFonts w:ascii="Roboto Mono" w:hAnsi="Roboto Mono"/>
              </w:rPr>
              <w:t>Used for routine calibration</w:t>
            </w:r>
          </w:p>
        </w:tc>
        <w:tc>
          <w:tcPr>
            <w:tcW w:w="0" w:type="auto"/>
            <w:vAlign w:val="center"/>
            <w:hideMark/>
          </w:tcPr>
          <w:p w14:paraId="1197B3BD" w14:textId="77777777" w:rsidR="00FC329A" w:rsidRPr="00FC329A" w:rsidRDefault="00FC329A" w:rsidP="00FC329A">
            <w:pPr>
              <w:rPr>
                <w:rFonts w:ascii="Roboto Mono" w:hAnsi="Roboto Mono"/>
              </w:rPr>
            </w:pPr>
            <w:r w:rsidRPr="00FC329A">
              <w:rPr>
                <w:rFonts w:ascii="Roboto Mono" w:hAnsi="Roboto Mono"/>
              </w:rPr>
              <w:t>Used to calibrate working standards</w:t>
            </w:r>
          </w:p>
        </w:tc>
      </w:tr>
      <w:tr w:rsidR="00FC329A" w:rsidRPr="00FC329A" w14:paraId="0F9D57BD" w14:textId="77777777">
        <w:trPr>
          <w:tblCellSpacing w:w="15" w:type="dxa"/>
        </w:trPr>
        <w:tc>
          <w:tcPr>
            <w:tcW w:w="0" w:type="auto"/>
            <w:vAlign w:val="center"/>
            <w:hideMark/>
          </w:tcPr>
          <w:p w14:paraId="6D255D9E" w14:textId="77777777" w:rsidR="00FC329A" w:rsidRPr="00FC329A" w:rsidRDefault="00FC329A" w:rsidP="00FC329A">
            <w:pPr>
              <w:rPr>
                <w:rFonts w:ascii="Roboto Mono" w:hAnsi="Roboto Mono"/>
              </w:rPr>
            </w:pPr>
            <w:r w:rsidRPr="00FC329A">
              <w:rPr>
                <w:rFonts w:ascii="Roboto Mono" w:hAnsi="Roboto Mono"/>
              </w:rPr>
              <w:t>Lower accuracy</w:t>
            </w:r>
          </w:p>
        </w:tc>
        <w:tc>
          <w:tcPr>
            <w:tcW w:w="0" w:type="auto"/>
            <w:vAlign w:val="center"/>
            <w:hideMark/>
          </w:tcPr>
          <w:p w14:paraId="4D855867" w14:textId="77777777" w:rsidR="00FC329A" w:rsidRPr="00FC329A" w:rsidRDefault="00FC329A" w:rsidP="00FC329A">
            <w:pPr>
              <w:rPr>
                <w:rFonts w:ascii="Roboto Mono" w:hAnsi="Roboto Mono"/>
              </w:rPr>
            </w:pPr>
            <w:r w:rsidRPr="00FC329A">
              <w:rPr>
                <w:rFonts w:ascii="Roboto Mono" w:hAnsi="Roboto Mono"/>
              </w:rPr>
              <w:t>Higher accuracy</w:t>
            </w:r>
          </w:p>
        </w:tc>
      </w:tr>
      <w:tr w:rsidR="00FC329A" w:rsidRPr="00FC329A" w14:paraId="3E0F0EB8" w14:textId="77777777">
        <w:trPr>
          <w:tblCellSpacing w:w="15" w:type="dxa"/>
        </w:trPr>
        <w:tc>
          <w:tcPr>
            <w:tcW w:w="0" w:type="auto"/>
            <w:vAlign w:val="center"/>
            <w:hideMark/>
          </w:tcPr>
          <w:p w14:paraId="223BABDA" w14:textId="77777777" w:rsidR="00FC329A" w:rsidRPr="00FC329A" w:rsidRDefault="00FC329A" w:rsidP="00FC329A">
            <w:pPr>
              <w:rPr>
                <w:rFonts w:ascii="Roboto Mono" w:hAnsi="Roboto Mono"/>
              </w:rPr>
            </w:pPr>
            <w:r w:rsidRPr="00FC329A">
              <w:rPr>
                <w:rFonts w:ascii="Roboto Mono" w:hAnsi="Roboto Mono"/>
              </w:rPr>
              <w:t>Used frequently</w:t>
            </w:r>
          </w:p>
        </w:tc>
        <w:tc>
          <w:tcPr>
            <w:tcW w:w="0" w:type="auto"/>
            <w:vAlign w:val="center"/>
            <w:hideMark/>
          </w:tcPr>
          <w:p w14:paraId="663C9AE4" w14:textId="77777777" w:rsidR="00FC329A" w:rsidRPr="00FC329A" w:rsidRDefault="00FC329A" w:rsidP="00FC329A">
            <w:pPr>
              <w:rPr>
                <w:rFonts w:ascii="Roboto Mono" w:hAnsi="Roboto Mono"/>
              </w:rPr>
            </w:pPr>
            <w:r w:rsidRPr="00FC329A">
              <w:rPr>
                <w:rFonts w:ascii="Roboto Mono" w:hAnsi="Roboto Mono"/>
              </w:rPr>
              <w:t>Used less frequently</w:t>
            </w:r>
          </w:p>
        </w:tc>
      </w:tr>
      <w:tr w:rsidR="00FC329A" w:rsidRPr="00FC329A" w14:paraId="32CF3607" w14:textId="77777777">
        <w:trPr>
          <w:tblCellSpacing w:w="15" w:type="dxa"/>
        </w:trPr>
        <w:tc>
          <w:tcPr>
            <w:tcW w:w="0" w:type="auto"/>
            <w:vAlign w:val="center"/>
            <w:hideMark/>
          </w:tcPr>
          <w:p w14:paraId="62B48647" w14:textId="77777777" w:rsidR="00FC329A" w:rsidRPr="00FC329A" w:rsidRDefault="00FC329A" w:rsidP="00FC329A">
            <w:pPr>
              <w:rPr>
                <w:rFonts w:ascii="Roboto Mono" w:hAnsi="Roboto Mono"/>
              </w:rPr>
            </w:pPr>
            <w:r w:rsidRPr="00FC329A">
              <w:rPr>
                <w:rFonts w:ascii="Roboto Mono" w:hAnsi="Roboto Mono"/>
              </w:rPr>
              <w:t>Directly calibrate measuring instruments</w:t>
            </w:r>
          </w:p>
        </w:tc>
        <w:tc>
          <w:tcPr>
            <w:tcW w:w="0" w:type="auto"/>
            <w:vAlign w:val="center"/>
            <w:hideMark/>
          </w:tcPr>
          <w:p w14:paraId="42903F0A" w14:textId="77777777" w:rsidR="00FC329A" w:rsidRPr="00FC329A" w:rsidRDefault="00FC329A" w:rsidP="00FC329A">
            <w:pPr>
              <w:rPr>
                <w:rFonts w:ascii="Roboto Mono" w:hAnsi="Roboto Mono"/>
              </w:rPr>
            </w:pPr>
            <w:r w:rsidRPr="00FC329A">
              <w:rPr>
                <w:rFonts w:ascii="Roboto Mono" w:hAnsi="Roboto Mono"/>
              </w:rPr>
              <w:t>Directly calibrate working standards</w:t>
            </w:r>
          </w:p>
        </w:tc>
      </w:tr>
    </w:tbl>
    <w:p w14:paraId="52588AC0" w14:textId="77777777" w:rsidR="00FC329A" w:rsidRPr="00FC329A" w:rsidRDefault="00FC329A" w:rsidP="00FC329A">
      <w:pPr>
        <w:rPr>
          <w:rFonts w:ascii="Roboto Mono" w:hAnsi="Roboto Mono"/>
        </w:rPr>
      </w:pPr>
      <w:r w:rsidRPr="00FC329A">
        <w:rPr>
          <w:rFonts w:ascii="Roboto Mono" w:hAnsi="Roboto Mono"/>
        </w:rPr>
        <w:pict w14:anchorId="60B4B0B0">
          <v:rect id="_x0000_i1183" style="width:0;height:1.5pt" o:hralign="center" o:hrstd="t" o:hr="t" fillcolor="#a0a0a0" stroked="f"/>
        </w:pict>
      </w:r>
    </w:p>
    <w:p w14:paraId="29CFCA48" w14:textId="77777777" w:rsidR="00FC329A" w:rsidRDefault="00FC329A" w:rsidP="00FC329A">
      <w:pPr>
        <w:pStyle w:val="Heading2"/>
      </w:pPr>
      <w:r w:rsidRPr="00FC329A">
        <w:t>Working Standards vs. Secondary Standards</w:t>
      </w:r>
    </w:p>
    <w:p w14:paraId="564A09DE" w14:textId="71696249" w:rsidR="00FC329A" w:rsidRDefault="00FC329A" w:rsidP="00FC329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6F20EE" w14:textId="66299AE7" w:rsidR="00983ADB" w:rsidRPr="00FC329A" w:rsidRDefault="00983ADB" w:rsidP="00FC329A">
      <w:r>
        <w:rPr>
          <w:noProof/>
        </w:rPr>
        <w:drawing>
          <wp:inline distT="0" distB="0" distL="0" distR="0" wp14:anchorId="6BB9375E" wp14:editId="34385399">
            <wp:extent cx="5943600" cy="1567815"/>
            <wp:effectExtent l="0" t="0" r="0" b="0"/>
            <wp:docPr id="1350755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678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5399"/>
      </w:tblGrid>
      <w:tr w:rsidR="00FC329A" w:rsidRPr="00FC329A" w14:paraId="18835313" w14:textId="77777777">
        <w:trPr>
          <w:tblHeader/>
          <w:tblCellSpacing w:w="15" w:type="dxa"/>
        </w:trPr>
        <w:tc>
          <w:tcPr>
            <w:tcW w:w="0" w:type="auto"/>
            <w:vAlign w:val="center"/>
            <w:hideMark/>
          </w:tcPr>
          <w:p w14:paraId="23900087" w14:textId="77777777" w:rsidR="00FC329A" w:rsidRPr="00FC329A" w:rsidRDefault="00FC329A" w:rsidP="00FC329A">
            <w:pPr>
              <w:rPr>
                <w:rFonts w:ascii="Roboto Mono" w:hAnsi="Roboto Mono"/>
                <w:b/>
                <w:bCs/>
              </w:rPr>
            </w:pPr>
            <w:r w:rsidRPr="00FC329A">
              <w:rPr>
                <w:rFonts w:ascii="Roboto Mono" w:hAnsi="Roboto Mono"/>
                <w:b/>
                <w:bCs/>
              </w:rPr>
              <w:t>Working Standards</w:t>
            </w:r>
          </w:p>
        </w:tc>
        <w:tc>
          <w:tcPr>
            <w:tcW w:w="0" w:type="auto"/>
            <w:vAlign w:val="center"/>
            <w:hideMark/>
          </w:tcPr>
          <w:p w14:paraId="667102BF" w14:textId="77777777" w:rsidR="00FC329A" w:rsidRPr="00FC329A" w:rsidRDefault="00FC329A" w:rsidP="00FC329A">
            <w:pPr>
              <w:rPr>
                <w:rFonts w:ascii="Roboto Mono" w:hAnsi="Roboto Mono"/>
                <w:b/>
                <w:bCs/>
              </w:rPr>
            </w:pPr>
            <w:r w:rsidRPr="00FC329A">
              <w:rPr>
                <w:rFonts w:ascii="Roboto Mono" w:hAnsi="Roboto Mono"/>
                <w:b/>
                <w:bCs/>
              </w:rPr>
              <w:t>Secondary Standards</w:t>
            </w:r>
          </w:p>
        </w:tc>
      </w:tr>
      <w:tr w:rsidR="00FC329A" w:rsidRPr="00FC329A" w14:paraId="3B41B1E9" w14:textId="77777777">
        <w:trPr>
          <w:tblCellSpacing w:w="15" w:type="dxa"/>
        </w:trPr>
        <w:tc>
          <w:tcPr>
            <w:tcW w:w="0" w:type="auto"/>
            <w:vAlign w:val="center"/>
            <w:hideMark/>
          </w:tcPr>
          <w:p w14:paraId="0116B2C8" w14:textId="77777777" w:rsidR="00FC329A" w:rsidRPr="00FC329A" w:rsidRDefault="00FC329A" w:rsidP="00FC329A">
            <w:pPr>
              <w:rPr>
                <w:rFonts w:ascii="Roboto Mono" w:hAnsi="Roboto Mono"/>
              </w:rPr>
            </w:pPr>
            <w:r w:rsidRPr="00FC329A">
              <w:rPr>
                <w:rFonts w:ascii="Roboto Mono" w:hAnsi="Roboto Mono"/>
              </w:rPr>
              <w:t>Routine measurement standard</w:t>
            </w:r>
          </w:p>
        </w:tc>
        <w:tc>
          <w:tcPr>
            <w:tcW w:w="0" w:type="auto"/>
            <w:vAlign w:val="center"/>
            <w:hideMark/>
          </w:tcPr>
          <w:p w14:paraId="5ED562F1" w14:textId="77777777" w:rsidR="00FC329A" w:rsidRPr="00FC329A" w:rsidRDefault="00FC329A" w:rsidP="00FC329A">
            <w:pPr>
              <w:rPr>
                <w:rFonts w:ascii="Roboto Mono" w:hAnsi="Roboto Mono"/>
              </w:rPr>
            </w:pPr>
            <w:r w:rsidRPr="00FC329A">
              <w:rPr>
                <w:rFonts w:ascii="Roboto Mono" w:hAnsi="Roboto Mono"/>
              </w:rPr>
              <w:t>High-level calibration standard</w:t>
            </w:r>
          </w:p>
        </w:tc>
      </w:tr>
      <w:tr w:rsidR="00FC329A" w:rsidRPr="00FC329A" w14:paraId="3CEC73D3" w14:textId="77777777">
        <w:trPr>
          <w:tblCellSpacing w:w="15" w:type="dxa"/>
        </w:trPr>
        <w:tc>
          <w:tcPr>
            <w:tcW w:w="0" w:type="auto"/>
            <w:vAlign w:val="center"/>
            <w:hideMark/>
          </w:tcPr>
          <w:p w14:paraId="62530E56" w14:textId="77777777" w:rsidR="00FC329A" w:rsidRPr="00FC329A" w:rsidRDefault="00FC329A" w:rsidP="00FC329A">
            <w:pPr>
              <w:rPr>
                <w:rFonts w:ascii="Roboto Mono" w:hAnsi="Roboto Mono"/>
              </w:rPr>
            </w:pPr>
            <w:r w:rsidRPr="00FC329A">
              <w:rPr>
                <w:rFonts w:ascii="Roboto Mono" w:hAnsi="Roboto Mono"/>
              </w:rPr>
              <w:t>Lower accuracy</w:t>
            </w:r>
          </w:p>
        </w:tc>
        <w:tc>
          <w:tcPr>
            <w:tcW w:w="0" w:type="auto"/>
            <w:vAlign w:val="center"/>
            <w:hideMark/>
          </w:tcPr>
          <w:p w14:paraId="2759D927" w14:textId="77777777" w:rsidR="00FC329A" w:rsidRPr="00FC329A" w:rsidRDefault="00FC329A" w:rsidP="00FC329A">
            <w:pPr>
              <w:rPr>
                <w:rFonts w:ascii="Roboto Mono" w:hAnsi="Roboto Mono"/>
              </w:rPr>
            </w:pPr>
            <w:r w:rsidRPr="00FC329A">
              <w:rPr>
                <w:rFonts w:ascii="Roboto Mono" w:hAnsi="Roboto Mono"/>
              </w:rPr>
              <w:t>Higher accuracy</w:t>
            </w:r>
          </w:p>
        </w:tc>
      </w:tr>
      <w:tr w:rsidR="00FC329A" w:rsidRPr="00FC329A" w14:paraId="629B3ABB" w14:textId="77777777">
        <w:trPr>
          <w:tblCellSpacing w:w="15" w:type="dxa"/>
        </w:trPr>
        <w:tc>
          <w:tcPr>
            <w:tcW w:w="0" w:type="auto"/>
            <w:vAlign w:val="center"/>
            <w:hideMark/>
          </w:tcPr>
          <w:p w14:paraId="56244A81" w14:textId="77777777" w:rsidR="00FC329A" w:rsidRPr="00FC329A" w:rsidRDefault="00FC329A" w:rsidP="00FC329A">
            <w:pPr>
              <w:rPr>
                <w:rFonts w:ascii="Roboto Mono" w:hAnsi="Roboto Mono"/>
              </w:rPr>
            </w:pPr>
            <w:r w:rsidRPr="00FC329A">
              <w:rPr>
                <w:rFonts w:ascii="Roboto Mono" w:hAnsi="Roboto Mono"/>
              </w:rPr>
              <w:lastRenderedPageBreak/>
              <w:t>Used daily</w:t>
            </w:r>
          </w:p>
        </w:tc>
        <w:tc>
          <w:tcPr>
            <w:tcW w:w="0" w:type="auto"/>
            <w:vAlign w:val="center"/>
            <w:hideMark/>
          </w:tcPr>
          <w:p w14:paraId="494B236F" w14:textId="77777777" w:rsidR="00FC329A" w:rsidRPr="00FC329A" w:rsidRDefault="00FC329A" w:rsidP="00FC329A">
            <w:pPr>
              <w:rPr>
                <w:rFonts w:ascii="Roboto Mono" w:hAnsi="Roboto Mono"/>
              </w:rPr>
            </w:pPr>
            <w:r w:rsidRPr="00FC329A">
              <w:rPr>
                <w:rFonts w:ascii="Roboto Mono" w:hAnsi="Roboto Mono"/>
              </w:rPr>
              <w:t>Used mainly for calibration of reference standards</w:t>
            </w:r>
          </w:p>
        </w:tc>
      </w:tr>
      <w:tr w:rsidR="00FC329A" w:rsidRPr="00FC329A" w14:paraId="73E7B00C" w14:textId="77777777">
        <w:trPr>
          <w:tblCellSpacing w:w="15" w:type="dxa"/>
        </w:trPr>
        <w:tc>
          <w:tcPr>
            <w:tcW w:w="0" w:type="auto"/>
            <w:vAlign w:val="center"/>
            <w:hideMark/>
          </w:tcPr>
          <w:p w14:paraId="7828F6DD" w14:textId="77777777" w:rsidR="00FC329A" w:rsidRPr="00FC329A" w:rsidRDefault="00FC329A" w:rsidP="00FC329A">
            <w:pPr>
              <w:rPr>
                <w:rFonts w:ascii="Roboto Mono" w:hAnsi="Roboto Mono"/>
              </w:rPr>
            </w:pPr>
            <w:r w:rsidRPr="00FC329A">
              <w:rPr>
                <w:rFonts w:ascii="Roboto Mono" w:hAnsi="Roboto Mono"/>
              </w:rPr>
              <w:t>Calibrated from reference standards</w:t>
            </w:r>
          </w:p>
        </w:tc>
        <w:tc>
          <w:tcPr>
            <w:tcW w:w="0" w:type="auto"/>
            <w:vAlign w:val="center"/>
            <w:hideMark/>
          </w:tcPr>
          <w:p w14:paraId="569381CE" w14:textId="77777777" w:rsidR="00FC329A" w:rsidRPr="00FC329A" w:rsidRDefault="00FC329A" w:rsidP="00FC329A">
            <w:pPr>
              <w:rPr>
                <w:rFonts w:ascii="Roboto Mono" w:hAnsi="Roboto Mono"/>
              </w:rPr>
            </w:pPr>
            <w:r w:rsidRPr="00FC329A">
              <w:rPr>
                <w:rFonts w:ascii="Roboto Mono" w:hAnsi="Roboto Mono"/>
              </w:rPr>
              <w:t>Calibrated from primary standards</w:t>
            </w:r>
          </w:p>
        </w:tc>
      </w:tr>
    </w:tbl>
    <w:p w14:paraId="1A59B200" w14:textId="77777777" w:rsidR="00FC329A" w:rsidRPr="00FC329A" w:rsidRDefault="00FC329A" w:rsidP="00FC329A">
      <w:pPr>
        <w:rPr>
          <w:rFonts w:ascii="Roboto Mono" w:hAnsi="Roboto Mono"/>
        </w:rPr>
      </w:pPr>
      <w:r w:rsidRPr="00FC329A">
        <w:rPr>
          <w:rFonts w:ascii="Roboto Mono" w:hAnsi="Roboto Mono"/>
        </w:rPr>
        <w:pict w14:anchorId="0EEB3445">
          <v:rect id="_x0000_i1184" style="width:0;height:1.5pt" o:hralign="center" o:hrstd="t" o:hr="t" fillcolor="#a0a0a0" stroked="f"/>
        </w:pict>
      </w:r>
    </w:p>
    <w:p w14:paraId="7E0E645E" w14:textId="77777777" w:rsidR="00FC329A" w:rsidRDefault="00FC329A" w:rsidP="00FC329A">
      <w:pPr>
        <w:pStyle w:val="Heading2"/>
      </w:pPr>
      <w:r w:rsidRPr="00FC329A">
        <w:t>Working Standards vs. Measuring Instruments</w:t>
      </w:r>
    </w:p>
    <w:p w14:paraId="5909E754" w14:textId="6BFC65C4" w:rsidR="00FC329A" w:rsidRDefault="00FC329A" w:rsidP="00FC329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CFEF58" w14:textId="74EFDB72" w:rsidR="006058F2" w:rsidRPr="00FC329A" w:rsidRDefault="006058F2" w:rsidP="00FC329A">
      <w:r>
        <w:rPr>
          <w:noProof/>
        </w:rPr>
        <w:drawing>
          <wp:inline distT="0" distB="0" distL="0" distR="0" wp14:anchorId="1787E8E1" wp14:editId="4786B131">
            <wp:extent cx="5943600" cy="1544320"/>
            <wp:effectExtent l="0" t="0" r="0" b="0"/>
            <wp:docPr id="2024507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4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9"/>
        <w:gridCol w:w="5031"/>
      </w:tblGrid>
      <w:tr w:rsidR="00FC329A" w:rsidRPr="00FC329A" w14:paraId="787CF160" w14:textId="77777777">
        <w:trPr>
          <w:tblHeader/>
          <w:tblCellSpacing w:w="15" w:type="dxa"/>
        </w:trPr>
        <w:tc>
          <w:tcPr>
            <w:tcW w:w="0" w:type="auto"/>
            <w:vAlign w:val="center"/>
            <w:hideMark/>
          </w:tcPr>
          <w:p w14:paraId="092D5719" w14:textId="77777777" w:rsidR="00FC329A" w:rsidRPr="00FC329A" w:rsidRDefault="00FC329A" w:rsidP="00FC329A">
            <w:pPr>
              <w:rPr>
                <w:rFonts w:ascii="Roboto Mono" w:hAnsi="Roboto Mono"/>
                <w:b/>
                <w:bCs/>
              </w:rPr>
            </w:pPr>
            <w:r w:rsidRPr="00FC329A">
              <w:rPr>
                <w:rFonts w:ascii="Roboto Mono" w:hAnsi="Roboto Mono"/>
                <w:b/>
                <w:bCs/>
              </w:rPr>
              <w:t>Working Standards</w:t>
            </w:r>
          </w:p>
        </w:tc>
        <w:tc>
          <w:tcPr>
            <w:tcW w:w="0" w:type="auto"/>
            <w:vAlign w:val="center"/>
            <w:hideMark/>
          </w:tcPr>
          <w:p w14:paraId="2B7311C1" w14:textId="77777777" w:rsidR="00FC329A" w:rsidRPr="00FC329A" w:rsidRDefault="00FC329A" w:rsidP="00FC329A">
            <w:pPr>
              <w:rPr>
                <w:rFonts w:ascii="Roboto Mono" w:hAnsi="Roboto Mono"/>
                <w:b/>
                <w:bCs/>
              </w:rPr>
            </w:pPr>
            <w:r w:rsidRPr="00FC329A">
              <w:rPr>
                <w:rFonts w:ascii="Roboto Mono" w:hAnsi="Roboto Mono"/>
                <w:b/>
                <w:bCs/>
              </w:rPr>
              <w:t>Measuring Instruments</w:t>
            </w:r>
          </w:p>
        </w:tc>
      </w:tr>
      <w:tr w:rsidR="00FC329A" w:rsidRPr="00FC329A" w14:paraId="3848E60E" w14:textId="77777777">
        <w:trPr>
          <w:tblCellSpacing w:w="15" w:type="dxa"/>
        </w:trPr>
        <w:tc>
          <w:tcPr>
            <w:tcW w:w="0" w:type="auto"/>
            <w:vAlign w:val="center"/>
            <w:hideMark/>
          </w:tcPr>
          <w:p w14:paraId="6C44EF07" w14:textId="77777777" w:rsidR="00FC329A" w:rsidRPr="00FC329A" w:rsidRDefault="00FC329A" w:rsidP="00FC329A">
            <w:pPr>
              <w:rPr>
                <w:rFonts w:ascii="Roboto Mono" w:hAnsi="Roboto Mono"/>
              </w:rPr>
            </w:pPr>
            <w:r w:rsidRPr="00FC329A">
              <w:rPr>
                <w:rFonts w:ascii="Roboto Mono" w:hAnsi="Roboto Mono"/>
              </w:rPr>
              <w:t>Used as calibration references</w:t>
            </w:r>
          </w:p>
        </w:tc>
        <w:tc>
          <w:tcPr>
            <w:tcW w:w="0" w:type="auto"/>
            <w:vAlign w:val="center"/>
            <w:hideMark/>
          </w:tcPr>
          <w:p w14:paraId="2B92C2D3" w14:textId="77777777" w:rsidR="00FC329A" w:rsidRPr="00FC329A" w:rsidRDefault="00FC329A" w:rsidP="00FC329A">
            <w:pPr>
              <w:rPr>
                <w:rFonts w:ascii="Roboto Mono" w:hAnsi="Roboto Mono"/>
              </w:rPr>
            </w:pPr>
            <w:r w:rsidRPr="00FC329A">
              <w:rPr>
                <w:rFonts w:ascii="Roboto Mono" w:hAnsi="Roboto Mono"/>
              </w:rPr>
              <w:t>Used to measure physical quantities</w:t>
            </w:r>
          </w:p>
        </w:tc>
      </w:tr>
      <w:tr w:rsidR="00FC329A" w:rsidRPr="00FC329A" w14:paraId="0F6A6668" w14:textId="77777777">
        <w:trPr>
          <w:tblCellSpacing w:w="15" w:type="dxa"/>
        </w:trPr>
        <w:tc>
          <w:tcPr>
            <w:tcW w:w="0" w:type="auto"/>
            <w:vAlign w:val="center"/>
            <w:hideMark/>
          </w:tcPr>
          <w:p w14:paraId="5FAE72E9" w14:textId="77777777" w:rsidR="00FC329A" w:rsidRPr="00FC329A" w:rsidRDefault="00FC329A" w:rsidP="00FC329A">
            <w:pPr>
              <w:rPr>
                <w:rFonts w:ascii="Roboto Mono" w:hAnsi="Roboto Mono"/>
              </w:rPr>
            </w:pPr>
            <w:r w:rsidRPr="00FC329A">
              <w:rPr>
                <w:rFonts w:ascii="Roboto Mono" w:hAnsi="Roboto Mono"/>
              </w:rPr>
              <w:t>Calibrated regularly</w:t>
            </w:r>
          </w:p>
        </w:tc>
        <w:tc>
          <w:tcPr>
            <w:tcW w:w="0" w:type="auto"/>
            <w:vAlign w:val="center"/>
            <w:hideMark/>
          </w:tcPr>
          <w:p w14:paraId="427B4DF4" w14:textId="77777777" w:rsidR="00FC329A" w:rsidRPr="00FC329A" w:rsidRDefault="00FC329A" w:rsidP="00FC329A">
            <w:pPr>
              <w:rPr>
                <w:rFonts w:ascii="Roboto Mono" w:hAnsi="Roboto Mono"/>
              </w:rPr>
            </w:pPr>
            <w:r w:rsidRPr="00FC329A">
              <w:rPr>
                <w:rFonts w:ascii="Roboto Mono" w:hAnsi="Roboto Mono"/>
              </w:rPr>
              <w:t>Calibrated using working standards</w:t>
            </w:r>
          </w:p>
        </w:tc>
      </w:tr>
      <w:tr w:rsidR="00FC329A" w:rsidRPr="00FC329A" w14:paraId="03FA7CEA" w14:textId="77777777">
        <w:trPr>
          <w:tblCellSpacing w:w="15" w:type="dxa"/>
        </w:trPr>
        <w:tc>
          <w:tcPr>
            <w:tcW w:w="0" w:type="auto"/>
            <w:vAlign w:val="center"/>
            <w:hideMark/>
          </w:tcPr>
          <w:p w14:paraId="7FE7524F" w14:textId="77777777" w:rsidR="00FC329A" w:rsidRPr="00FC329A" w:rsidRDefault="00FC329A" w:rsidP="00FC329A">
            <w:pPr>
              <w:rPr>
                <w:rFonts w:ascii="Roboto Mono" w:hAnsi="Roboto Mono"/>
              </w:rPr>
            </w:pPr>
            <w:r w:rsidRPr="00FC329A">
              <w:rPr>
                <w:rFonts w:ascii="Roboto Mono" w:hAnsi="Roboto Mono"/>
              </w:rPr>
              <w:t>Higher accuracy</w:t>
            </w:r>
          </w:p>
        </w:tc>
        <w:tc>
          <w:tcPr>
            <w:tcW w:w="0" w:type="auto"/>
            <w:vAlign w:val="center"/>
            <w:hideMark/>
          </w:tcPr>
          <w:p w14:paraId="684D992F" w14:textId="77777777" w:rsidR="00FC329A" w:rsidRPr="00FC329A" w:rsidRDefault="00FC329A" w:rsidP="00FC329A">
            <w:pPr>
              <w:rPr>
                <w:rFonts w:ascii="Roboto Mono" w:hAnsi="Roboto Mono"/>
              </w:rPr>
            </w:pPr>
            <w:r w:rsidRPr="00FC329A">
              <w:rPr>
                <w:rFonts w:ascii="Roboto Mono" w:hAnsi="Roboto Mono"/>
              </w:rPr>
              <w:t>Accuracy depends on calibration</w:t>
            </w:r>
          </w:p>
        </w:tc>
      </w:tr>
      <w:tr w:rsidR="00FC329A" w:rsidRPr="00FC329A" w14:paraId="111AF549" w14:textId="77777777">
        <w:trPr>
          <w:tblCellSpacing w:w="15" w:type="dxa"/>
        </w:trPr>
        <w:tc>
          <w:tcPr>
            <w:tcW w:w="0" w:type="auto"/>
            <w:vAlign w:val="center"/>
            <w:hideMark/>
          </w:tcPr>
          <w:p w14:paraId="3B96D282" w14:textId="77777777" w:rsidR="00FC329A" w:rsidRPr="00FC329A" w:rsidRDefault="00FC329A" w:rsidP="00FC329A">
            <w:pPr>
              <w:rPr>
                <w:rFonts w:ascii="Roboto Mono" w:hAnsi="Roboto Mono"/>
              </w:rPr>
            </w:pPr>
            <w:r w:rsidRPr="00FC329A">
              <w:rPr>
                <w:rFonts w:ascii="Roboto Mono" w:hAnsi="Roboto Mono"/>
              </w:rPr>
              <w:t>Maintain traceability</w:t>
            </w:r>
          </w:p>
        </w:tc>
        <w:tc>
          <w:tcPr>
            <w:tcW w:w="0" w:type="auto"/>
            <w:vAlign w:val="center"/>
            <w:hideMark/>
          </w:tcPr>
          <w:p w14:paraId="2416933B" w14:textId="77777777" w:rsidR="00FC329A" w:rsidRPr="00FC329A" w:rsidRDefault="00FC329A" w:rsidP="00FC329A">
            <w:pPr>
              <w:rPr>
                <w:rFonts w:ascii="Roboto Mono" w:hAnsi="Roboto Mono"/>
              </w:rPr>
            </w:pPr>
            <w:r w:rsidRPr="00FC329A">
              <w:rPr>
                <w:rFonts w:ascii="Roboto Mono" w:hAnsi="Roboto Mono"/>
              </w:rPr>
              <w:t>Perform operational measurements</w:t>
            </w:r>
          </w:p>
        </w:tc>
      </w:tr>
    </w:tbl>
    <w:p w14:paraId="5240A37F" w14:textId="77777777" w:rsidR="00FC329A" w:rsidRPr="00FC329A" w:rsidRDefault="00FC329A" w:rsidP="00FC329A">
      <w:pPr>
        <w:rPr>
          <w:rFonts w:ascii="Roboto Mono" w:hAnsi="Roboto Mono"/>
        </w:rPr>
      </w:pPr>
      <w:r w:rsidRPr="00FC329A">
        <w:rPr>
          <w:rFonts w:ascii="Roboto Mono" w:hAnsi="Roboto Mono"/>
        </w:rPr>
        <w:pict w14:anchorId="7040F6DB">
          <v:rect id="_x0000_i1185" style="width:0;height:1.5pt" o:hralign="center" o:hrstd="t" o:hr="t" fillcolor="#a0a0a0" stroked="f"/>
        </w:pict>
      </w:r>
    </w:p>
    <w:p w14:paraId="14CD1EE6" w14:textId="77777777" w:rsidR="00FC329A" w:rsidRDefault="00FC329A" w:rsidP="00FC329A">
      <w:pPr>
        <w:pStyle w:val="Heading2"/>
      </w:pPr>
      <w:r w:rsidRPr="00FC329A">
        <w:t>Conclusion</w:t>
      </w:r>
    </w:p>
    <w:p w14:paraId="70E24729" w14:textId="33D0EFA6" w:rsidR="00FC329A" w:rsidRPr="00FC329A" w:rsidRDefault="00FC329A" w:rsidP="00FC32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271647" w14:textId="77777777" w:rsidR="00FC329A" w:rsidRPr="00FC329A" w:rsidRDefault="00FC329A" w:rsidP="00FC329A">
      <w:pPr>
        <w:rPr>
          <w:rFonts w:ascii="Roboto Mono" w:hAnsi="Roboto Mono"/>
        </w:rPr>
      </w:pPr>
      <w:r w:rsidRPr="00FC329A">
        <w:rPr>
          <w:rFonts w:ascii="Roboto Mono" w:hAnsi="Roboto Mono"/>
          <w:b/>
          <w:bCs/>
        </w:rPr>
        <w:t>Working Standards</w:t>
      </w:r>
      <w:r w:rsidRPr="00FC329A">
        <w:rPr>
          <w:rFonts w:ascii="Roboto Mono" w:hAnsi="Roboto Mono"/>
        </w:rPr>
        <w:t xml:space="preserve"> are </w:t>
      </w:r>
      <w:r w:rsidRPr="00FC329A">
        <w:rPr>
          <w:rFonts w:ascii="Roboto Mono" w:hAnsi="Roboto Mono"/>
          <w:b/>
          <w:bCs/>
        </w:rPr>
        <w:t>measurement standards used for routine calibration, verification, and everyday measurement activities</w:t>
      </w:r>
      <w:r w:rsidRPr="00FC329A">
        <w:rPr>
          <w:rFonts w:ascii="Roboto Mono" w:hAnsi="Roboto Mono"/>
        </w:rPr>
        <w:t xml:space="preserve">. Calibrated against </w:t>
      </w:r>
      <w:r w:rsidRPr="00FC329A">
        <w:rPr>
          <w:rFonts w:ascii="Roboto Mono" w:hAnsi="Roboto Mono"/>
          <w:b/>
          <w:bCs/>
        </w:rPr>
        <w:t>reference standards</w:t>
      </w:r>
      <w:r w:rsidRPr="00FC329A">
        <w:rPr>
          <w:rFonts w:ascii="Roboto Mono" w:hAnsi="Roboto Mono"/>
        </w:rPr>
        <w:t xml:space="preserve">, they provide the </w:t>
      </w:r>
      <w:r w:rsidRPr="00FC329A">
        <w:rPr>
          <w:rFonts w:ascii="Roboto Mono" w:hAnsi="Roboto Mono"/>
        </w:rPr>
        <w:lastRenderedPageBreak/>
        <w:t>practical link between the measurement hierarchy and the instruments used in laboratories, industry, and manufacturing. Although they have the lowest accuracy among formal measurement standards, their regular calibration and traceability ensure reliable, consistent, and accurate measurements in daily operations.</w:t>
      </w:r>
    </w:p>
    <w:p w14:paraId="3D492CAF" w14:textId="77777777" w:rsidR="00FC329A" w:rsidRPr="00FC329A" w:rsidRDefault="00FC329A" w:rsidP="00FC329A">
      <w:pPr>
        <w:rPr>
          <w:rFonts w:ascii="Roboto Mono" w:hAnsi="Roboto Mono"/>
        </w:rPr>
      </w:pPr>
    </w:p>
    <w:sectPr w:rsidR="00FC329A" w:rsidRPr="00FC3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1281"/>
    <w:multiLevelType w:val="multilevel"/>
    <w:tmpl w:val="2BB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9654F"/>
    <w:multiLevelType w:val="multilevel"/>
    <w:tmpl w:val="C69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13C77"/>
    <w:multiLevelType w:val="multilevel"/>
    <w:tmpl w:val="B03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B2888"/>
    <w:multiLevelType w:val="multilevel"/>
    <w:tmpl w:val="63E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54B68"/>
    <w:multiLevelType w:val="multilevel"/>
    <w:tmpl w:val="213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83B3A"/>
    <w:multiLevelType w:val="multilevel"/>
    <w:tmpl w:val="D72E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A5E56"/>
    <w:multiLevelType w:val="multilevel"/>
    <w:tmpl w:val="C41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43865"/>
    <w:multiLevelType w:val="multilevel"/>
    <w:tmpl w:val="5BF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45630"/>
    <w:multiLevelType w:val="multilevel"/>
    <w:tmpl w:val="742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27FE3"/>
    <w:multiLevelType w:val="multilevel"/>
    <w:tmpl w:val="0434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1029B"/>
    <w:multiLevelType w:val="multilevel"/>
    <w:tmpl w:val="4BC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46861"/>
    <w:multiLevelType w:val="multilevel"/>
    <w:tmpl w:val="41E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92C5A"/>
    <w:multiLevelType w:val="multilevel"/>
    <w:tmpl w:val="650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77187"/>
    <w:multiLevelType w:val="multilevel"/>
    <w:tmpl w:val="21DC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F03FE"/>
    <w:multiLevelType w:val="multilevel"/>
    <w:tmpl w:val="9F70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18648">
    <w:abstractNumId w:val="6"/>
  </w:num>
  <w:num w:numId="2" w16cid:durableId="915701682">
    <w:abstractNumId w:val="8"/>
  </w:num>
  <w:num w:numId="3" w16cid:durableId="1590775492">
    <w:abstractNumId w:val="1"/>
  </w:num>
  <w:num w:numId="4" w16cid:durableId="1448046283">
    <w:abstractNumId w:val="0"/>
  </w:num>
  <w:num w:numId="5" w16cid:durableId="633487172">
    <w:abstractNumId w:val="3"/>
  </w:num>
  <w:num w:numId="6" w16cid:durableId="1845781111">
    <w:abstractNumId w:val="10"/>
  </w:num>
  <w:num w:numId="7" w16cid:durableId="1082027718">
    <w:abstractNumId w:val="7"/>
  </w:num>
  <w:num w:numId="8" w16cid:durableId="603152901">
    <w:abstractNumId w:val="12"/>
  </w:num>
  <w:num w:numId="9" w16cid:durableId="820001269">
    <w:abstractNumId w:val="2"/>
  </w:num>
  <w:num w:numId="10" w16cid:durableId="957686882">
    <w:abstractNumId w:val="5"/>
  </w:num>
  <w:num w:numId="11" w16cid:durableId="1508982253">
    <w:abstractNumId w:val="14"/>
  </w:num>
  <w:num w:numId="12" w16cid:durableId="1573078909">
    <w:abstractNumId w:val="13"/>
  </w:num>
  <w:num w:numId="13" w16cid:durableId="2129814505">
    <w:abstractNumId w:val="9"/>
  </w:num>
  <w:num w:numId="14" w16cid:durableId="1264801116">
    <w:abstractNumId w:val="4"/>
  </w:num>
  <w:num w:numId="15" w16cid:durableId="1727147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8E"/>
    <w:rsid w:val="002D1F4F"/>
    <w:rsid w:val="00324AD0"/>
    <w:rsid w:val="00394B65"/>
    <w:rsid w:val="006058F2"/>
    <w:rsid w:val="006524AD"/>
    <w:rsid w:val="0068374C"/>
    <w:rsid w:val="00711B4D"/>
    <w:rsid w:val="008952B3"/>
    <w:rsid w:val="00983ADB"/>
    <w:rsid w:val="00A70480"/>
    <w:rsid w:val="00D04D65"/>
    <w:rsid w:val="00D23E8E"/>
    <w:rsid w:val="00FC32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2DD6"/>
  <w15:chartTrackingRefBased/>
  <w15:docId w15:val="{CB7DFD98-6829-4CFA-888A-EB20A469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E8E"/>
    <w:rPr>
      <w:rFonts w:eastAsiaTheme="majorEastAsia" w:cstheme="majorBidi"/>
      <w:color w:val="272727" w:themeColor="text1" w:themeTint="D8"/>
    </w:rPr>
  </w:style>
  <w:style w:type="paragraph" w:styleId="Title">
    <w:name w:val="Title"/>
    <w:basedOn w:val="Normal"/>
    <w:next w:val="Normal"/>
    <w:link w:val="TitleChar"/>
    <w:uiPriority w:val="10"/>
    <w:qFormat/>
    <w:rsid w:val="00D23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E8E"/>
    <w:pPr>
      <w:spacing w:before="160"/>
      <w:jc w:val="center"/>
    </w:pPr>
    <w:rPr>
      <w:i/>
      <w:iCs/>
      <w:color w:val="404040" w:themeColor="text1" w:themeTint="BF"/>
    </w:rPr>
  </w:style>
  <w:style w:type="character" w:customStyle="1" w:styleId="QuoteChar">
    <w:name w:val="Quote Char"/>
    <w:basedOn w:val="DefaultParagraphFont"/>
    <w:link w:val="Quote"/>
    <w:uiPriority w:val="29"/>
    <w:rsid w:val="00D23E8E"/>
    <w:rPr>
      <w:i/>
      <w:iCs/>
      <w:color w:val="404040" w:themeColor="text1" w:themeTint="BF"/>
    </w:rPr>
  </w:style>
  <w:style w:type="paragraph" w:styleId="ListParagraph">
    <w:name w:val="List Paragraph"/>
    <w:basedOn w:val="Normal"/>
    <w:uiPriority w:val="34"/>
    <w:qFormat/>
    <w:rsid w:val="00D23E8E"/>
    <w:pPr>
      <w:ind w:left="720"/>
      <w:contextualSpacing/>
    </w:pPr>
  </w:style>
  <w:style w:type="character" w:styleId="IntenseEmphasis">
    <w:name w:val="Intense Emphasis"/>
    <w:basedOn w:val="DefaultParagraphFont"/>
    <w:uiPriority w:val="21"/>
    <w:qFormat/>
    <w:rsid w:val="00D23E8E"/>
    <w:rPr>
      <w:i/>
      <w:iCs/>
      <w:color w:val="2F5496" w:themeColor="accent1" w:themeShade="BF"/>
    </w:rPr>
  </w:style>
  <w:style w:type="paragraph" w:styleId="IntenseQuote">
    <w:name w:val="Intense Quote"/>
    <w:basedOn w:val="Normal"/>
    <w:next w:val="Normal"/>
    <w:link w:val="IntenseQuoteChar"/>
    <w:uiPriority w:val="30"/>
    <w:qFormat/>
    <w:rsid w:val="00D23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E8E"/>
    <w:rPr>
      <w:i/>
      <w:iCs/>
      <w:color w:val="2F5496" w:themeColor="accent1" w:themeShade="BF"/>
    </w:rPr>
  </w:style>
  <w:style w:type="character" w:styleId="IntenseReference">
    <w:name w:val="Intense Reference"/>
    <w:basedOn w:val="DefaultParagraphFont"/>
    <w:uiPriority w:val="32"/>
    <w:qFormat/>
    <w:rsid w:val="00D23E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2026-07-24T20:38:00Z</dcterms:created>
  <dcterms:modified xsi:type="dcterms:W3CDTF">2026-07-24T20:42:00Z</dcterms:modified>
</cp:coreProperties>
</file>