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AE4E8" w14:textId="77777777" w:rsidR="00811982" w:rsidRPr="00811982" w:rsidRDefault="00811982" w:rsidP="00811982">
      <w:pPr>
        <w:pStyle w:val="Heading1"/>
      </w:pPr>
      <w:r w:rsidRPr="00811982">
        <w:t>One-Dimensional</w:t>
      </w:r>
    </w:p>
    <w:p w14:paraId="44C79B4A" w14:textId="327DBDE3" w:rsidR="00811982" w:rsidRDefault="009365BA" w:rsidP="00811982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5DD4F03" w14:textId="317A8831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A </w:t>
      </w:r>
      <w:r w:rsidRPr="00811982">
        <w:rPr>
          <w:rFonts w:ascii="Roboto Mono" w:hAnsi="Roboto Mono"/>
          <w:b/>
          <w:bCs/>
        </w:rPr>
        <w:t>One-Dimensional (1D)</w:t>
      </w:r>
      <w:r w:rsidRPr="00811982">
        <w:rPr>
          <w:rFonts w:ascii="Roboto Mono" w:hAnsi="Roboto Mono"/>
        </w:rPr>
        <w:t xml:space="preserve"> object is a geometric object that extends in </w:t>
      </w:r>
      <w:r w:rsidRPr="00811982">
        <w:rPr>
          <w:rFonts w:ascii="Roboto Mono" w:hAnsi="Roboto Mono"/>
          <w:b/>
          <w:bCs/>
        </w:rPr>
        <w:t>one independent direction</w:t>
      </w:r>
      <w:r w:rsidRPr="00811982">
        <w:rPr>
          <w:rFonts w:ascii="Roboto Mono" w:hAnsi="Roboto Mono"/>
        </w:rPr>
        <w:t xml:space="preserve">. It has </w:t>
      </w:r>
      <w:r w:rsidRPr="00811982">
        <w:rPr>
          <w:rFonts w:ascii="Roboto Mono" w:hAnsi="Roboto Mono"/>
          <w:b/>
          <w:bCs/>
        </w:rPr>
        <w:t>length</w:t>
      </w:r>
      <w:r w:rsidRPr="00811982">
        <w:rPr>
          <w:rFonts w:ascii="Roboto Mono" w:hAnsi="Roboto Mono"/>
        </w:rPr>
        <w:t xml:space="preserve"> but </w:t>
      </w:r>
      <w:r w:rsidRPr="00811982">
        <w:rPr>
          <w:rFonts w:ascii="Roboto Mono" w:hAnsi="Roboto Mono"/>
          <w:b/>
          <w:bCs/>
        </w:rPr>
        <w:t>no width or height (depth)</w:t>
      </w:r>
      <w:r w:rsidRPr="00811982">
        <w:rPr>
          <w:rFonts w:ascii="Roboto Mono" w:hAnsi="Roboto Mono"/>
        </w:rPr>
        <w:t>.</w:t>
      </w:r>
    </w:p>
    <w:p w14:paraId="262D040D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One-dimensional objects are used to represent paths, edges, and directions. Although they have measurable length, they are considered to have </w:t>
      </w:r>
      <w:r w:rsidRPr="00811982">
        <w:rPr>
          <w:rFonts w:ascii="Roboto Mono" w:hAnsi="Roboto Mono"/>
          <w:b/>
          <w:bCs/>
        </w:rPr>
        <w:t>zero thickness</w:t>
      </w:r>
      <w:r w:rsidRPr="00811982">
        <w:rPr>
          <w:rFonts w:ascii="Roboto Mono" w:hAnsi="Roboto Mono"/>
        </w:rPr>
        <w:t xml:space="preserve"> in geometry.</w:t>
      </w:r>
    </w:p>
    <w:p w14:paraId="28013806" w14:textId="77777777" w:rsidR="00811982" w:rsidRPr="00811982" w:rsidRDefault="00000000" w:rsidP="00811982">
      <w:pPr>
        <w:rPr>
          <w:rFonts w:ascii="Roboto Mono" w:hAnsi="Roboto Mono"/>
        </w:rPr>
      </w:pPr>
      <w:r>
        <w:rPr>
          <w:rFonts w:ascii="Roboto Mono" w:hAnsi="Roboto Mono"/>
        </w:rPr>
        <w:pict w14:anchorId="341EB85E">
          <v:rect id="_x0000_i1025" style="width:0;height:1.5pt" o:hralign="center" o:hrstd="t" o:hr="t" fillcolor="#a0a0a0" stroked="f"/>
        </w:pict>
      </w:r>
    </w:p>
    <w:p w14:paraId="51CEF4BA" w14:textId="77777777" w:rsidR="00811982" w:rsidRDefault="00811982" w:rsidP="00811982">
      <w:pPr>
        <w:pStyle w:val="Heading2"/>
      </w:pPr>
      <w:r w:rsidRPr="00811982">
        <w:t>Characteristics</w:t>
      </w:r>
    </w:p>
    <w:p w14:paraId="1B89A369" w14:textId="266A14BA" w:rsidR="00811982" w:rsidRPr="00811982" w:rsidRDefault="002D5638" w:rsidP="008119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B8F6667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A one-dimensional object:</w:t>
      </w:r>
    </w:p>
    <w:p w14:paraId="1758474D" w14:textId="77777777" w:rsidR="00811982" w:rsidRPr="00811982" w:rsidRDefault="00811982" w:rsidP="00811982">
      <w:pPr>
        <w:numPr>
          <w:ilvl w:val="0"/>
          <w:numId w:val="1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Has </w:t>
      </w:r>
      <w:r w:rsidRPr="00811982">
        <w:rPr>
          <w:rFonts w:ascii="Roboto Mono" w:hAnsi="Roboto Mono"/>
          <w:b/>
          <w:bCs/>
        </w:rPr>
        <w:t>length</w:t>
      </w:r>
      <w:r w:rsidRPr="00811982">
        <w:rPr>
          <w:rFonts w:ascii="Roboto Mono" w:hAnsi="Roboto Mono"/>
        </w:rPr>
        <w:t xml:space="preserve">. </w:t>
      </w:r>
    </w:p>
    <w:p w14:paraId="30B40C32" w14:textId="77777777" w:rsidR="00811982" w:rsidRPr="00811982" w:rsidRDefault="00811982" w:rsidP="00811982">
      <w:pPr>
        <w:numPr>
          <w:ilvl w:val="0"/>
          <w:numId w:val="1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Has </w:t>
      </w:r>
      <w:r w:rsidRPr="00811982">
        <w:rPr>
          <w:rFonts w:ascii="Roboto Mono" w:hAnsi="Roboto Mono"/>
          <w:b/>
          <w:bCs/>
        </w:rPr>
        <w:t>no width</w:t>
      </w:r>
      <w:r w:rsidRPr="00811982">
        <w:rPr>
          <w:rFonts w:ascii="Roboto Mono" w:hAnsi="Roboto Mono"/>
        </w:rPr>
        <w:t xml:space="preserve">. </w:t>
      </w:r>
    </w:p>
    <w:p w14:paraId="0644AEFD" w14:textId="77777777" w:rsidR="00811982" w:rsidRPr="00811982" w:rsidRDefault="00811982" w:rsidP="00811982">
      <w:pPr>
        <w:numPr>
          <w:ilvl w:val="0"/>
          <w:numId w:val="1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Has </w:t>
      </w:r>
      <w:r w:rsidRPr="00811982">
        <w:rPr>
          <w:rFonts w:ascii="Roboto Mono" w:hAnsi="Roboto Mono"/>
          <w:b/>
          <w:bCs/>
        </w:rPr>
        <w:t>no height (depth)</w:t>
      </w:r>
      <w:r w:rsidRPr="00811982">
        <w:rPr>
          <w:rFonts w:ascii="Roboto Mono" w:hAnsi="Roboto Mono"/>
        </w:rPr>
        <w:t xml:space="preserve">. </w:t>
      </w:r>
    </w:p>
    <w:p w14:paraId="13F9C4B4" w14:textId="77777777" w:rsidR="00811982" w:rsidRPr="00811982" w:rsidRDefault="00811982" w:rsidP="00811982">
      <w:pPr>
        <w:numPr>
          <w:ilvl w:val="0"/>
          <w:numId w:val="1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Has </w:t>
      </w:r>
      <w:r w:rsidRPr="00811982">
        <w:rPr>
          <w:rFonts w:ascii="Roboto Mono" w:hAnsi="Roboto Mono"/>
          <w:b/>
          <w:bCs/>
        </w:rPr>
        <w:t>no area</w:t>
      </w:r>
      <w:r w:rsidRPr="00811982">
        <w:rPr>
          <w:rFonts w:ascii="Roboto Mono" w:hAnsi="Roboto Mono"/>
        </w:rPr>
        <w:t xml:space="preserve">. </w:t>
      </w:r>
    </w:p>
    <w:p w14:paraId="6FFBE7FB" w14:textId="77777777" w:rsidR="00811982" w:rsidRPr="00811982" w:rsidRDefault="00811982" w:rsidP="00811982">
      <w:pPr>
        <w:numPr>
          <w:ilvl w:val="0"/>
          <w:numId w:val="1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Has </w:t>
      </w:r>
      <w:r w:rsidRPr="00811982">
        <w:rPr>
          <w:rFonts w:ascii="Roboto Mono" w:hAnsi="Roboto Mono"/>
          <w:b/>
          <w:bCs/>
        </w:rPr>
        <w:t>no volume</w:t>
      </w:r>
      <w:r w:rsidRPr="00811982">
        <w:rPr>
          <w:rFonts w:ascii="Roboto Mono" w:hAnsi="Roboto Mono"/>
        </w:rPr>
        <w:t xml:space="preserve">. </w:t>
      </w:r>
    </w:p>
    <w:p w14:paraId="2DFF8A09" w14:textId="77777777" w:rsidR="00811982" w:rsidRPr="00811982" w:rsidRDefault="00811982" w:rsidP="00811982">
      <w:pPr>
        <w:numPr>
          <w:ilvl w:val="0"/>
          <w:numId w:val="1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Extends in one direction only. </w:t>
      </w:r>
    </w:p>
    <w:p w14:paraId="3F5F4CDE" w14:textId="77777777" w:rsidR="00811982" w:rsidRPr="00811982" w:rsidRDefault="00811982" w:rsidP="00811982">
      <w:pPr>
        <w:numPr>
          <w:ilvl w:val="0"/>
          <w:numId w:val="1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Is represented mathematically as an ideal object with zero thickness. </w:t>
      </w:r>
    </w:p>
    <w:p w14:paraId="4614B312" w14:textId="77777777" w:rsidR="00811982" w:rsidRPr="00811982" w:rsidRDefault="00000000" w:rsidP="00811982">
      <w:pPr>
        <w:rPr>
          <w:rFonts w:ascii="Roboto Mono" w:hAnsi="Roboto Mono"/>
        </w:rPr>
      </w:pPr>
      <w:r>
        <w:rPr>
          <w:rFonts w:ascii="Roboto Mono" w:hAnsi="Roboto Mono"/>
        </w:rPr>
        <w:pict w14:anchorId="1993B6C2">
          <v:rect id="_x0000_i1026" style="width:0;height:1.5pt" o:hralign="center" o:hrstd="t" o:hr="t" fillcolor="#a0a0a0" stroked="f"/>
        </w:pict>
      </w:r>
    </w:p>
    <w:p w14:paraId="23268BE3" w14:textId="77777777" w:rsidR="00811982" w:rsidRPr="00811982" w:rsidRDefault="00811982" w:rsidP="00811982">
      <w:pPr>
        <w:pStyle w:val="Heading2"/>
      </w:pPr>
      <w:r w:rsidRPr="00811982">
        <w:t>Common One-Dimensional Objects</w:t>
      </w:r>
    </w:p>
    <w:p w14:paraId="18D14ED8" w14:textId="77777777" w:rsidR="00811982" w:rsidRDefault="00811982" w:rsidP="00811982">
      <w:pPr>
        <w:pStyle w:val="Heading3"/>
      </w:pPr>
      <w:r w:rsidRPr="00811982">
        <w:t>1. Line</w:t>
      </w:r>
    </w:p>
    <w:p w14:paraId="55A715C0" w14:textId="3C782342" w:rsidR="00811982" w:rsidRPr="00811982" w:rsidRDefault="00C46CBD" w:rsidP="008119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0CA83F8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lastRenderedPageBreak/>
        <w:t xml:space="preserve">A </w:t>
      </w:r>
      <w:r w:rsidRPr="00811982">
        <w:rPr>
          <w:rFonts w:ascii="Roboto Mono" w:hAnsi="Roboto Mono"/>
          <w:b/>
          <w:bCs/>
        </w:rPr>
        <w:t>Line</w:t>
      </w:r>
      <w:r w:rsidRPr="00811982">
        <w:rPr>
          <w:rFonts w:ascii="Roboto Mono" w:hAnsi="Roboto Mono"/>
        </w:rPr>
        <w:t xml:space="preserve"> extends infinitely in both directions.</w:t>
      </w:r>
    </w:p>
    <w:p w14:paraId="64359037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Notation:</w:t>
      </w:r>
    </w:p>
    <w:p w14:paraId="75EA86FD" w14:textId="7491A160" w:rsidR="00811982" w:rsidRPr="00811982" w:rsidRDefault="00000000" w:rsidP="00811982">
      <w:pPr>
        <w:rPr>
          <w:rFonts w:ascii="Roboto Mono" w:hAnsi="Roboto Mono"/>
        </w:rPr>
      </w:pP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1497F29" w14:textId="77777777" w:rsid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Illustration:</w:t>
      </w:r>
    </w:p>
    <w:p w14:paraId="41B07902" w14:textId="591096FD" w:rsidR="0086205B" w:rsidRPr="00811982" w:rsidRDefault="0086205B" w:rsidP="0081198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C1836C" wp14:editId="21E2350E">
            <wp:extent cx="5943600" cy="501015"/>
            <wp:effectExtent l="0" t="0" r="0" b="0"/>
            <wp:docPr id="142630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02D6C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Arial" w:hAnsi="Arial" w:cs="Arial"/>
        </w:rPr>
        <w:t>←───────────────→</w:t>
      </w:r>
    </w:p>
    <w:p w14:paraId="0AFB66CC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      A     B</w:t>
      </w:r>
    </w:p>
    <w:p w14:paraId="69A35C6D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Characteristics:</w:t>
      </w:r>
    </w:p>
    <w:p w14:paraId="3B1DA3E7" w14:textId="77777777" w:rsidR="00811982" w:rsidRPr="00811982" w:rsidRDefault="00811982" w:rsidP="00811982">
      <w:pPr>
        <w:numPr>
          <w:ilvl w:val="0"/>
          <w:numId w:val="2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Infinite length </w:t>
      </w:r>
    </w:p>
    <w:p w14:paraId="7B25BABE" w14:textId="77777777" w:rsidR="00811982" w:rsidRPr="00811982" w:rsidRDefault="00811982" w:rsidP="00811982">
      <w:pPr>
        <w:numPr>
          <w:ilvl w:val="0"/>
          <w:numId w:val="2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No endpoints </w:t>
      </w:r>
    </w:p>
    <w:p w14:paraId="717A0574" w14:textId="77777777" w:rsidR="00811982" w:rsidRPr="00811982" w:rsidRDefault="00811982" w:rsidP="00811982">
      <w:pPr>
        <w:numPr>
          <w:ilvl w:val="0"/>
          <w:numId w:val="2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Zero thickness </w:t>
      </w:r>
    </w:p>
    <w:p w14:paraId="71302BD9" w14:textId="77777777" w:rsidR="00811982" w:rsidRPr="00811982" w:rsidRDefault="00000000" w:rsidP="00811982">
      <w:pPr>
        <w:rPr>
          <w:rFonts w:ascii="Roboto Mono" w:hAnsi="Roboto Mono"/>
        </w:rPr>
      </w:pPr>
      <w:r>
        <w:rPr>
          <w:rFonts w:ascii="Roboto Mono" w:hAnsi="Roboto Mono"/>
        </w:rPr>
        <w:pict w14:anchorId="52D6E453">
          <v:rect id="_x0000_i1027" style="width:0;height:1.5pt" o:hralign="center" o:hrstd="t" o:hr="t" fillcolor="#a0a0a0" stroked="f"/>
        </w:pict>
      </w:r>
    </w:p>
    <w:p w14:paraId="600F15A5" w14:textId="77777777" w:rsidR="00811982" w:rsidRDefault="00811982" w:rsidP="00AA1A14">
      <w:pPr>
        <w:pStyle w:val="Heading3"/>
      </w:pPr>
      <w:r w:rsidRPr="00811982">
        <w:t>2. Line Segment</w:t>
      </w:r>
    </w:p>
    <w:p w14:paraId="1B74BA3F" w14:textId="618D532F" w:rsidR="00AA1A14" w:rsidRPr="00AA1A14" w:rsidRDefault="00C46CBD" w:rsidP="00AA1A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DBE57D9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A </w:t>
      </w:r>
      <w:r w:rsidRPr="00811982">
        <w:rPr>
          <w:rFonts w:ascii="Roboto Mono" w:hAnsi="Roboto Mono"/>
          <w:b/>
          <w:bCs/>
        </w:rPr>
        <w:t>Line Segment</w:t>
      </w:r>
      <w:r w:rsidRPr="00811982">
        <w:rPr>
          <w:rFonts w:ascii="Roboto Mono" w:hAnsi="Roboto Mono"/>
        </w:rPr>
        <w:t xml:space="preserve"> is a portion of a line with </w:t>
      </w:r>
      <w:r w:rsidRPr="00811982">
        <w:rPr>
          <w:rFonts w:ascii="Roboto Mono" w:hAnsi="Roboto Mono"/>
          <w:b/>
          <w:bCs/>
        </w:rPr>
        <w:t>two endpoints</w:t>
      </w:r>
      <w:r w:rsidRPr="00811982">
        <w:rPr>
          <w:rFonts w:ascii="Roboto Mono" w:hAnsi="Roboto Mono"/>
        </w:rPr>
        <w:t>.</w:t>
      </w:r>
    </w:p>
    <w:p w14:paraId="4A3CF1CE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Notation:</w:t>
      </w:r>
    </w:p>
    <w:p w14:paraId="1F153ABD" w14:textId="2B59CE80" w:rsidR="00811982" w:rsidRPr="00811982" w:rsidRDefault="00000000" w:rsidP="00811982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C7B2268" w14:textId="77777777" w:rsid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Illustration:</w:t>
      </w:r>
    </w:p>
    <w:p w14:paraId="34EFDE72" w14:textId="3011AF72" w:rsidR="004B0A8B" w:rsidRPr="00811982" w:rsidRDefault="004B0A8B" w:rsidP="0081198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62A4FB" wp14:editId="4489803C">
            <wp:extent cx="5943600" cy="326390"/>
            <wp:effectExtent l="0" t="0" r="0" b="0"/>
            <wp:docPr id="1312793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396AB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A •</w:t>
      </w:r>
      <w:r w:rsidRPr="00811982">
        <w:rPr>
          <w:rFonts w:ascii="Arial" w:hAnsi="Arial" w:cs="Arial"/>
        </w:rPr>
        <w:t>────────────</w:t>
      </w:r>
      <w:r w:rsidRPr="00811982">
        <w:rPr>
          <w:rFonts w:ascii="Roboto Mono" w:hAnsi="Roboto Mono" w:cs="Roboto Mono"/>
        </w:rPr>
        <w:t>•</w:t>
      </w:r>
      <w:r w:rsidRPr="00811982">
        <w:rPr>
          <w:rFonts w:ascii="Roboto Mono" w:hAnsi="Roboto Mono"/>
        </w:rPr>
        <w:t xml:space="preserve"> B</w:t>
      </w:r>
    </w:p>
    <w:p w14:paraId="38180260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Characteristics:</w:t>
      </w:r>
    </w:p>
    <w:p w14:paraId="0C1FF837" w14:textId="77777777" w:rsidR="00811982" w:rsidRPr="00811982" w:rsidRDefault="00811982" w:rsidP="00811982">
      <w:pPr>
        <w:numPr>
          <w:ilvl w:val="0"/>
          <w:numId w:val="3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Finite length </w:t>
      </w:r>
    </w:p>
    <w:p w14:paraId="41821991" w14:textId="77777777" w:rsidR="00811982" w:rsidRPr="00811982" w:rsidRDefault="00811982" w:rsidP="00811982">
      <w:pPr>
        <w:numPr>
          <w:ilvl w:val="0"/>
          <w:numId w:val="3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lastRenderedPageBreak/>
        <w:t xml:space="preserve">Two endpoints </w:t>
      </w:r>
    </w:p>
    <w:p w14:paraId="371BA35F" w14:textId="77777777" w:rsidR="00811982" w:rsidRPr="00811982" w:rsidRDefault="00811982" w:rsidP="00811982">
      <w:pPr>
        <w:numPr>
          <w:ilvl w:val="0"/>
          <w:numId w:val="3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Measurable </w:t>
      </w:r>
    </w:p>
    <w:p w14:paraId="3A57493B" w14:textId="77777777" w:rsidR="00811982" w:rsidRPr="00811982" w:rsidRDefault="00000000" w:rsidP="00811982">
      <w:pPr>
        <w:rPr>
          <w:rFonts w:ascii="Roboto Mono" w:hAnsi="Roboto Mono"/>
        </w:rPr>
      </w:pPr>
      <w:r>
        <w:rPr>
          <w:rFonts w:ascii="Roboto Mono" w:hAnsi="Roboto Mono"/>
        </w:rPr>
        <w:pict w14:anchorId="190238AB">
          <v:rect id="_x0000_i1028" style="width:0;height:1.5pt" o:hralign="center" o:hrstd="t" o:hr="t" fillcolor="#a0a0a0" stroked="f"/>
        </w:pict>
      </w:r>
    </w:p>
    <w:p w14:paraId="41A12E7B" w14:textId="77777777" w:rsidR="00811982" w:rsidRDefault="00811982" w:rsidP="00AA1A14">
      <w:pPr>
        <w:pStyle w:val="Heading3"/>
      </w:pPr>
      <w:r w:rsidRPr="00811982">
        <w:t>3. Ray</w:t>
      </w:r>
    </w:p>
    <w:p w14:paraId="4E3CDD1F" w14:textId="53F24B50" w:rsidR="00AA1A14" w:rsidRPr="00AA1A14" w:rsidRDefault="00C46CBD" w:rsidP="00AA1A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F80FA8D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A </w:t>
      </w:r>
      <w:r w:rsidRPr="00811982">
        <w:rPr>
          <w:rFonts w:ascii="Roboto Mono" w:hAnsi="Roboto Mono"/>
          <w:b/>
          <w:bCs/>
        </w:rPr>
        <w:t>Ray</w:t>
      </w:r>
      <w:r w:rsidRPr="00811982">
        <w:rPr>
          <w:rFonts w:ascii="Roboto Mono" w:hAnsi="Roboto Mono"/>
        </w:rPr>
        <w:t xml:space="preserve"> begins at one endpoint and extends infinitely in one direction.</w:t>
      </w:r>
    </w:p>
    <w:p w14:paraId="7218D334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Notation:</w:t>
      </w:r>
    </w:p>
    <w:p w14:paraId="3D6B65E1" w14:textId="3D9437A7" w:rsidR="00811982" w:rsidRPr="00811982" w:rsidRDefault="00000000" w:rsidP="0081198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C304978" w14:textId="77777777" w:rsid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Illustration:</w:t>
      </w:r>
    </w:p>
    <w:p w14:paraId="4E2F6C87" w14:textId="4FF209AF" w:rsidR="00E27D18" w:rsidRPr="00811982" w:rsidRDefault="00E27D18" w:rsidP="0081198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29B1CE" wp14:editId="2105AD74">
            <wp:extent cx="5943600" cy="328930"/>
            <wp:effectExtent l="0" t="0" r="0" b="0"/>
            <wp:docPr id="181175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F6D8A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A •</w:t>
      </w:r>
      <w:r w:rsidRPr="00811982">
        <w:rPr>
          <w:rFonts w:ascii="Arial" w:hAnsi="Arial" w:cs="Arial"/>
        </w:rPr>
        <w:t>──────────────→</w:t>
      </w:r>
    </w:p>
    <w:p w14:paraId="0A9A2506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Characteristics:</w:t>
      </w:r>
    </w:p>
    <w:p w14:paraId="568AFB25" w14:textId="77777777" w:rsidR="00811982" w:rsidRPr="00811982" w:rsidRDefault="00811982" w:rsidP="00811982">
      <w:pPr>
        <w:numPr>
          <w:ilvl w:val="0"/>
          <w:numId w:val="4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One endpoint </w:t>
      </w:r>
    </w:p>
    <w:p w14:paraId="2CD19B7A" w14:textId="77777777" w:rsidR="00811982" w:rsidRPr="00811982" w:rsidRDefault="00811982" w:rsidP="00811982">
      <w:pPr>
        <w:numPr>
          <w:ilvl w:val="0"/>
          <w:numId w:val="4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Infinite in one direction </w:t>
      </w:r>
    </w:p>
    <w:p w14:paraId="0046536B" w14:textId="77777777" w:rsidR="00811982" w:rsidRPr="00811982" w:rsidRDefault="00000000" w:rsidP="00811982">
      <w:pPr>
        <w:rPr>
          <w:rFonts w:ascii="Roboto Mono" w:hAnsi="Roboto Mono"/>
        </w:rPr>
      </w:pPr>
      <w:r>
        <w:rPr>
          <w:rFonts w:ascii="Roboto Mono" w:hAnsi="Roboto Mono"/>
        </w:rPr>
        <w:pict w14:anchorId="0544BCE9">
          <v:rect id="_x0000_i1029" style="width:0;height:1.5pt" o:hralign="center" o:hrstd="t" o:hr="t" fillcolor="#a0a0a0" stroked="f"/>
        </w:pict>
      </w:r>
    </w:p>
    <w:p w14:paraId="24FAD6E9" w14:textId="77777777" w:rsidR="00811982" w:rsidRDefault="00811982" w:rsidP="00AA1A14">
      <w:pPr>
        <w:pStyle w:val="Heading2"/>
      </w:pPr>
      <w:r w:rsidRPr="00811982">
        <w:t>Coordinate Representation</w:t>
      </w:r>
    </w:p>
    <w:p w14:paraId="58844A31" w14:textId="6AF97A1A" w:rsidR="00AA1A14" w:rsidRPr="00AA1A14" w:rsidRDefault="00C46CBD" w:rsidP="00AA1A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6137479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One-dimensional objects are commonly represented on a </w:t>
      </w:r>
      <w:r w:rsidRPr="00811982">
        <w:rPr>
          <w:rFonts w:ascii="Roboto Mono" w:hAnsi="Roboto Mono"/>
          <w:b/>
          <w:bCs/>
        </w:rPr>
        <w:t>number line</w:t>
      </w:r>
      <w:r w:rsidRPr="00811982">
        <w:rPr>
          <w:rFonts w:ascii="Roboto Mono" w:hAnsi="Roboto Mono"/>
        </w:rPr>
        <w:t>.</w:t>
      </w:r>
    </w:p>
    <w:p w14:paraId="73682749" w14:textId="77777777" w:rsid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Example:</w:t>
      </w:r>
    </w:p>
    <w:p w14:paraId="072C42A1" w14:textId="334788B8" w:rsidR="005963AB" w:rsidRPr="00811982" w:rsidRDefault="005963AB" w:rsidP="0081198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69DEBC" wp14:editId="590242B5">
            <wp:extent cx="5943600" cy="511810"/>
            <wp:effectExtent l="0" t="0" r="0" b="2540"/>
            <wp:docPr id="357003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819D8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-3  -2  -1   0   1   2   3</w:t>
      </w:r>
    </w:p>
    <w:p w14:paraId="1AC47D44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Arial" w:hAnsi="Arial" w:cs="Arial"/>
        </w:rPr>
        <w:lastRenderedPageBreak/>
        <w:t>───────────────────────────</w:t>
      </w:r>
    </w:p>
    <w:p w14:paraId="7F064EAD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A point on the number line is represented by a single coordinate:</w:t>
      </w:r>
    </w:p>
    <w:p w14:paraId="30052CCC" w14:textId="0E52589B" w:rsidR="00811982" w:rsidRPr="00811982" w:rsidRDefault="00811982" w:rsidP="008119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19461F4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Example:</w:t>
      </w:r>
    </w:p>
    <w:p w14:paraId="447EB14C" w14:textId="50EFA1D1" w:rsidR="00811982" w:rsidRPr="00811982" w:rsidRDefault="00811982" w:rsidP="008119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B647A6A" w14:textId="77777777" w:rsidR="00811982" w:rsidRPr="00811982" w:rsidRDefault="00000000" w:rsidP="00811982">
      <w:pPr>
        <w:rPr>
          <w:rFonts w:ascii="Roboto Mono" w:hAnsi="Roboto Mono"/>
        </w:rPr>
      </w:pPr>
      <w:r>
        <w:rPr>
          <w:rFonts w:ascii="Roboto Mono" w:hAnsi="Roboto Mono"/>
        </w:rPr>
        <w:pict w14:anchorId="390FE061">
          <v:rect id="_x0000_i1030" style="width:0;height:1.5pt" o:hralign="center" o:hrstd="t" o:hr="t" fillcolor="#a0a0a0" stroked="f"/>
        </w:pict>
      </w:r>
    </w:p>
    <w:p w14:paraId="68B90B1F" w14:textId="77777777" w:rsidR="00811982" w:rsidRDefault="00811982" w:rsidP="00AA1A14">
      <w:pPr>
        <w:pStyle w:val="Heading2"/>
      </w:pPr>
      <w:r w:rsidRPr="00811982">
        <w:t>Properties</w:t>
      </w:r>
    </w:p>
    <w:p w14:paraId="1229AE45" w14:textId="4B9EF83B" w:rsidR="00AA1A14" w:rsidRPr="00AA1A14" w:rsidRDefault="00C46CBD" w:rsidP="00AA1A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DECA391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One-dimensional objects:</w:t>
      </w:r>
    </w:p>
    <w:p w14:paraId="1A4BBC75" w14:textId="77777777" w:rsidR="00811982" w:rsidRPr="00811982" w:rsidRDefault="00811982" w:rsidP="00811982">
      <w:pPr>
        <w:numPr>
          <w:ilvl w:val="0"/>
          <w:numId w:val="5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Can be measured by </w:t>
      </w:r>
      <w:r w:rsidRPr="00811982">
        <w:rPr>
          <w:rFonts w:ascii="Roboto Mono" w:hAnsi="Roboto Mono"/>
          <w:b/>
          <w:bCs/>
        </w:rPr>
        <w:t>length</w:t>
      </w:r>
      <w:r w:rsidRPr="00811982">
        <w:rPr>
          <w:rFonts w:ascii="Roboto Mono" w:hAnsi="Roboto Mono"/>
        </w:rPr>
        <w:t xml:space="preserve">. </w:t>
      </w:r>
    </w:p>
    <w:p w14:paraId="6689929E" w14:textId="77777777" w:rsidR="00811982" w:rsidRPr="00811982" w:rsidRDefault="00811982" w:rsidP="00811982">
      <w:pPr>
        <w:numPr>
          <w:ilvl w:val="0"/>
          <w:numId w:val="5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Have no thickness. </w:t>
      </w:r>
    </w:p>
    <w:p w14:paraId="46CAA77E" w14:textId="77777777" w:rsidR="00811982" w:rsidRPr="00811982" w:rsidRDefault="00811982" w:rsidP="00811982">
      <w:pPr>
        <w:numPr>
          <w:ilvl w:val="0"/>
          <w:numId w:val="5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Can intersect. </w:t>
      </w:r>
    </w:p>
    <w:p w14:paraId="67885C6C" w14:textId="77777777" w:rsidR="00811982" w:rsidRPr="00811982" w:rsidRDefault="00811982" w:rsidP="00811982">
      <w:pPr>
        <w:numPr>
          <w:ilvl w:val="0"/>
          <w:numId w:val="5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Can be parallel. </w:t>
      </w:r>
    </w:p>
    <w:p w14:paraId="754E784B" w14:textId="77777777" w:rsidR="00811982" w:rsidRPr="00811982" w:rsidRDefault="00811982" w:rsidP="00811982">
      <w:pPr>
        <w:numPr>
          <w:ilvl w:val="0"/>
          <w:numId w:val="5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Can be perpendicular (in higher-dimensional spaces). </w:t>
      </w:r>
    </w:p>
    <w:p w14:paraId="5E69C603" w14:textId="77777777" w:rsidR="00811982" w:rsidRPr="00811982" w:rsidRDefault="00811982" w:rsidP="00811982">
      <w:pPr>
        <w:numPr>
          <w:ilvl w:val="0"/>
          <w:numId w:val="5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May contain infinitely many points. </w:t>
      </w:r>
    </w:p>
    <w:p w14:paraId="1ADE492B" w14:textId="77777777" w:rsidR="00811982" w:rsidRPr="00811982" w:rsidRDefault="00000000" w:rsidP="00811982">
      <w:pPr>
        <w:rPr>
          <w:rFonts w:ascii="Roboto Mono" w:hAnsi="Roboto Mono"/>
        </w:rPr>
      </w:pPr>
      <w:r>
        <w:rPr>
          <w:rFonts w:ascii="Roboto Mono" w:hAnsi="Roboto Mono"/>
        </w:rPr>
        <w:pict w14:anchorId="311FC9BF">
          <v:rect id="_x0000_i1031" style="width:0;height:1.5pt" o:hralign="center" o:hrstd="t" o:hr="t" fillcolor="#a0a0a0" stroked="f"/>
        </w:pict>
      </w:r>
    </w:p>
    <w:p w14:paraId="5CA9B58F" w14:textId="77777777" w:rsidR="00811982" w:rsidRDefault="00811982" w:rsidP="00AA1A14">
      <w:pPr>
        <w:pStyle w:val="Heading2"/>
      </w:pPr>
      <w:r w:rsidRPr="00811982">
        <w:t>Measurement</w:t>
      </w:r>
    </w:p>
    <w:p w14:paraId="383AA71C" w14:textId="49D523B6" w:rsidR="00AA1A14" w:rsidRPr="00AA1A14" w:rsidRDefault="006E550F" w:rsidP="00AA1A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5A71EF7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The primary measurement associated with one-dimensional objects is:</w:t>
      </w:r>
    </w:p>
    <w:p w14:paraId="275BD8C7" w14:textId="77777777" w:rsidR="00811982" w:rsidRPr="00811982" w:rsidRDefault="00811982" w:rsidP="00811982">
      <w:pPr>
        <w:rPr>
          <w:rFonts w:ascii="Roboto Mono" w:hAnsi="Roboto Mono"/>
          <w:b/>
          <w:bCs/>
        </w:rPr>
      </w:pPr>
      <w:r w:rsidRPr="00811982">
        <w:rPr>
          <w:rFonts w:ascii="Roboto Mono" w:hAnsi="Roboto Mono"/>
          <w:b/>
          <w:bCs/>
        </w:rPr>
        <w:t>Length</w:t>
      </w:r>
    </w:p>
    <w:p w14:paraId="09980544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Typical units include:</w:t>
      </w:r>
    </w:p>
    <w:p w14:paraId="280EB34F" w14:textId="77777777" w:rsidR="00811982" w:rsidRPr="00811982" w:rsidRDefault="00811982" w:rsidP="00811982">
      <w:pPr>
        <w:numPr>
          <w:ilvl w:val="0"/>
          <w:numId w:val="6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Millimeter (mm) </w:t>
      </w:r>
    </w:p>
    <w:p w14:paraId="57019A9D" w14:textId="77777777" w:rsidR="00811982" w:rsidRPr="00811982" w:rsidRDefault="00811982" w:rsidP="00811982">
      <w:pPr>
        <w:numPr>
          <w:ilvl w:val="0"/>
          <w:numId w:val="6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lastRenderedPageBreak/>
        <w:t xml:space="preserve">Centimeter (cm) </w:t>
      </w:r>
    </w:p>
    <w:p w14:paraId="73956CB9" w14:textId="77777777" w:rsidR="00811982" w:rsidRPr="00811982" w:rsidRDefault="00811982" w:rsidP="00811982">
      <w:pPr>
        <w:numPr>
          <w:ilvl w:val="0"/>
          <w:numId w:val="6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Meter (m) </w:t>
      </w:r>
    </w:p>
    <w:p w14:paraId="4678E06E" w14:textId="77777777" w:rsidR="00811982" w:rsidRPr="00811982" w:rsidRDefault="00811982" w:rsidP="00811982">
      <w:pPr>
        <w:numPr>
          <w:ilvl w:val="0"/>
          <w:numId w:val="6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Kilometer (km) </w:t>
      </w:r>
    </w:p>
    <w:p w14:paraId="2646B31B" w14:textId="77777777" w:rsidR="00811982" w:rsidRPr="00811982" w:rsidRDefault="00811982" w:rsidP="00811982">
      <w:pPr>
        <w:numPr>
          <w:ilvl w:val="0"/>
          <w:numId w:val="6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Inch (in) </w:t>
      </w:r>
    </w:p>
    <w:p w14:paraId="0151CFCE" w14:textId="77777777" w:rsidR="00811982" w:rsidRPr="00811982" w:rsidRDefault="00811982" w:rsidP="00811982">
      <w:pPr>
        <w:numPr>
          <w:ilvl w:val="0"/>
          <w:numId w:val="6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Foot (ft) </w:t>
      </w:r>
    </w:p>
    <w:p w14:paraId="3A9DBFC5" w14:textId="77777777" w:rsidR="00811982" w:rsidRPr="00811982" w:rsidRDefault="00811982" w:rsidP="00811982">
      <w:pPr>
        <w:numPr>
          <w:ilvl w:val="0"/>
          <w:numId w:val="6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Mile (mi) </w:t>
      </w:r>
    </w:p>
    <w:p w14:paraId="50D2A94E" w14:textId="77777777" w:rsidR="00811982" w:rsidRPr="00811982" w:rsidRDefault="00000000" w:rsidP="00811982">
      <w:pPr>
        <w:rPr>
          <w:rFonts w:ascii="Roboto Mono" w:hAnsi="Roboto Mono"/>
        </w:rPr>
      </w:pPr>
      <w:r>
        <w:rPr>
          <w:rFonts w:ascii="Roboto Mono" w:hAnsi="Roboto Mono"/>
        </w:rPr>
        <w:pict w14:anchorId="2B8B7C6E">
          <v:rect id="_x0000_i1032" style="width:0;height:1.5pt" o:hralign="center" o:hrstd="t" o:hr="t" fillcolor="#a0a0a0" stroked="f"/>
        </w:pict>
      </w:r>
    </w:p>
    <w:p w14:paraId="3CB5F83E" w14:textId="77777777" w:rsidR="00811982" w:rsidRDefault="00811982" w:rsidP="00AA1A14">
      <w:pPr>
        <w:pStyle w:val="Heading2"/>
      </w:pPr>
      <w:r w:rsidRPr="00811982">
        <w:t>Applications</w:t>
      </w:r>
    </w:p>
    <w:p w14:paraId="5C36ABA0" w14:textId="20830105" w:rsidR="00AA1A14" w:rsidRPr="00AA1A14" w:rsidRDefault="006E550F" w:rsidP="00AA1A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C01335F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One-dimensional objects are used in:</w:t>
      </w:r>
    </w:p>
    <w:p w14:paraId="451C9CFA" w14:textId="77777777" w:rsidR="00811982" w:rsidRPr="00811982" w:rsidRDefault="00811982" w:rsidP="00811982">
      <w:pPr>
        <w:numPr>
          <w:ilvl w:val="0"/>
          <w:numId w:val="7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Geometry </w:t>
      </w:r>
    </w:p>
    <w:p w14:paraId="75BEF803" w14:textId="77777777" w:rsidR="00811982" w:rsidRPr="00811982" w:rsidRDefault="00811982" w:rsidP="00811982">
      <w:pPr>
        <w:numPr>
          <w:ilvl w:val="0"/>
          <w:numId w:val="7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Engineering </w:t>
      </w:r>
    </w:p>
    <w:p w14:paraId="3A3D7916" w14:textId="77777777" w:rsidR="00811982" w:rsidRPr="00811982" w:rsidRDefault="00811982" w:rsidP="00811982">
      <w:pPr>
        <w:numPr>
          <w:ilvl w:val="0"/>
          <w:numId w:val="7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Surveying </w:t>
      </w:r>
    </w:p>
    <w:p w14:paraId="635B0D58" w14:textId="77777777" w:rsidR="00811982" w:rsidRPr="00811982" w:rsidRDefault="00811982" w:rsidP="00811982">
      <w:pPr>
        <w:numPr>
          <w:ilvl w:val="0"/>
          <w:numId w:val="7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Road design </w:t>
      </w:r>
    </w:p>
    <w:p w14:paraId="371BC655" w14:textId="77777777" w:rsidR="00811982" w:rsidRPr="00811982" w:rsidRDefault="00811982" w:rsidP="00811982">
      <w:pPr>
        <w:numPr>
          <w:ilvl w:val="0"/>
          <w:numId w:val="7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Electrical wiring diagrams </w:t>
      </w:r>
    </w:p>
    <w:p w14:paraId="3F946ACB" w14:textId="77777777" w:rsidR="00811982" w:rsidRPr="00811982" w:rsidRDefault="00811982" w:rsidP="00811982">
      <w:pPr>
        <w:numPr>
          <w:ilvl w:val="0"/>
          <w:numId w:val="7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CAD (Computer-Aided Design) </w:t>
      </w:r>
    </w:p>
    <w:p w14:paraId="3BD1C543" w14:textId="77777777" w:rsidR="00811982" w:rsidRPr="00811982" w:rsidRDefault="00811982" w:rsidP="00811982">
      <w:pPr>
        <w:numPr>
          <w:ilvl w:val="0"/>
          <w:numId w:val="7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Computer graphics </w:t>
      </w:r>
    </w:p>
    <w:p w14:paraId="79897B2C" w14:textId="77777777" w:rsidR="00811982" w:rsidRPr="00811982" w:rsidRDefault="00811982" w:rsidP="00811982">
      <w:pPr>
        <w:numPr>
          <w:ilvl w:val="0"/>
          <w:numId w:val="7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Navigation </w:t>
      </w:r>
    </w:p>
    <w:p w14:paraId="2A472D0A" w14:textId="77777777" w:rsidR="00811982" w:rsidRPr="00811982" w:rsidRDefault="00811982" w:rsidP="00811982">
      <w:pPr>
        <w:numPr>
          <w:ilvl w:val="0"/>
          <w:numId w:val="7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Mapping </w:t>
      </w:r>
    </w:p>
    <w:p w14:paraId="07979B66" w14:textId="77777777" w:rsidR="00811982" w:rsidRPr="00811982" w:rsidRDefault="00811982" w:rsidP="00811982">
      <w:pPr>
        <w:numPr>
          <w:ilvl w:val="0"/>
          <w:numId w:val="7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Mathematics </w:t>
      </w:r>
    </w:p>
    <w:p w14:paraId="5E314576" w14:textId="77777777" w:rsidR="00811982" w:rsidRPr="00811982" w:rsidRDefault="00000000" w:rsidP="00811982">
      <w:pPr>
        <w:rPr>
          <w:rFonts w:ascii="Roboto Mono" w:hAnsi="Roboto Mono"/>
        </w:rPr>
      </w:pPr>
      <w:r>
        <w:rPr>
          <w:rFonts w:ascii="Roboto Mono" w:hAnsi="Roboto Mono"/>
        </w:rPr>
        <w:pict w14:anchorId="21314BD9">
          <v:rect id="_x0000_i1033" style="width:0;height:1.5pt" o:hralign="center" o:hrstd="t" o:hr="t" fillcolor="#a0a0a0" stroked="f"/>
        </w:pict>
      </w:r>
    </w:p>
    <w:p w14:paraId="23429C8E" w14:textId="77777777" w:rsidR="00811982" w:rsidRDefault="00811982" w:rsidP="00AA1A14">
      <w:pPr>
        <w:pStyle w:val="Heading2"/>
      </w:pPr>
      <w:r w:rsidRPr="00811982">
        <w:t>Advantages</w:t>
      </w:r>
    </w:p>
    <w:p w14:paraId="77D5833B" w14:textId="7A45C390" w:rsidR="00AA1A14" w:rsidRPr="00AA1A14" w:rsidRDefault="006E550F" w:rsidP="00AA1A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D7CC183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One-dimensional models:</w:t>
      </w:r>
    </w:p>
    <w:p w14:paraId="461894D5" w14:textId="77777777" w:rsidR="00811982" w:rsidRPr="00811982" w:rsidRDefault="00811982" w:rsidP="00811982">
      <w:pPr>
        <w:numPr>
          <w:ilvl w:val="0"/>
          <w:numId w:val="8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lastRenderedPageBreak/>
        <w:t xml:space="preserve">Simplify geometric analysis. </w:t>
      </w:r>
    </w:p>
    <w:p w14:paraId="38128BD7" w14:textId="77777777" w:rsidR="00811982" w:rsidRPr="00811982" w:rsidRDefault="00811982" w:rsidP="00811982">
      <w:pPr>
        <w:numPr>
          <w:ilvl w:val="0"/>
          <w:numId w:val="8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Enable accurate distance measurement. </w:t>
      </w:r>
    </w:p>
    <w:p w14:paraId="3A8B967D" w14:textId="77777777" w:rsidR="00811982" w:rsidRPr="00811982" w:rsidRDefault="00811982" w:rsidP="00811982">
      <w:pPr>
        <w:numPr>
          <w:ilvl w:val="0"/>
          <w:numId w:val="8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Represent paths and edges clearly. </w:t>
      </w:r>
    </w:p>
    <w:p w14:paraId="18191C05" w14:textId="77777777" w:rsidR="00811982" w:rsidRPr="00811982" w:rsidRDefault="00811982" w:rsidP="00811982">
      <w:pPr>
        <w:numPr>
          <w:ilvl w:val="0"/>
          <w:numId w:val="8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Form the basis for higher-dimensional figures. </w:t>
      </w:r>
    </w:p>
    <w:p w14:paraId="1654A0CB" w14:textId="77777777" w:rsidR="00811982" w:rsidRPr="00811982" w:rsidRDefault="00000000" w:rsidP="00811982">
      <w:pPr>
        <w:rPr>
          <w:rFonts w:ascii="Roboto Mono" w:hAnsi="Roboto Mono"/>
        </w:rPr>
      </w:pPr>
      <w:r>
        <w:rPr>
          <w:rFonts w:ascii="Roboto Mono" w:hAnsi="Roboto Mono"/>
        </w:rPr>
        <w:pict w14:anchorId="7B378D09">
          <v:rect id="_x0000_i1034" style="width:0;height:1.5pt" o:hralign="center" o:hrstd="t" o:hr="t" fillcolor="#a0a0a0" stroked="f"/>
        </w:pict>
      </w:r>
    </w:p>
    <w:p w14:paraId="47A94F55" w14:textId="77777777" w:rsidR="00811982" w:rsidRDefault="00811982" w:rsidP="00AA1A14">
      <w:pPr>
        <w:pStyle w:val="Heading2"/>
      </w:pPr>
      <w:r w:rsidRPr="00811982">
        <w:t>Limitations</w:t>
      </w:r>
    </w:p>
    <w:p w14:paraId="60E015B8" w14:textId="38CCA3EA" w:rsidR="00AA1A14" w:rsidRPr="00AA1A14" w:rsidRDefault="006E550F" w:rsidP="00AA1A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5554393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>One-dimensional objects:</w:t>
      </w:r>
    </w:p>
    <w:p w14:paraId="730E341E" w14:textId="77777777" w:rsidR="00811982" w:rsidRPr="00811982" w:rsidRDefault="00811982" w:rsidP="00811982">
      <w:pPr>
        <w:numPr>
          <w:ilvl w:val="0"/>
          <w:numId w:val="9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Have no width or thickness. </w:t>
      </w:r>
    </w:p>
    <w:p w14:paraId="02F25B50" w14:textId="77777777" w:rsidR="00811982" w:rsidRPr="00811982" w:rsidRDefault="00811982" w:rsidP="00811982">
      <w:pPr>
        <w:numPr>
          <w:ilvl w:val="0"/>
          <w:numId w:val="9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Cannot represent surfaces or solids. </w:t>
      </w:r>
    </w:p>
    <w:p w14:paraId="26A5BBA5" w14:textId="77777777" w:rsidR="00811982" w:rsidRPr="00811982" w:rsidRDefault="00811982" w:rsidP="00811982">
      <w:pPr>
        <w:numPr>
          <w:ilvl w:val="0"/>
          <w:numId w:val="9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Are ideal mathematical abstractions. </w:t>
      </w:r>
    </w:p>
    <w:p w14:paraId="3F1C6988" w14:textId="77777777" w:rsidR="00811982" w:rsidRPr="00811982" w:rsidRDefault="00000000" w:rsidP="00811982">
      <w:pPr>
        <w:rPr>
          <w:rFonts w:ascii="Roboto Mono" w:hAnsi="Roboto Mono"/>
        </w:rPr>
      </w:pPr>
      <w:r>
        <w:rPr>
          <w:rFonts w:ascii="Roboto Mono" w:hAnsi="Roboto Mono"/>
        </w:rPr>
        <w:pict w14:anchorId="1D2A7DDE">
          <v:rect id="_x0000_i1035" style="width:0;height:1.5pt" o:hralign="center" o:hrstd="t" o:hr="t" fillcolor="#a0a0a0" stroked="f"/>
        </w:pict>
      </w:r>
    </w:p>
    <w:p w14:paraId="400966EA" w14:textId="77777777" w:rsidR="00811982" w:rsidRDefault="00811982" w:rsidP="00AA1A14">
      <w:pPr>
        <w:pStyle w:val="Heading2"/>
      </w:pPr>
      <w:r w:rsidRPr="00811982">
        <w:t>Comparison with Other Dimensions</w:t>
      </w:r>
    </w:p>
    <w:p w14:paraId="06F6E956" w14:textId="4329319B" w:rsidR="00AA1A14" w:rsidRDefault="006E550F" w:rsidP="00AA1A1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78FDEFF" w14:textId="725B0431" w:rsidR="00B3681A" w:rsidRPr="00AA1A14" w:rsidRDefault="00B3681A" w:rsidP="00AA1A14">
      <w:r>
        <w:rPr>
          <w:noProof/>
        </w:rPr>
        <w:drawing>
          <wp:inline distT="0" distB="0" distL="0" distR="0" wp14:anchorId="2F6CC15E" wp14:editId="3210F1B3">
            <wp:extent cx="5943600" cy="1340485"/>
            <wp:effectExtent l="0" t="0" r="0" b="0"/>
            <wp:docPr id="8723859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357"/>
        <w:gridCol w:w="925"/>
        <w:gridCol w:w="781"/>
        <w:gridCol w:w="925"/>
        <w:gridCol w:w="637"/>
        <w:gridCol w:w="940"/>
      </w:tblGrid>
      <w:tr w:rsidR="00811982" w:rsidRPr="00811982" w14:paraId="2C5858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DF70C" w14:textId="77777777" w:rsidR="00811982" w:rsidRPr="00811982" w:rsidRDefault="00811982" w:rsidP="00811982">
            <w:pPr>
              <w:rPr>
                <w:rFonts w:ascii="Roboto Mono" w:hAnsi="Roboto Mono"/>
                <w:b/>
                <w:bCs/>
              </w:rPr>
            </w:pPr>
            <w:r w:rsidRPr="00811982">
              <w:rPr>
                <w:rFonts w:ascii="Roboto Mono" w:hAnsi="Roboto Mono"/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9BB719B" w14:textId="77777777" w:rsidR="00811982" w:rsidRPr="00811982" w:rsidRDefault="00811982" w:rsidP="00811982">
            <w:pPr>
              <w:rPr>
                <w:rFonts w:ascii="Roboto Mono" w:hAnsi="Roboto Mono"/>
                <w:b/>
                <w:bCs/>
              </w:rPr>
            </w:pPr>
            <w:r w:rsidRPr="00811982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70236E0" w14:textId="77777777" w:rsidR="00811982" w:rsidRPr="00811982" w:rsidRDefault="00811982" w:rsidP="00811982">
            <w:pPr>
              <w:rPr>
                <w:rFonts w:ascii="Roboto Mono" w:hAnsi="Roboto Mono"/>
                <w:b/>
                <w:bCs/>
              </w:rPr>
            </w:pPr>
            <w:r w:rsidRPr="00811982">
              <w:rPr>
                <w:rFonts w:ascii="Roboto Mono" w:hAnsi="Roboto Mono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0B001AFA" w14:textId="77777777" w:rsidR="00811982" w:rsidRPr="00811982" w:rsidRDefault="00811982" w:rsidP="00811982">
            <w:pPr>
              <w:rPr>
                <w:rFonts w:ascii="Roboto Mono" w:hAnsi="Roboto Mono"/>
                <w:b/>
                <w:bCs/>
              </w:rPr>
            </w:pPr>
            <w:r w:rsidRPr="00811982">
              <w:rPr>
                <w:rFonts w:ascii="Roboto Mono" w:hAnsi="Roboto Mono"/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1E179601" w14:textId="77777777" w:rsidR="00811982" w:rsidRPr="00811982" w:rsidRDefault="00811982" w:rsidP="00811982">
            <w:pPr>
              <w:rPr>
                <w:rFonts w:ascii="Roboto Mono" w:hAnsi="Roboto Mono"/>
                <w:b/>
                <w:bCs/>
              </w:rPr>
            </w:pPr>
            <w:r w:rsidRPr="00811982">
              <w:rPr>
                <w:rFonts w:ascii="Roboto Mono" w:hAnsi="Roboto Mono"/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09E26C26" w14:textId="77777777" w:rsidR="00811982" w:rsidRPr="00811982" w:rsidRDefault="00811982" w:rsidP="00811982">
            <w:pPr>
              <w:rPr>
                <w:rFonts w:ascii="Roboto Mono" w:hAnsi="Roboto Mono"/>
                <w:b/>
                <w:bCs/>
              </w:rPr>
            </w:pPr>
            <w:r w:rsidRPr="00811982">
              <w:rPr>
                <w:rFonts w:ascii="Roboto Mono" w:hAnsi="Roboto Mono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E5BA1BB" w14:textId="77777777" w:rsidR="00811982" w:rsidRPr="00811982" w:rsidRDefault="00811982" w:rsidP="00811982">
            <w:pPr>
              <w:rPr>
                <w:rFonts w:ascii="Roboto Mono" w:hAnsi="Roboto Mono"/>
                <w:b/>
                <w:bCs/>
              </w:rPr>
            </w:pPr>
            <w:r w:rsidRPr="00811982">
              <w:rPr>
                <w:rFonts w:ascii="Roboto Mono" w:hAnsi="Roboto Mono"/>
                <w:b/>
                <w:bCs/>
              </w:rPr>
              <w:t>Volume</w:t>
            </w:r>
          </w:p>
        </w:tc>
      </w:tr>
      <w:tr w:rsidR="00811982" w:rsidRPr="00811982" w14:paraId="1BDD9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D1C0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Roboto Mono" w:hAnsi="Roboto Mono"/>
                <w:b/>
                <w:bCs/>
              </w:rPr>
              <w:t>0D</w:t>
            </w:r>
          </w:p>
        </w:tc>
        <w:tc>
          <w:tcPr>
            <w:tcW w:w="0" w:type="auto"/>
            <w:vAlign w:val="center"/>
            <w:hideMark/>
          </w:tcPr>
          <w:p w14:paraId="56198339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Roboto Mono" w:hAnsi="Roboto Mono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BCBFEB2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BF6B619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2B4C934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C97ADD9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1F5557E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Segoe UI Symbol" w:hAnsi="Segoe UI Symbol" w:cs="Segoe UI Symbol"/>
              </w:rPr>
              <w:t>✗</w:t>
            </w:r>
          </w:p>
        </w:tc>
      </w:tr>
      <w:tr w:rsidR="00811982" w:rsidRPr="00811982" w14:paraId="68ADB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BF47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Roboto Mono" w:hAnsi="Roboto Mono"/>
                <w:b/>
                <w:bCs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5524CC8D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7FC81B2E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AC7AB5F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9063880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EB249F0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8CB41F2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Segoe UI Symbol" w:hAnsi="Segoe UI Symbol" w:cs="Segoe UI Symbol"/>
              </w:rPr>
              <w:t>✗</w:t>
            </w:r>
          </w:p>
        </w:tc>
      </w:tr>
      <w:tr w:rsidR="00811982" w:rsidRPr="00811982" w14:paraId="60EE6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068AB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Roboto Mono" w:hAnsi="Roboto Mono"/>
                <w:b/>
                <w:bCs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153C6B66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49F0E486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97BB28F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97DF589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0415D96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B03501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Segoe UI Symbol" w:hAnsi="Segoe UI Symbol" w:cs="Segoe UI Symbol"/>
              </w:rPr>
              <w:t>✗</w:t>
            </w:r>
          </w:p>
        </w:tc>
      </w:tr>
      <w:tr w:rsidR="00811982" w:rsidRPr="00811982" w14:paraId="42FEB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0B36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Roboto Mono" w:hAnsi="Roboto Mono"/>
                <w:b/>
                <w:bCs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79CFF613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Roboto Mono" w:hAnsi="Roboto Mono"/>
              </w:rPr>
              <w:t>Cube</w:t>
            </w:r>
          </w:p>
        </w:tc>
        <w:tc>
          <w:tcPr>
            <w:tcW w:w="0" w:type="auto"/>
            <w:vAlign w:val="center"/>
            <w:hideMark/>
          </w:tcPr>
          <w:p w14:paraId="3A20207A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D8ABF9C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EE5B4F6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D5C33C8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53B6782" w14:textId="77777777" w:rsidR="00811982" w:rsidRPr="00811982" w:rsidRDefault="00811982" w:rsidP="00811982">
            <w:pPr>
              <w:rPr>
                <w:rFonts w:ascii="Roboto Mono" w:hAnsi="Roboto Mono"/>
              </w:rPr>
            </w:pPr>
            <w:r w:rsidRPr="00811982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6AB66127" w14:textId="117ABE19" w:rsidR="00811982" w:rsidRPr="00811982" w:rsidRDefault="00000000" w:rsidP="00AA1A1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22B8133">
          <v:rect id="_x0000_i1036" style="width:0;height:1.5pt" o:hralign="center" o:hrstd="t" o:hr="t" fillcolor="#a0a0a0" stroked="f"/>
        </w:pict>
      </w:r>
    </w:p>
    <w:p w14:paraId="71BA161E" w14:textId="77777777" w:rsidR="00811982" w:rsidRDefault="00811982" w:rsidP="00AA1A14">
      <w:pPr>
        <w:pStyle w:val="Heading2"/>
      </w:pPr>
      <w:r w:rsidRPr="00811982">
        <w:t>Key Points</w:t>
      </w:r>
    </w:p>
    <w:p w14:paraId="17CE559F" w14:textId="04973B30" w:rsidR="00AA1A14" w:rsidRPr="00AA1A14" w:rsidRDefault="006E550F" w:rsidP="00AA1A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AEF6DE5" w14:textId="77777777" w:rsidR="00811982" w:rsidRPr="00811982" w:rsidRDefault="00811982" w:rsidP="00811982">
      <w:pPr>
        <w:numPr>
          <w:ilvl w:val="0"/>
          <w:numId w:val="11"/>
        </w:numPr>
        <w:rPr>
          <w:rFonts w:ascii="Roboto Mono" w:hAnsi="Roboto Mono"/>
        </w:rPr>
      </w:pPr>
      <w:r w:rsidRPr="00811982">
        <w:rPr>
          <w:rFonts w:ascii="Roboto Mono" w:hAnsi="Roboto Mono"/>
          <w:b/>
          <w:bCs/>
        </w:rPr>
        <w:t>One-Dimensional (1D)</w:t>
      </w:r>
      <w:r w:rsidRPr="00811982">
        <w:rPr>
          <w:rFonts w:ascii="Roboto Mono" w:hAnsi="Roboto Mono"/>
        </w:rPr>
        <w:t xml:space="preserve"> objects extend in </w:t>
      </w:r>
      <w:r w:rsidRPr="00811982">
        <w:rPr>
          <w:rFonts w:ascii="Roboto Mono" w:hAnsi="Roboto Mono"/>
          <w:b/>
          <w:bCs/>
        </w:rPr>
        <w:t>one direction</w:t>
      </w:r>
      <w:r w:rsidRPr="00811982">
        <w:rPr>
          <w:rFonts w:ascii="Roboto Mono" w:hAnsi="Roboto Mono"/>
        </w:rPr>
        <w:t xml:space="preserve">. </w:t>
      </w:r>
    </w:p>
    <w:p w14:paraId="1E579A5F" w14:textId="77777777" w:rsidR="00811982" w:rsidRPr="00811982" w:rsidRDefault="00811982" w:rsidP="00811982">
      <w:pPr>
        <w:numPr>
          <w:ilvl w:val="0"/>
          <w:numId w:val="11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They have </w:t>
      </w:r>
      <w:r w:rsidRPr="00811982">
        <w:rPr>
          <w:rFonts w:ascii="Roboto Mono" w:hAnsi="Roboto Mono"/>
          <w:b/>
          <w:bCs/>
        </w:rPr>
        <w:t>length only</w:t>
      </w:r>
      <w:r w:rsidRPr="00811982">
        <w:rPr>
          <w:rFonts w:ascii="Roboto Mono" w:hAnsi="Roboto Mono"/>
        </w:rPr>
        <w:t xml:space="preserve">. </w:t>
      </w:r>
    </w:p>
    <w:p w14:paraId="21CA007C" w14:textId="77777777" w:rsidR="00811982" w:rsidRPr="00811982" w:rsidRDefault="00811982" w:rsidP="00811982">
      <w:pPr>
        <w:numPr>
          <w:ilvl w:val="0"/>
          <w:numId w:val="11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Common examples include: </w:t>
      </w:r>
    </w:p>
    <w:p w14:paraId="5D8163F2" w14:textId="77777777" w:rsidR="00811982" w:rsidRPr="00811982" w:rsidRDefault="00811982" w:rsidP="00811982">
      <w:pPr>
        <w:numPr>
          <w:ilvl w:val="1"/>
          <w:numId w:val="11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Line </w:t>
      </w:r>
    </w:p>
    <w:p w14:paraId="47E41F05" w14:textId="77777777" w:rsidR="00811982" w:rsidRPr="00811982" w:rsidRDefault="00811982" w:rsidP="00811982">
      <w:pPr>
        <w:numPr>
          <w:ilvl w:val="1"/>
          <w:numId w:val="11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Line Segment </w:t>
      </w:r>
    </w:p>
    <w:p w14:paraId="1586D012" w14:textId="77777777" w:rsidR="00811982" w:rsidRPr="00811982" w:rsidRDefault="00811982" w:rsidP="00811982">
      <w:pPr>
        <w:numPr>
          <w:ilvl w:val="1"/>
          <w:numId w:val="11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Ray </w:t>
      </w:r>
    </w:p>
    <w:p w14:paraId="6FE9006D" w14:textId="77777777" w:rsidR="00811982" w:rsidRPr="00811982" w:rsidRDefault="00811982" w:rsidP="00811982">
      <w:pPr>
        <w:numPr>
          <w:ilvl w:val="0"/>
          <w:numId w:val="11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One-dimensional objects have </w:t>
      </w:r>
      <w:r w:rsidRPr="00811982">
        <w:rPr>
          <w:rFonts w:ascii="Roboto Mono" w:hAnsi="Roboto Mono"/>
          <w:b/>
          <w:bCs/>
        </w:rPr>
        <w:t>no width, area, or volume</w:t>
      </w:r>
      <w:r w:rsidRPr="00811982">
        <w:rPr>
          <w:rFonts w:ascii="Roboto Mono" w:hAnsi="Roboto Mono"/>
        </w:rPr>
        <w:t xml:space="preserve">. </w:t>
      </w:r>
    </w:p>
    <w:p w14:paraId="58C25726" w14:textId="77777777" w:rsidR="00811982" w:rsidRPr="00811982" w:rsidRDefault="00811982" w:rsidP="00811982">
      <w:pPr>
        <w:numPr>
          <w:ilvl w:val="0"/>
          <w:numId w:val="11"/>
        </w:num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They are fundamental components of geometric constructions and measurement. </w:t>
      </w:r>
    </w:p>
    <w:p w14:paraId="329628E5" w14:textId="77777777" w:rsidR="00811982" w:rsidRPr="00811982" w:rsidRDefault="00000000" w:rsidP="00811982">
      <w:pPr>
        <w:rPr>
          <w:rFonts w:ascii="Roboto Mono" w:hAnsi="Roboto Mono"/>
        </w:rPr>
      </w:pPr>
      <w:r>
        <w:rPr>
          <w:rFonts w:ascii="Roboto Mono" w:hAnsi="Roboto Mono"/>
        </w:rPr>
        <w:pict w14:anchorId="05317835">
          <v:rect id="_x0000_i1037" style="width:0;height:1.5pt" o:hralign="center" o:hrstd="t" o:hr="t" fillcolor="#a0a0a0" stroked="f"/>
        </w:pict>
      </w:r>
    </w:p>
    <w:p w14:paraId="45AB95BC" w14:textId="77777777" w:rsidR="00811982" w:rsidRDefault="00811982" w:rsidP="00AA1A14">
      <w:pPr>
        <w:pStyle w:val="Heading2"/>
      </w:pPr>
      <w:r w:rsidRPr="00811982">
        <w:t>Conclusion</w:t>
      </w:r>
    </w:p>
    <w:p w14:paraId="26348CC1" w14:textId="189FD373" w:rsidR="00AA1A14" w:rsidRPr="00AA1A14" w:rsidRDefault="006E550F" w:rsidP="00AA1A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29C1E25" w14:textId="77777777" w:rsidR="00811982" w:rsidRPr="00811982" w:rsidRDefault="00811982" w:rsidP="00811982">
      <w:pPr>
        <w:rPr>
          <w:rFonts w:ascii="Roboto Mono" w:hAnsi="Roboto Mono"/>
        </w:rPr>
      </w:pPr>
      <w:r w:rsidRPr="00811982">
        <w:rPr>
          <w:rFonts w:ascii="Roboto Mono" w:hAnsi="Roboto Mono"/>
        </w:rPr>
        <w:t xml:space="preserve">A </w:t>
      </w:r>
      <w:r w:rsidRPr="00811982">
        <w:rPr>
          <w:rFonts w:ascii="Roboto Mono" w:hAnsi="Roboto Mono"/>
          <w:b/>
          <w:bCs/>
        </w:rPr>
        <w:t>One-Dimensional (1D)</w:t>
      </w:r>
      <w:r w:rsidRPr="00811982">
        <w:rPr>
          <w:rFonts w:ascii="Roboto Mono" w:hAnsi="Roboto Mono"/>
        </w:rPr>
        <w:t xml:space="preserve"> object is a geometric entity that possesses </w:t>
      </w:r>
      <w:r w:rsidRPr="00811982">
        <w:rPr>
          <w:rFonts w:ascii="Roboto Mono" w:hAnsi="Roboto Mono"/>
          <w:b/>
          <w:bCs/>
        </w:rPr>
        <w:t>length but no width or height</w:t>
      </w:r>
      <w:r w:rsidRPr="00811982">
        <w:rPr>
          <w:rFonts w:ascii="Roboto Mono" w:hAnsi="Roboto Mono"/>
        </w:rPr>
        <w:t xml:space="preserve">, making it the simplest measurable geometric form. Lines, line segments, and rays are the primary examples of one-dimensional objects and serve as the foundation for describing distances, directions, and the boundaries of higher-dimensional figures. They play an essential role in </w:t>
      </w:r>
      <w:r w:rsidRPr="00811982">
        <w:rPr>
          <w:rFonts w:ascii="Roboto Mono" w:hAnsi="Roboto Mono"/>
          <w:b/>
          <w:bCs/>
        </w:rPr>
        <w:t>geometry, engineering, surveying, mapping, computer graphics, navigation, and scientific modeling</w:t>
      </w:r>
      <w:r w:rsidRPr="00811982">
        <w:rPr>
          <w:rFonts w:ascii="Roboto Mono" w:hAnsi="Roboto Mono"/>
        </w:rPr>
        <w:t>, providing the basis for measuring and representing linear relationships.</w:t>
      </w:r>
    </w:p>
    <w:p w14:paraId="2ECB0A27" w14:textId="77777777" w:rsidR="00A70480" w:rsidRPr="00811982" w:rsidRDefault="00A70480">
      <w:pPr>
        <w:rPr>
          <w:rFonts w:ascii="Roboto Mono" w:hAnsi="Roboto Mono"/>
        </w:rPr>
      </w:pPr>
    </w:p>
    <w:p w14:paraId="26747D26" w14:textId="77777777" w:rsidR="00811982" w:rsidRDefault="00811982"/>
    <w:sectPr w:rsidR="00811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83D82"/>
    <w:multiLevelType w:val="multilevel"/>
    <w:tmpl w:val="C50A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E4A87"/>
    <w:multiLevelType w:val="multilevel"/>
    <w:tmpl w:val="E212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C5EDD"/>
    <w:multiLevelType w:val="multilevel"/>
    <w:tmpl w:val="FDC4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7116B"/>
    <w:multiLevelType w:val="multilevel"/>
    <w:tmpl w:val="C7F0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23918"/>
    <w:multiLevelType w:val="multilevel"/>
    <w:tmpl w:val="3BA6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D316C"/>
    <w:multiLevelType w:val="multilevel"/>
    <w:tmpl w:val="5114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35289"/>
    <w:multiLevelType w:val="multilevel"/>
    <w:tmpl w:val="50CE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D5E1D"/>
    <w:multiLevelType w:val="multilevel"/>
    <w:tmpl w:val="8A00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93276"/>
    <w:multiLevelType w:val="multilevel"/>
    <w:tmpl w:val="4B8C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457CB"/>
    <w:multiLevelType w:val="multilevel"/>
    <w:tmpl w:val="7CEC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B5497"/>
    <w:multiLevelType w:val="multilevel"/>
    <w:tmpl w:val="E98C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503269">
    <w:abstractNumId w:val="3"/>
  </w:num>
  <w:num w:numId="2" w16cid:durableId="1897545680">
    <w:abstractNumId w:val="9"/>
  </w:num>
  <w:num w:numId="3" w16cid:durableId="529608222">
    <w:abstractNumId w:val="8"/>
  </w:num>
  <w:num w:numId="4" w16cid:durableId="1478493995">
    <w:abstractNumId w:val="10"/>
  </w:num>
  <w:num w:numId="5" w16cid:durableId="1885867997">
    <w:abstractNumId w:val="2"/>
  </w:num>
  <w:num w:numId="6" w16cid:durableId="639697876">
    <w:abstractNumId w:val="7"/>
  </w:num>
  <w:num w:numId="7" w16cid:durableId="241722846">
    <w:abstractNumId w:val="0"/>
  </w:num>
  <w:num w:numId="8" w16cid:durableId="1586722675">
    <w:abstractNumId w:val="5"/>
  </w:num>
  <w:num w:numId="9" w16cid:durableId="2027126539">
    <w:abstractNumId w:val="6"/>
  </w:num>
  <w:num w:numId="10" w16cid:durableId="810172557">
    <w:abstractNumId w:val="4"/>
  </w:num>
  <w:num w:numId="11" w16cid:durableId="544948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DBA"/>
    <w:rsid w:val="00144303"/>
    <w:rsid w:val="002D1F4F"/>
    <w:rsid w:val="002D5638"/>
    <w:rsid w:val="004B0A8B"/>
    <w:rsid w:val="00504DBA"/>
    <w:rsid w:val="005963AB"/>
    <w:rsid w:val="006E550F"/>
    <w:rsid w:val="00711B4D"/>
    <w:rsid w:val="00811982"/>
    <w:rsid w:val="0086205B"/>
    <w:rsid w:val="008952B3"/>
    <w:rsid w:val="009365BA"/>
    <w:rsid w:val="00A70480"/>
    <w:rsid w:val="00AA1A14"/>
    <w:rsid w:val="00B3681A"/>
    <w:rsid w:val="00C46CBD"/>
    <w:rsid w:val="00E2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2FCD1"/>
  <w15:chartTrackingRefBased/>
  <w15:docId w15:val="{F4004A6C-801C-44B3-A5F0-8F4A397F2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D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D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4D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D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D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D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D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2026-08-01T18:08:00Z</dcterms:created>
  <dcterms:modified xsi:type="dcterms:W3CDTF">2026-08-01T18:29:00Z</dcterms:modified>
</cp:coreProperties>
</file>