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33D1" w14:textId="21959FF3" w:rsidR="00A70480" w:rsidRDefault="003B17AB" w:rsidP="003B17AB">
      <w:pPr>
        <w:pStyle w:val="Heading1"/>
      </w:pPr>
      <w:r w:rsidRPr="003B17AB">
        <w:t>Higher Dimensions</w:t>
      </w:r>
    </w:p>
    <w:p w14:paraId="7DF07BDB" w14:textId="77777777" w:rsidR="003B17AB" w:rsidRDefault="003B17AB" w:rsidP="003B17AB">
      <w:pPr>
        <w:pStyle w:val="Heading2"/>
      </w:pPr>
      <w:r w:rsidRPr="003B17AB">
        <w:t>Definition</w:t>
      </w:r>
    </w:p>
    <w:p w14:paraId="7A65682E" w14:textId="1F5A9876"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DCC7CF1" w14:textId="77777777" w:rsidR="003B17AB" w:rsidRPr="003B17AB" w:rsidRDefault="003B17AB" w:rsidP="003B17AB">
      <w:pPr>
        <w:rPr>
          <w:rFonts w:ascii="Roboto Mono" w:hAnsi="Roboto Mono"/>
        </w:rPr>
      </w:pPr>
      <w:r w:rsidRPr="003B17AB">
        <w:rPr>
          <w:rFonts w:ascii="Roboto Mono" w:hAnsi="Roboto Mono"/>
          <w:b/>
          <w:bCs/>
        </w:rPr>
        <w:t>Higher Dimensions</w:t>
      </w:r>
      <w:r w:rsidRPr="003B17AB">
        <w:rPr>
          <w:rFonts w:ascii="Roboto Mono" w:hAnsi="Roboto Mono"/>
        </w:rPr>
        <w:t xml:space="preserve"> refer to geometric spaces that have </w:t>
      </w:r>
      <w:r w:rsidRPr="003B17AB">
        <w:rPr>
          <w:rFonts w:ascii="Roboto Mono" w:hAnsi="Roboto Mono"/>
          <w:b/>
          <w:bCs/>
        </w:rPr>
        <w:t>four or more independent dimensions</w:t>
      </w:r>
      <w:r w:rsidRPr="003B17AB">
        <w:rPr>
          <w:rFonts w:ascii="Roboto Mono" w:hAnsi="Roboto Mono"/>
        </w:rPr>
        <w:t xml:space="preserve">. While one-, two-, and three-dimensional spaces can be visualized directly, higher-dimensional spaces are </w:t>
      </w:r>
      <w:r w:rsidRPr="003B17AB">
        <w:rPr>
          <w:rFonts w:ascii="Roboto Mono" w:hAnsi="Roboto Mono"/>
          <w:b/>
          <w:bCs/>
        </w:rPr>
        <w:t>mathematical abstractions</w:t>
      </w:r>
      <w:r w:rsidRPr="003B17AB">
        <w:rPr>
          <w:rFonts w:ascii="Roboto Mono" w:hAnsi="Roboto Mono"/>
        </w:rPr>
        <w:t xml:space="preserve"> used to describe complex relationships, physical theories, and multidimensional data.</w:t>
      </w:r>
    </w:p>
    <w:p w14:paraId="78E1F11B" w14:textId="77777777" w:rsidR="003B17AB" w:rsidRPr="003B17AB" w:rsidRDefault="003B17AB" w:rsidP="003B17AB">
      <w:pPr>
        <w:rPr>
          <w:rFonts w:ascii="Roboto Mono" w:hAnsi="Roboto Mono"/>
        </w:rPr>
      </w:pPr>
      <w:r w:rsidRPr="003B17AB">
        <w:rPr>
          <w:rFonts w:ascii="Roboto Mono" w:hAnsi="Roboto Mono"/>
        </w:rPr>
        <w:t xml:space="preserve">A higher-dimensional object requires </w:t>
      </w:r>
      <w:r w:rsidRPr="003B17AB">
        <w:rPr>
          <w:rFonts w:ascii="Roboto Mono" w:hAnsi="Roboto Mono"/>
          <w:b/>
          <w:bCs/>
        </w:rPr>
        <w:t>more than three independent coordinates</w:t>
      </w:r>
      <w:r w:rsidRPr="003B17AB">
        <w:rPr>
          <w:rFonts w:ascii="Roboto Mono" w:hAnsi="Roboto Mono"/>
        </w:rPr>
        <w:t xml:space="preserve"> to specify the position of a point.</w:t>
      </w:r>
    </w:p>
    <w:p w14:paraId="0EEB848F" w14:textId="77777777" w:rsidR="003B17AB" w:rsidRPr="003B17AB" w:rsidRDefault="003B17AB" w:rsidP="003B17AB">
      <w:pPr>
        <w:rPr>
          <w:rFonts w:ascii="Roboto Mono" w:hAnsi="Roboto Mono"/>
        </w:rPr>
      </w:pPr>
      <w:r w:rsidRPr="003B17AB">
        <w:rPr>
          <w:rFonts w:ascii="Roboto Mono" w:hAnsi="Roboto Mono"/>
        </w:rPr>
        <w:pict w14:anchorId="1E279158">
          <v:rect id="_x0000_i1127" style="width:0;height:1.5pt" o:hralign="center" o:hrstd="t" o:hr="t" fillcolor="#a0a0a0" stroked="f"/>
        </w:pict>
      </w:r>
    </w:p>
    <w:p w14:paraId="7C491D37" w14:textId="77777777" w:rsidR="003B17AB" w:rsidRDefault="003B17AB" w:rsidP="003B17AB">
      <w:pPr>
        <w:pStyle w:val="Heading2"/>
      </w:pPr>
      <w:r w:rsidRPr="003B17AB">
        <w:t>Purpose</w:t>
      </w:r>
    </w:p>
    <w:p w14:paraId="3729042D" w14:textId="3B91FC3A"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BF2BAD2" w14:textId="77777777" w:rsidR="003B17AB" w:rsidRPr="003B17AB" w:rsidRDefault="003B17AB" w:rsidP="003B17AB">
      <w:pPr>
        <w:rPr>
          <w:rFonts w:ascii="Roboto Mono" w:hAnsi="Roboto Mono"/>
        </w:rPr>
      </w:pPr>
      <w:r w:rsidRPr="003B17AB">
        <w:rPr>
          <w:rFonts w:ascii="Roboto Mono" w:hAnsi="Roboto Mono"/>
        </w:rPr>
        <w:t>Higher dimensions are used to:</w:t>
      </w:r>
    </w:p>
    <w:p w14:paraId="49F5DD3C"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Extend geometric concepts beyond three-dimensional space. </w:t>
      </w:r>
    </w:p>
    <w:p w14:paraId="7835238E"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Model complex mathematical structures. </w:t>
      </w:r>
    </w:p>
    <w:p w14:paraId="29A1F9D8"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Describe physical theories. </w:t>
      </w:r>
    </w:p>
    <w:p w14:paraId="45FAA5AA"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Represent multidimensional datasets. </w:t>
      </w:r>
    </w:p>
    <w:p w14:paraId="3BB24E90"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Solve advanced engineering and scientific problems. </w:t>
      </w:r>
    </w:p>
    <w:p w14:paraId="427CC20E" w14:textId="77777777" w:rsidR="003B17AB" w:rsidRPr="003B17AB" w:rsidRDefault="003B17AB" w:rsidP="003B17AB">
      <w:pPr>
        <w:numPr>
          <w:ilvl w:val="0"/>
          <w:numId w:val="1"/>
        </w:numPr>
        <w:rPr>
          <w:rFonts w:ascii="Roboto Mono" w:hAnsi="Roboto Mono"/>
        </w:rPr>
      </w:pPr>
      <w:r w:rsidRPr="003B17AB">
        <w:rPr>
          <w:rFonts w:ascii="Roboto Mono" w:hAnsi="Roboto Mono"/>
        </w:rPr>
        <w:t xml:space="preserve">Support computer science and artificial intelligence. </w:t>
      </w:r>
    </w:p>
    <w:p w14:paraId="472D6176" w14:textId="77777777" w:rsidR="003B17AB" w:rsidRPr="003B17AB" w:rsidRDefault="003B17AB" w:rsidP="003B17AB">
      <w:pPr>
        <w:rPr>
          <w:rFonts w:ascii="Roboto Mono" w:hAnsi="Roboto Mono"/>
        </w:rPr>
      </w:pPr>
      <w:r w:rsidRPr="003B17AB">
        <w:rPr>
          <w:rFonts w:ascii="Roboto Mono" w:hAnsi="Roboto Mono"/>
        </w:rPr>
        <w:pict w14:anchorId="6EFFA62C">
          <v:rect id="_x0000_i1128" style="width:0;height:1.5pt" o:hralign="center" o:hrstd="t" o:hr="t" fillcolor="#a0a0a0" stroked="f"/>
        </w:pict>
      </w:r>
    </w:p>
    <w:p w14:paraId="3300C58F" w14:textId="77777777" w:rsidR="003B17AB" w:rsidRDefault="003B17AB" w:rsidP="003B17AB">
      <w:pPr>
        <w:pStyle w:val="Heading2"/>
      </w:pPr>
      <w:r w:rsidRPr="003B17AB">
        <w:t>Understanding Higher Dimensions</w:t>
      </w:r>
    </w:p>
    <w:p w14:paraId="183724F4" w14:textId="16916874"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FA7C2AF" w14:textId="77777777" w:rsidR="003B17AB" w:rsidRDefault="003B17AB" w:rsidP="003B17AB">
      <w:pPr>
        <w:rPr>
          <w:rFonts w:ascii="Roboto Mono" w:hAnsi="Roboto Mono"/>
        </w:rPr>
      </w:pPr>
      <w:r w:rsidRPr="003B17AB">
        <w:rPr>
          <w:rFonts w:ascii="Roboto Mono" w:hAnsi="Roboto Mono"/>
        </w:rPr>
        <w:lastRenderedPageBreak/>
        <w:t xml:space="preserve">Each additional dimension introduces a </w:t>
      </w:r>
      <w:r w:rsidRPr="003B17AB">
        <w:rPr>
          <w:rFonts w:ascii="Roboto Mono" w:hAnsi="Roboto Mono"/>
          <w:b/>
          <w:bCs/>
        </w:rPr>
        <w:t>new independent direction</w:t>
      </w:r>
      <w:r w:rsidRPr="003B17AB">
        <w:rPr>
          <w:rFonts w:ascii="Roboto Mono" w:hAnsi="Roboto Mono"/>
        </w:rPr>
        <w:t>.</w:t>
      </w:r>
    </w:p>
    <w:p w14:paraId="0DBDA4F2" w14:textId="3EA3EB0D" w:rsidR="00C468E1" w:rsidRPr="003B17AB" w:rsidRDefault="00C468E1" w:rsidP="003B17AB">
      <w:pPr>
        <w:rPr>
          <w:rFonts w:ascii="Roboto Mono" w:hAnsi="Roboto Mono"/>
        </w:rPr>
      </w:pPr>
      <w:r>
        <w:rPr>
          <w:noProof/>
        </w:rPr>
        <w:drawing>
          <wp:inline distT="0" distB="0" distL="0" distR="0" wp14:anchorId="07F64B65" wp14:editId="3B3FD4A4">
            <wp:extent cx="5943600" cy="2625090"/>
            <wp:effectExtent l="0" t="0" r="0" b="3810"/>
            <wp:docPr id="165009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917"/>
      </w:tblGrid>
      <w:tr w:rsidR="003B17AB" w:rsidRPr="003B17AB" w14:paraId="0F5FDBBC" w14:textId="77777777">
        <w:trPr>
          <w:tblHeader/>
          <w:tblCellSpacing w:w="15" w:type="dxa"/>
        </w:trPr>
        <w:tc>
          <w:tcPr>
            <w:tcW w:w="0" w:type="auto"/>
            <w:vAlign w:val="center"/>
            <w:hideMark/>
          </w:tcPr>
          <w:p w14:paraId="21E49535" w14:textId="77777777" w:rsidR="003B17AB" w:rsidRPr="003B17AB" w:rsidRDefault="003B17AB" w:rsidP="003B17AB">
            <w:pPr>
              <w:rPr>
                <w:rFonts w:ascii="Roboto Mono" w:hAnsi="Roboto Mono"/>
                <w:b/>
                <w:bCs/>
              </w:rPr>
            </w:pPr>
            <w:r w:rsidRPr="003B17AB">
              <w:rPr>
                <w:rFonts w:ascii="Roboto Mono" w:hAnsi="Roboto Mono"/>
                <w:b/>
                <w:bCs/>
              </w:rPr>
              <w:t>Dimension</w:t>
            </w:r>
          </w:p>
        </w:tc>
        <w:tc>
          <w:tcPr>
            <w:tcW w:w="0" w:type="auto"/>
            <w:vAlign w:val="center"/>
            <w:hideMark/>
          </w:tcPr>
          <w:p w14:paraId="593CDFBB" w14:textId="77777777" w:rsidR="003B17AB" w:rsidRPr="003B17AB" w:rsidRDefault="003B17AB" w:rsidP="003B17AB">
            <w:pPr>
              <w:rPr>
                <w:rFonts w:ascii="Roboto Mono" w:hAnsi="Roboto Mono"/>
                <w:b/>
                <w:bCs/>
              </w:rPr>
            </w:pPr>
            <w:r w:rsidRPr="003B17AB">
              <w:rPr>
                <w:rFonts w:ascii="Roboto Mono" w:hAnsi="Roboto Mono"/>
                <w:b/>
                <w:bCs/>
              </w:rPr>
              <w:t>Coordinates</w:t>
            </w:r>
          </w:p>
        </w:tc>
      </w:tr>
      <w:tr w:rsidR="003B17AB" w:rsidRPr="003B17AB" w14:paraId="0763E67C" w14:textId="77777777">
        <w:trPr>
          <w:tblCellSpacing w:w="15" w:type="dxa"/>
        </w:trPr>
        <w:tc>
          <w:tcPr>
            <w:tcW w:w="0" w:type="auto"/>
            <w:vAlign w:val="center"/>
            <w:hideMark/>
          </w:tcPr>
          <w:p w14:paraId="6B7D63C1" w14:textId="77777777" w:rsidR="003B17AB" w:rsidRPr="003B17AB" w:rsidRDefault="003B17AB" w:rsidP="003B17AB">
            <w:pPr>
              <w:rPr>
                <w:rFonts w:ascii="Roboto Mono" w:hAnsi="Roboto Mono"/>
              </w:rPr>
            </w:pPr>
            <w:r w:rsidRPr="003B17AB">
              <w:rPr>
                <w:rFonts w:ascii="Roboto Mono" w:hAnsi="Roboto Mono"/>
              </w:rPr>
              <w:t>0D</w:t>
            </w:r>
          </w:p>
        </w:tc>
        <w:tc>
          <w:tcPr>
            <w:tcW w:w="0" w:type="auto"/>
            <w:vAlign w:val="center"/>
            <w:hideMark/>
          </w:tcPr>
          <w:p w14:paraId="4468E69D" w14:textId="77777777" w:rsidR="003B17AB" w:rsidRPr="003B17AB" w:rsidRDefault="003B17AB" w:rsidP="003B17AB">
            <w:pPr>
              <w:rPr>
                <w:rFonts w:ascii="Roboto Mono" w:hAnsi="Roboto Mono"/>
              </w:rPr>
            </w:pPr>
            <w:r w:rsidRPr="003B17AB">
              <w:rPr>
                <w:rFonts w:ascii="Roboto Mono" w:hAnsi="Roboto Mono"/>
              </w:rPr>
              <w:t>( )</w:t>
            </w:r>
          </w:p>
        </w:tc>
      </w:tr>
      <w:tr w:rsidR="003B17AB" w:rsidRPr="003B17AB" w14:paraId="7EFCCF43" w14:textId="77777777">
        <w:trPr>
          <w:tblCellSpacing w:w="15" w:type="dxa"/>
        </w:trPr>
        <w:tc>
          <w:tcPr>
            <w:tcW w:w="0" w:type="auto"/>
            <w:vAlign w:val="center"/>
            <w:hideMark/>
          </w:tcPr>
          <w:p w14:paraId="1E8DE789" w14:textId="77777777" w:rsidR="003B17AB" w:rsidRPr="003B17AB" w:rsidRDefault="003B17AB" w:rsidP="003B17AB">
            <w:pPr>
              <w:rPr>
                <w:rFonts w:ascii="Roboto Mono" w:hAnsi="Roboto Mono"/>
              </w:rPr>
            </w:pPr>
            <w:r w:rsidRPr="003B17AB">
              <w:rPr>
                <w:rFonts w:ascii="Roboto Mono" w:hAnsi="Roboto Mono"/>
              </w:rPr>
              <w:t>1D</w:t>
            </w:r>
          </w:p>
        </w:tc>
        <w:tc>
          <w:tcPr>
            <w:tcW w:w="0" w:type="auto"/>
            <w:vAlign w:val="center"/>
            <w:hideMark/>
          </w:tcPr>
          <w:p w14:paraId="44F826FF" w14:textId="77777777" w:rsidR="003B17AB" w:rsidRPr="003B17AB" w:rsidRDefault="003B17AB" w:rsidP="003B17AB">
            <w:pPr>
              <w:rPr>
                <w:rFonts w:ascii="Roboto Mono" w:hAnsi="Roboto Mono"/>
              </w:rPr>
            </w:pPr>
            <w:r w:rsidRPr="003B17AB">
              <w:rPr>
                <w:rFonts w:ascii="Roboto Mono" w:hAnsi="Roboto Mono"/>
              </w:rPr>
              <w:t>(x)</w:t>
            </w:r>
          </w:p>
        </w:tc>
      </w:tr>
      <w:tr w:rsidR="003B17AB" w:rsidRPr="003B17AB" w14:paraId="57FA2AB1" w14:textId="77777777">
        <w:trPr>
          <w:tblCellSpacing w:w="15" w:type="dxa"/>
        </w:trPr>
        <w:tc>
          <w:tcPr>
            <w:tcW w:w="0" w:type="auto"/>
            <w:vAlign w:val="center"/>
            <w:hideMark/>
          </w:tcPr>
          <w:p w14:paraId="43A83A3F" w14:textId="77777777" w:rsidR="003B17AB" w:rsidRPr="003B17AB" w:rsidRDefault="003B17AB" w:rsidP="003B17AB">
            <w:pPr>
              <w:rPr>
                <w:rFonts w:ascii="Roboto Mono" w:hAnsi="Roboto Mono"/>
              </w:rPr>
            </w:pPr>
            <w:r w:rsidRPr="003B17AB">
              <w:rPr>
                <w:rFonts w:ascii="Roboto Mono" w:hAnsi="Roboto Mono"/>
              </w:rPr>
              <w:t>2D</w:t>
            </w:r>
          </w:p>
        </w:tc>
        <w:tc>
          <w:tcPr>
            <w:tcW w:w="0" w:type="auto"/>
            <w:vAlign w:val="center"/>
            <w:hideMark/>
          </w:tcPr>
          <w:p w14:paraId="27CF54EF" w14:textId="77777777" w:rsidR="003B17AB" w:rsidRPr="003B17AB" w:rsidRDefault="003B17AB" w:rsidP="003B17AB">
            <w:pPr>
              <w:rPr>
                <w:rFonts w:ascii="Roboto Mono" w:hAnsi="Roboto Mono"/>
              </w:rPr>
            </w:pPr>
            <w:r w:rsidRPr="003B17AB">
              <w:rPr>
                <w:rFonts w:ascii="Roboto Mono" w:hAnsi="Roboto Mono"/>
              </w:rPr>
              <w:t>(x, y)</w:t>
            </w:r>
          </w:p>
        </w:tc>
      </w:tr>
      <w:tr w:rsidR="003B17AB" w:rsidRPr="003B17AB" w14:paraId="41D65A2D" w14:textId="77777777">
        <w:trPr>
          <w:tblCellSpacing w:w="15" w:type="dxa"/>
        </w:trPr>
        <w:tc>
          <w:tcPr>
            <w:tcW w:w="0" w:type="auto"/>
            <w:vAlign w:val="center"/>
            <w:hideMark/>
          </w:tcPr>
          <w:p w14:paraId="3344A849" w14:textId="77777777" w:rsidR="003B17AB" w:rsidRPr="003B17AB" w:rsidRDefault="003B17AB" w:rsidP="003B17AB">
            <w:pPr>
              <w:rPr>
                <w:rFonts w:ascii="Roboto Mono" w:hAnsi="Roboto Mono"/>
              </w:rPr>
            </w:pPr>
            <w:r w:rsidRPr="003B17AB">
              <w:rPr>
                <w:rFonts w:ascii="Roboto Mono" w:hAnsi="Roboto Mono"/>
              </w:rPr>
              <w:t>3D</w:t>
            </w:r>
          </w:p>
        </w:tc>
        <w:tc>
          <w:tcPr>
            <w:tcW w:w="0" w:type="auto"/>
            <w:vAlign w:val="center"/>
            <w:hideMark/>
          </w:tcPr>
          <w:p w14:paraId="6BF8C625" w14:textId="77777777" w:rsidR="003B17AB" w:rsidRPr="003B17AB" w:rsidRDefault="003B17AB" w:rsidP="003B17AB">
            <w:pPr>
              <w:rPr>
                <w:rFonts w:ascii="Roboto Mono" w:hAnsi="Roboto Mono"/>
              </w:rPr>
            </w:pPr>
            <w:r w:rsidRPr="003B17AB">
              <w:rPr>
                <w:rFonts w:ascii="Roboto Mono" w:hAnsi="Roboto Mono"/>
              </w:rPr>
              <w:t>(x, y, z)</w:t>
            </w:r>
          </w:p>
        </w:tc>
      </w:tr>
      <w:tr w:rsidR="003B17AB" w:rsidRPr="003B17AB" w14:paraId="3278588D" w14:textId="77777777">
        <w:trPr>
          <w:tblCellSpacing w:w="15" w:type="dxa"/>
        </w:trPr>
        <w:tc>
          <w:tcPr>
            <w:tcW w:w="0" w:type="auto"/>
            <w:vAlign w:val="center"/>
            <w:hideMark/>
          </w:tcPr>
          <w:p w14:paraId="574E3701" w14:textId="77777777" w:rsidR="003B17AB" w:rsidRPr="003B17AB" w:rsidRDefault="003B17AB" w:rsidP="003B17AB">
            <w:pPr>
              <w:rPr>
                <w:rFonts w:ascii="Roboto Mono" w:hAnsi="Roboto Mono"/>
              </w:rPr>
            </w:pPr>
            <w:r w:rsidRPr="003B17AB">
              <w:rPr>
                <w:rFonts w:ascii="Roboto Mono" w:hAnsi="Roboto Mono"/>
              </w:rPr>
              <w:t>4D</w:t>
            </w:r>
          </w:p>
        </w:tc>
        <w:tc>
          <w:tcPr>
            <w:tcW w:w="0" w:type="auto"/>
            <w:vAlign w:val="center"/>
            <w:hideMark/>
          </w:tcPr>
          <w:p w14:paraId="6EA10637" w14:textId="77777777" w:rsidR="003B17AB" w:rsidRPr="003B17AB" w:rsidRDefault="003B17AB" w:rsidP="003B17AB">
            <w:pPr>
              <w:rPr>
                <w:rFonts w:ascii="Roboto Mono" w:hAnsi="Roboto Mono"/>
              </w:rPr>
            </w:pPr>
            <w:r w:rsidRPr="003B17AB">
              <w:rPr>
                <w:rFonts w:ascii="Roboto Mono" w:hAnsi="Roboto Mono"/>
              </w:rPr>
              <w:t>(x, y, z, w)</w:t>
            </w:r>
          </w:p>
        </w:tc>
      </w:tr>
      <w:tr w:rsidR="003B17AB" w:rsidRPr="003B17AB" w14:paraId="53F56548" w14:textId="77777777">
        <w:trPr>
          <w:tblCellSpacing w:w="15" w:type="dxa"/>
        </w:trPr>
        <w:tc>
          <w:tcPr>
            <w:tcW w:w="0" w:type="auto"/>
            <w:vAlign w:val="center"/>
            <w:hideMark/>
          </w:tcPr>
          <w:p w14:paraId="4DE9FAB4" w14:textId="77777777" w:rsidR="003B17AB" w:rsidRPr="003B17AB" w:rsidRDefault="003B17AB" w:rsidP="003B17AB">
            <w:pPr>
              <w:rPr>
                <w:rFonts w:ascii="Roboto Mono" w:hAnsi="Roboto Mono"/>
              </w:rPr>
            </w:pPr>
            <w:r w:rsidRPr="003B17AB">
              <w:rPr>
                <w:rFonts w:ascii="Roboto Mono" w:hAnsi="Roboto Mono"/>
              </w:rPr>
              <w:t>5D</w:t>
            </w:r>
          </w:p>
        </w:tc>
        <w:tc>
          <w:tcPr>
            <w:tcW w:w="0" w:type="auto"/>
            <w:vAlign w:val="center"/>
            <w:hideMark/>
          </w:tcPr>
          <w:p w14:paraId="2443B14C" w14:textId="77777777" w:rsidR="003B17AB" w:rsidRPr="003B17AB" w:rsidRDefault="003B17AB" w:rsidP="003B17AB">
            <w:pPr>
              <w:rPr>
                <w:rFonts w:ascii="Roboto Mono" w:hAnsi="Roboto Mono"/>
              </w:rPr>
            </w:pPr>
            <w:r w:rsidRPr="003B17AB">
              <w:rPr>
                <w:rFonts w:ascii="Roboto Mono" w:hAnsi="Roboto Mono"/>
              </w:rPr>
              <w:t>(x, y, z, w, v)</w:t>
            </w:r>
          </w:p>
        </w:tc>
      </w:tr>
      <w:tr w:rsidR="003B17AB" w:rsidRPr="003B17AB" w14:paraId="6B106346" w14:textId="77777777">
        <w:trPr>
          <w:tblCellSpacing w:w="15" w:type="dxa"/>
        </w:trPr>
        <w:tc>
          <w:tcPr>
            <w:tcW w:w="0" w:type="auto"/>
            <w:vAlign w:val="center"/>
            <w:hideMark/>
          </w:tcPr>
          <w:p w14:paraId="083B6F99" w14:textId="77777777" w:rsidR="003B17AB" w:rsidRPr="003B17AB" w:rsidRDefault="003B17AB" w:rsidP="003B17AB">
            <w:pPr>
              <w:rPr>
                <w:rFonts w:ascii="Roboto Mono" w:hAnsi="Roboto Mono"/>
              </w:rPr>
            </w:pPr>
            <w:r w:rsidRPr="003B17AB">
              <w:rPr>
                <w:rFonts w:ascii="Roboto Mono" w:hAnsi="Roboto Mono"/>
              </w:rPr>
              <w:t>nD</w:t>
            </w:r>
          </w:p>
        </w:tc>
        <w:tc>
          <w:tcPr>
            <w:tcW w:w="0" w:type="auto"/>
            <w:vAlign w:val="center"/>
            <w:hideMark/>
          </w:tcPr>
          <w:p w14:paraId="6B34FE65" w14:textId="77777777" w:rsidR="003B17AB" w:rsidRPr="003B17AB" w:rsidRDefault="003B17AB" w:rsidP="003B17AB">
            <w:pPr>
              <w:rPr>
                <w:rFonts w:ascii="Roboto Mono" w:hAnsi="Roboto Mono"/>
              </w:rPr>
            </w:pPr>
            <w:r w:rsidRPr="003B17AB">
              <w:rPr>
                <w:rFonts w:ascii="Roboto Mono" w:hAnsi="Roboto Mono"/>
              </w:rPr>
              <w:t>(x</w:t>
            </w:r>
            <w:r w:rsidRPr="003B17AB">
              <w:rPr>
                <w:rFonts w:ascii="Cambria Math" w:hAnsi="Cambria Math" w:cs="Cambria Math"/>
              </w:rPr>
              <w:t>₁</w:t>
            </w:r>
            <w:r w:rsidRPr="003B17AB">
              <w:rPr>
                <w:rFonts w:ascii="Roboto Mono" w:hAnsi="Roboto Mono"/>
              </w:rPr>
              <w:t>, x</w:t>
            </w:r>
            <w:r w:rsidRPr="003B17AB">
              <w:rPr>
                <w:rFonts w:ascii="Cambria Math" w:hAnsi="Cambria Math" w:cs="Cambria Math"/>
              </w:rPr>
              <w:t>₂</w:t>
            </w:r>
            <w:r w:rsidRPr="003B17AB">
              <w:rPr>
                <w:rFonts w:ascii="Roboto Mono" w:hAnsi="Roboto Mono"/>
              </w:rPr>
              <w:t>, x</w:t>
            </w:r>
            <w:r w:rsidRPr="003B17AB">
              <w:rPr>
                <w:rFonts w:ascii="Cambria Math" w:hAnsi="Cambria Math" w:cs="Cambria Math"/>
              </w:rPr>
              <w:t>₃</w:t>
            </w:r>
            <w:r w:rsidRPr="003B17AB">
              <w:rPr>
                <w:rFonts w:ascii="Roboto Mono" w:hAnsi="Roboto Mono"/>
              </w:rPr>
              <w:t>, ..., x</w:t>
            </w:r>
            <w:r w:rsidRPr="003B17AB">
              <w:rPr>
                <w:rFonts w:ascii="Cambria Math" w:hAnsi="Cambria Math" w:cs="Cambria Math"/>
              </w:rPr>
              <w:t>ₙ</w:t>
            </w:r>
            <w:r w:rsidRPr="003B17AB">
              <w:rPr>
                <w:rFonts w:ascii="Roboto Mono" w:hAnsi="Roboto Mono"/>
              </w:rPr>
              <w:t>)</w:t>
            </w:r>
          </w:p>
        </w:tc>
      </w:tr>
    </w:tbl>
    <w:p w14:paraId="6EBD548F" w14:textId="77777777" w:rsidR="003B17AB" w:rsidRPr="003B17AB" w:rsidRDefault="003B17AB" w:rsidP="003B17AB">
      <w:pPr>
        <w:rPr>
          <w:rFonts w:ascii="Roboto Mono" w:hAnsi="Roboto Mono"/>
        </w:rPr>
      </w:pPr>
      <w:r w:rsidRPr="003B17AB">
        <w:rPr>
          <w:rFonts w:ascii="Roboto Mono" w:hAnsi="Roboto Mono"/>
        </w:rPr>
        <w:pict w14:anchorId="6096D194">
          <v:rect id="_x0000_i1129" style="width:0;height:1.5pt" o:hralign="center" o:hrstd="t" o:hr="t" fillcolor="#a0a0a0" stroked="f"/>
        </w:pict>
      </w:r>
    </w:p>
    <w:p w14:paraId="7061F3F2" w14:textId="77777777" w:rsidR="003B17AB" w:rsidRDefault="003B17AB" w:rsidP="003B17AB">
      <w:pPr>
        <w:pStyle w:val="Heading2"/>
      </w:pPr>
      <w:r w:rsidRPr="003B17AB">
        <w:t>Four-Dimensional Space (4D)</w:t>
      </w:r>
    </w:p>
    <w:p w14:paraId="30D8E025" w14:textId="0B1BC12A"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8D890CF" w14:textId="77777777" w:rsidR="003B17AB" w:rsidRPr="003B17AB" w:rsidRDefault="003B17AB" w:rsidP="003B17AB">
      <w:pPr>
        <w:rPr>
          <w:rFonts w:ascii="Roboto Mono" w:hAnsi="Roboto Mono"/>
        </w:rPr>
      </w:pPr>
      <w:r w:rsidRPr="003B17AB">
        <w:rPr>
          <w:rFonts w:ascii="Roboto Mono" w:hAnsi="Roboto Mono"/>
        </w:rPr>
        <w:t xml:space="preserve">A </w:t>
      </w:r>
      <w:r w:rsidRPr="003B17AB">
        <w:rPr>
          <w:rFonts w:ascii="Roboto Mono" w:hAnsi="Roboto Mono"/>
          <w:b/>
          <w:bCs/>
        </w:rPr>
        <w:t>four-dimensional space</w:t>
      </w:r>
      <w:r w:rsidRPr="003B17AB">
        <w:rPr>
          <w:rFonts w:ascii="Roboto Mono" w:hAnsi="Roboto Mono"/>
        </w:rPr>
        <w:t xml:space="preserve"> has four independent directions.</w:t>
      </w:r>
    </w:p>
    <w:p w14:paraId="273845D1" w14:textId="77777777" w:rsidR="003B17AB" w:rsidRPr="003B17AB" w:rsidRDefault="003B17AB" w:rsidP="003B17AB">
      <w:pPr>
        <w:rPr>
          <w:rFonts w:ascii="Roboto Mono" w:hAnsi="Roboto Mono"/>
        </w:rPr>
      </w:pPr>
      <w:r w:rsidRPr="003B17AB">
        <w:rPr>
          <w:rFonts w:ascii="Roboto Mono" w:hAnsi="Roboto Mono"/>
        </w:rPr>
        <w:t>A point is represented by:</w:t>
      </w:r>
    </w:p>
    <w:p w14:paraId="34DB3D11" w14:textId="4237D979" w:rsidR="003B17AB" w:rsidRPr="003B17AB" w:rsidRDefault="003B17AB" w:rsidP="003B17AB">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w</m:t>
              </m:r>
            </m:e>
          </m:d>
          <m:r>
            <w:rPr>
              <w:rFonts w:ascii="Roboto Mono" w:hAnsi="Roboto Mono"/>
            </w:rPr>
            <w:br/>
          </m:r>
        </m:oMath>
      </m:oMathPara>
    </w:p>
    <w:p w14:paraId="59C27C5B" w14:textId="77777777" w:rsidR="003B17AB" w:rsidRPr="003B17AB" w:rsidRDefault="003B17AB" w:rsidP="003B17AB">
      <w:pPr>
        <w:rPr>
          <w:rFonts w:ascii="Roboto Mono" w:hAnsi="Roboto Mono"/>
        </w:rPr>
      </w:pPr>
      <w:r w:rsidRPr="003B17AB">
        <w:rPr>
          <w:rFonts w:ascii="Roboto Mono" w:hAnsi="Roboto Mono"/>
        </w:rPr>
        <w:t>where:</w:t>
      </w:r>
    </w:p>
    <w:p w14:paraId="15299E54" w14:textId="77777777" w:rsidR="003B17AB" w:rsidRPr="003B17AB" w:rsidRDefault="003B17AB" w:rsidP="003B17AB">
      <w:pPr>
        <w:numPr>
          <w:ilvl w:val="0"/>
          <w:numId w:val="2"/>
        </w:numPr>
        <w:rPr>
          <w:rFonts w:ascii="Roboto Mono" w:hAnsi="Roboto Mono"/>
        </w:rPr>
      </w:pPr>
      <w:r w:rsidRPr="003B17AB">
        <w:rPr>
          <w:rFonts w:ascii="Roboto Mono" w:hAnsi="Roboto Mono"/>
        </w:rPr>
        <w:t xml:space="preserve">x = first dimension </w:t>
      </w:r>
    </w:p>
    <w:p w14:paraId="78ABCC3C" w14:textId="77777777" w:rsidR="003B17AB" w:rsidRPr="003B17AB" w:rsidRDefault="003B17AB" w:rsidP="003B17AB">
      <w:pPr>
        <w:numPr>
          <w:ilvl w:val="0"/>
          <w:numId w:val="2"/>
        </w:numPr>
        <w:rPr>
          <w:rFonts w:ascii="Roboto Mono" w:hAnsi="Roboto Mono"/>
        </w:rPr>
      </w:pPr>
      <w:r w:rsidRPr="003B17AB">
        <w:rPr>
          <w:rFonts w:ascii="Roboto Mono" w:hAnsi="Roboto Mono"/>
        </w:rPr>
        <w:t xml:space="preserve">y = second dimension </w:t>
      </w:r>
    </w:p>
    <w:p w14:paraId="71C72430" w14:textId="77777777" w:rsidR="003B17AB" w:rsidRPr="003B17AB" w:rsidRDefault="003B17AB" w:rsidP="003B17AB">
      <w:pPr>
        <w:numPr>
          <w:ilvl w:val="0"/>
          <w:numId w:val="2"/>
        </w:numPr>
        <w:rPr>
          <w:rFonts w:ascii="Roboto Mono" w:hAnsi="Roboto Mono"/>
        </w:rPr>
      </w:pPr>
      <w:r w:rsidRPr="003B17AB">
        <w:rPr>
          <w:rFonts w:ascii="Roboto Mono" w:hAnsi="Roboto Mono"/>
        </w:rPr>
        <w:t xml:space="preserve">z = third dimension </w:t>
      </w:r>
    </w:p>
    <w:p w14:paraId="7FC43228" w14:textId="77777777" w:rsidR="003B17AB" w:rsidRPr="003B17AB" w:rsidRDefault="003B17AB" w:rsidP="003B17AB">
      <w:pPr>
        <w:numPr>
          <w:ilvl w:val="0"/>
          <w:numId w:val="2"/>
        </w:numPr>
        <w:rPr>
          <w:rFonts w:ascii="Roboto Mono" w:hAnsi="Roboto Mono"/>
        </w:rPr>
      </w:pPr>
      <w:r w:rsidRPr="003B17AB">
        <w:rPr>
          <w:rFonts w:ascii="Roboto Mono" w:hAnsi="Roboto Mono"/>
        </w:rPr>
        <w:t xml:space="preserve">w = fourth dimension </w:t>
      </w:r>
    </w:p>
    <w:p w14:paraId="24C517F4" w14:textId="77777777" w:rsidR="003B17AB" w:rsidRPr="003B17AB" w:rsidRDefault="003B17AB" w:rsidP="003B17AB">
      <w:pPr>
        <w:rPr>
          <w:rFonts w:ascii="Roboto Mono" w:hAnsi="Roboto Mono"/>
        </w:rPr>
      </w:pPr>
      <w:r w:rsidRPr="003B17AB">
        <w:rPr>
          <w:rFonts w:ascii="Roboto Mono" w:hAnsi="Roboto Mono"/>
        </w:rPr>
        <w:t xml:space="preserve">The fourth coordinate is mathematical and is </w:t>
      </w:r>
      <w:r w:rsidRPr="003B17AB">
        <w:rPr>
          <w:rFonts w:ascii="Roboto Mono" w:hAnsi="Roboto Mono"/>
          <w:b/>
          <w:bCs/>
        </w:rPr>
        <w:t>not usually interpreted as physical space</w:t>
      </w:r>
      <w:r w:rsidRPr="003B17AB">
        <w:rPr>
          <w:rFonts w:ascii="Roboto Mono" w:hAnsi="Roboto Mono"/>
        </w:rPr>
        <w:t xml:space="preserve"> in elementary geometry.</w:t>
      </w:r>
    </w:p>
    <w:p w14:paraId="3834A303" w14:textId="77777777" w:rsidR="003B17AB" w:rsidRPr="003B17AB" w:rsidRDefault="003B17AB" w:rsidP="003B17AB">
      <w:pPr>
        <w:rPr>
          <w:rFonts w:ascii="Roboto Mono" w:hAnsi="Roboto Mono"/>
        </w:rPr>
      </w:pPr>
      <w:r w:rsidRPr="003B17AB">
        <w:rPr>
          <w:rFonts w:ascii="Roboto Mono" w:hAnsi="Roboto Mono"/>
        </w:rPr>
        <w:pict w14:anchorId="14F314AD">
          <v:rect id="_x0000_i1130" style="width:0;height:1.5pt" o:hralign="center" o:hrstd="t" o:hr="t" fillcolor="#a0a0a0" stroked="f"/>
        </w:pict>
      </w:r>
    </w:p>
    <w:p w14:paraId="565E8CD8" w14:textId="77777777" w:rsidR="003B17AB" w:rsidRDefault="003B17AB" w:rsidP="003B17AB">
      <w:pPr>
        <w:pStyle w:val="Heading2"/>
      </w:pPr>
      <w:r w:rsidRPr="003B17AB">
        <w:t>Higher-Dimensional Objects</w:t>
      </w:r>
    </w:p>
    <w:p w14:paraId="04EA0BD8" w14:textId="21D5107F"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44E23BF" w14:textId="77777777" w:rsidR="003B17AB" w:rsidRPr="003B17AB" w:rsidRDefault="003B17AB" w:rsidP="003B17AB">
      <w:pPr>
        <w:rPr>
          <w:rFonts w:ascii="Roboto Mono" w:hAnsi="Roboto Mono"/>
        </w:rPr>
      </w:pPr>
      <w:r w:rsidRPr="003B17AB">
        <w:rPr>
          <w:rFonts w:ascii="Roboto Mono" w:hAnsi="Roboto Mono"/>
        </w:rPr>
        <w:t>Examples include:</w:t>
      </w:r>
    </w:p>
    <w:p w14:paraId="44BE11BB" w14:textId="77777777" w:rsidR="003B17AB" w:rsidRPr="003B17AB" w:rsidRDefault="003B17AB" w:rsidP="003B17AB">
      <w:pPr>
        <w:rPr>
          <w:rFonts w:ascii="Roboto Mono" w:hAnsi="Roboto Mono"/>
          <w:b/>
          <w:bCs/>
        </w:rPr>
      </w:pPr>
      <w:r w:rsidRPr="003B17AB">
        <w:rPr>
          <w:rFonts w:ascii="Roboto Mono" w:hAnsi="Roboto Mono"/>
          <w:b/>
          <w:bCs/>
        </w:rPr>
        <w:t>Tesseract (4D Hypercube)</w:t>
      </w:r>
    </w:p>
    <w:p w14:paraId="4ABB0761" w14:textId="77777777" w:rsidR="003B17AB" w:rsidRPr="003B17AB" w:rsidRDefault="003B17AB" w:rsidP="003B17AB">
      <w:pPr>
        <w:rPr>
          <w:rFonts w:ascii="Roboto Mono" w:hAnsi="Roboto Mono"/>
        </w:rPr>
      </w:pPr>
      <w:r w:rsidRPr="003B17AB">
        <w:rPr>
          <w:rFonts w:ascii="Roboto Mono" w:hAnsi="Roboto Mono"/>
        </w:rPr>
        <w:t>The four-dimensional analogue of a cube.</w:t>
      </w:r>
    </w:p>
    <w:p w14:paraId="0416E2EB" w14:textId="77777777" w:rsidR="003B17AB" w:rsidRPr="003B17AB" w:rsidRDefault="003B17AB" w:rsidP="003B17AB">
      <w:pPr>
        <w:rPr>
          <w:rFonts w:ascii="Roboto Mono" w:hAnsi="Roboto Mono"/>
        </w:rPr>
      </w:pPr>
      <w:r w:rsidRPr="003B17AB">
        <w:rPr>
          <w:rFonts w:ascii="Roboto Mono" w:hAnsi="Roboto Mono"/>
        </w:rPr>
        <w:t>Properties:</w:t>
      </w:r>
    </w:p>
    <w:p w14:paraId="7D0BFA34" w14:textId="77777777" w:rsidR="003B17AB" w:rsidRPr="003B17AB" w:rsidRDefault="003B17AB" w:rsidP="003B17AB">
      <w:pPr>
        <w:numPr>
          <w:ilvl w:val="0"/>
          <w:numId w:val="3"/>
        </w:numPr>
        <w:rPr>
          <w:rFonts w:ascii="Roboto Mono" w:hAnsi="Roboto Mono"/>
        </w:rPr>
      </w:pPr>
      <w:r w:rsidRPr="003B17AB">
        <w:rPr>
          <w:rFonts w:ascii="Roboto Mono" w:hAnsi="Roboto Mono"/>
        </w:rPr>
        <w:t xml:space="preserve">16 vertices </w:t>
      </w:r>
    </w:p>
    <w:p w14:paraId="4F8A9CDE" w14:textId="77777777" w:rsidR="003B17AB" w:rsidRPr="003B17AB" w:rsidRDefault="003B17AB" w:rsidP="003B17AB">
      <w:pPr>
        <w:numPr>
          <w:ilvl w:val="0"/>
          <w:numId w:val="3"/>
        </w:numPr>
        <w:rPr>
          <w:rFonts w:ascii="Roboto Mono" w:hAnsi="Roboto Mono"/>
        </w:rPr>
      </w:pPr>
      <w:r w:rsidRPr="003B17AB">
        <w:rPr>
          <w:rFonts w:ascii="Roboto Mono" w:hAnsi="Roboto Mono"/>
        </w:rPr>
        <w:t xml:space="preserve">32 edges </w:t>
      </w:r>
    </w:p>
    <w:p w14:paraId="13B0D3C8" w14:textId="77777777" w:rsidR="003B17AB" w:rsidRPr="003B17AB" w:rsidRDefault="003B17AB" w:rsidP="003B17AB">
      <w:pPr>
        <w:numPr>
          <w:ilvl w:val="0"/>
          <w:numId w:val="3"/>
        </w:numPr>
        <w:rPr>
          <w:rFonts w:ascii="Roboto Mono" w:hAnsi="Roboto Mono"/>
        </w:rPr>
      </w:pPr>
      <w:r w:rsidRPr="003B17AB">
        <w:rPr>
          <w:rFonts w:ascii="Roboto Mono" w:hAnsi="Roboto Mono"/>
        </w:rPr>
        <w:t xml:space="preserve">24 square faces </w:t>
      </w:r>
    </w:p>
    <w:p w14:paraId="01B95F0D" w14:textId="77777777" w:rsidR="003B17AB" w:rsidRPr="003B17AB" w:rsidRDefault="003B17AB" w:rsidP="003B17AB">
      <w:pPr>
        <w:numPr>
          <w:ilvl w:val="0"/>
          <w:numId w:val="3"/>
        </w:numPr>
        <w:rPr>
          <w:rFonts w:ascii="Roboto Mono" w:hAnsi="Roboto Mono"/>
        </w:rPr>
      </w:pPr>
      <w:r w:rsidRPr="003B17AB">
        <w:rPr>
          <w:rFonts w:ascii="Roboto Mono" w:hAnsi="Roboto Mono"/>
        </w:rPr>
        <w:t xml:space="preserve">8 cubic cells </w:t>
      </w:r>
    </w:p>
    <w:p w14:paraId="3F801C76" w14:textId="77777777" w:rsidR="003B17AB" w:rsidRPr="003B17AB" w:rsidRDefault="003B17AB" w:rsidP="003B17AB">
      <w:pPr>
        <w:rPr>
          <w:rFonts w:ascii="Roboto Mono" w:hAnsi="Roboto Mono"/>
        </w:rPr>
      </w:pPr>
      <w:r w:rsidRPr="003B17AB">
        <w:rPr>
          <w:rFonts w:ascii="Roboto Mono" w:hAnsi="Roboto Mono"/>
        </w:rPr>
        <w:pict w14:anchorId="4C6CF8A1">
          <v:rect id="_x0000_i1131" style="width:0;height:1.5pt" o:hralign="center" o:hrstd="t" o:hr="t" fillcolor="#a0a0a0" stroked="f"/>
        </w:pict>
      </w:r>
    </w:p>
    <w:p w14:paraId="30D0B130" w14:textId="77777777" w:rsidR="003B17AB" w:rsidRDefault="003B17AB" w:rsidP="003B17AB">
      <w:pPr>
        <w:pStyle w:val="Heading3"/>
      </w:pPr>
      <w:r w:rsidRPr="003B17AB">
        <w:t>4D Hypersphere</w:t>
      </w:r>
    </w:p>
    <w:p w14:paraId="028E9739" w14:textId="334C0BB2"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12A5282" w14:textId="77777777" w:rsidR="003B17AB" w:rsidRPr="003B17AB" w:rsidRDefault="003B17AB" w:rsidP="003B17AB">
      <w:pPr>
        <w:rPr>
          <w:rFonts w:ascii="Roboto Mono" w:hAnsi="Roboto Mono"/>
        </w:rPr>
      </w:pPr>
      <w:r w:rsidRPr="003B17AB">
        <w:rPr>
          <w:rFonts w:ascii="Roboto Mono" w:hAnsi="Roboto Mono"/>
        </w:rPr>
        <w:t>The four-dimensional analogue of a sphere.</w:t>
      </w:r>
    </w:p>
    <w:p w14:paraId="5FAC176C" w14:textId="77777777" w:rsidR="003B17AB" w:rsidRPr="003B17AB" w:rsidRDefault="003B17AB" w:rsidP="003B17AB">
      <w:pPr>
        <w:rPr>
          <w:rFonts w:ascii="Roboto Mono" w:hAnsi="Roboto Mono"/>
        </w:rPr>
      </w:pPr>
      <w:r w:rsidRPr="003B17AB">
        <w:rPr>
          <w:rFonts w:ascii="Roboto Mono" w:hAnsi="Roboto Mono"/>
        </w:rPr>
        <w:pict w14:anchorId="0B8B12C8">
          <v:rect id="_x0000_i1132" style="width:0;height:1.5pt" o:hralign="center" o:hrstd="t" o:hr="t" fillcolor="#a0a0a0" stroked="f"/>
        </w:pict>
      </w:r>
    </w:p>
    <w:p w14:paraId="680B6E09" w14:textId="77777777" w:rsidR="003B17AB" w:rsidRDefault="003B17AB" w:rsidP="003B17AB">
      <w:pPr>
        <w:pStyle w:val="Heading3"/>
      </w:pPr>
      <w:r w:rsidRPr="003B17AB">
        <w:lastRenderedPageBreak/>
        <w:t>Hypercube</w:t>
      </w:r>
    </w:p>
    <w:p w14:paraId="5D369F84" w14:textId="1392659F"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9894D60" w14:textId="77777777" w:rsidR="003B17AB" w:rsidRPr="003B17AB" w:rsidRDefault="003B17AB" w:rsidP="003B17AB">
      <w:pPr>
        <w:rPr>
          <w:rFonts w:ascii="Roboto Mono" w:hAnsi="Roboto Mono"/>
        </w:rPr>
      </w:pPr>
      <w:r w:rsidRPr="003B17AB">
        <w:rPr>
          <w:rFonts w:ascii="Roboto Mono" w:hAnsi="Roboto Mono"/>
        </w:rPr>
        <w:t>The n-dimensional version of a cube.</w:t>
      </w:r>
    </w:p>
    <w:p w14:paraId="436A2A40" w14:textId="77777777" w:rsidR="003B17AB" w:rsidRPr="003B17AB" w:rsidRDefault="003B17AB" w:rsidP="003B17AB">
      <w:pPr>
        <w:rPr>
          <w:rFonts w:ascii="Roboto Mono" w:hAnsi="Roboto Mono"/>
        </w:rPr>
      </w:pPr>
      <w:r w:rsidRPr="003B17AB">
        <w:rPr>
          <w:rFonts w:ascii="Roboto Mono" w:hAnsi="Roboto Mono"/>
        </w:rPr>
        <w:pict w14:anchorId="715C3169">
          <v:rect id="_x0000_i1133" style="width:0;height:1.5pt" o:hralign="center" o:hrstd="t" o:hr="t" fillcolor="#a0a0a0" stroked="f"/>
        </w:pict>
      </w:r>
    </w:p>
    <w:p w14:paraId="5AE3B2F0" w14:textId="77777777" w:rsidR="003B17AB" w:rsidRDefault="003B17AB" w:rsidP="00C468E1">
      <w:pPr>
        <w:pStyle w:val="Heading3"/>
      </w:pPr>
      <w:r w:rsidRPr="003B17AB">
        <w:t>Simplex</w:t>
      </w:r>
    </w:p>
    <w:p w14:paraId="65F5B944" w14:textId="1ED146F7"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C548B49" w14:textId="77777777" w:rsidR="003B17AB" w:rsidRPr="003B17AB" w:rsidRDefault="003B17AB" w:rsidP="003B17AB">
      <w:pPr>
        <w:rPr>
          <w:rFonts w:ascii="Roboto Mono" w:hAnsi="Roboto Mono"/>
        </w:rPr>
      </w:pPr>
      <w:r w:rsidRPr="003B17AB">
        <w:rPr>
          <w:rFonts w:ascii="Roboto Mono" w:hAnsi="Roboto Mono"/>
        </w:rPr>
        <w:t>The higher-dimensional analogue of a triangle and tetrahedron.</w:t>
      </w:r>
    </w:p>
    <w:p w14:paraId="02705128" w14:textId="77777777" w:rsidR="003B17AB" w:rsidRPr="003B17AB" w:rsidRDefault="003B17AB" w:rsidP="003B17AB">
      <w:pPr>
        <w:rPr>
          <w:rFonts w:ascii="Roboto Mono" w:hAnsi="Roboto Mono"/>
        </w:rPr>
      </w:pPr>
      <w:r w:rsidRPr="003B17AB">
        <w:rPr>
          <w:rFonts w:ascii="Roboto Mono" w:hAnsi="Roboto Mono"/>
        </w:rPr>
        <w:pict w14:anchorId="78E0702B">
          <v:rect id="_x0000_i1134" style="width:0;height:1.5pt" o:hralign="center" o:hrstd="t" o:hr="t" fillcolor="#a0a0a0" stroked="f"/>
        </w:pict>
      </w:r>
    </w:p>
    <w:p w14:paraId="29E612B8" w14:textId="77777777" w:rsidR="003B17AB" w:rsidRDefault="003B17AB" w:rsidP="003B17AB">
      <w:pPr>
        <w:pStyle w:val="Heading3"/>
      </w:pPr>
      <w:r w:rsidRPr="003B17AB">
        <w:t>Hyperplane</w:t>
      </w:r>
    </w:p>
    <w:p w14:paraId="78070A1E" w14:textId="411C14E3"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A68F69B" w14:textId="77777777" w:rsidR="003B17AB" w:rsidRPr="003B17AB" w:rsidRDefault="003B17AB" w:rsidP="003B17AB">
      <w:pPr>
        <w:rPr>
          <w:rFonts w:ascii="Roboto Mono" w:hAnsi="Roboto Mono"/>
        </w:rPr>
      </w:pPr>
      <w:r w:rsidRPr="003B17AB">
        <w:rPr>
          <w:rFonts w:ascii="Roboto Mono" w:hAnsi="Roboto Mono"/>
        </w:rPr>
        <w:t>The higher-dimensional analogue of a plane.</w:t>
      </w:r>
    </w:p>
    <w:p w14:paraId="27C9A061" w14:textId="77777777" w:rsidR="003B17AB" w:rsidRPr="003B17AB" w:rsidRDefault="003B17AB" w:rsidP="003B17AB">
      <w:pPr>
        <w:rPr>
          <w:rFonts w:ascii="Roboto Mono" w:hAnsi="Roboto Mono"/>
        </w:rPr>
      </w:pPr>
      <w:r w:rsidRPr="003B17AB">
        <w:rPr>
          <w:rFonts w:ascii="Roboto Mono" w:hAnsi="Roboto Mono"/>
        </w:rPr>
        <w:pict w14:anchorId="553C1888">
          <v:rect id="_x0000_i1135" style="width:0;height:1.5pt" o:hralign="center" o:hrstd="t" o:hr="t" fillcolor="#a0a0a0" stroked="f"/>
        </w:pict>
      </w:r>
    </w:p>
    <w:p w14:paraId="7D1A7DAE" w14:textId="77777777" w:rsidR="003B17AB" w:rsidRDefault="003B17AB" w:rsidP="003B17AB">
      <w:pPr>
        <w:pStyle w:val="Heading2"/>
      </w:pPr>
      <w:r w:rsidRPr="003B17AB">
        <w:t>Coordinate Representation</w:t>
      </w:r>
    </w:p>
    <w:p w14:paraId="6F19CE8D" w14:textId="4C15E0DF"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C54713F" w14:textId="77777777" w:rsidR="003B17AB" w:rsidRPr="003B17AB" w:rsidRDefault="003B17AB" w:rsidP="003B17AB">
      <w:pPr>
        <w:rPr>
          <w:rFonts w:ascii="Roboto Mono" w:hAnsi="Roboto Mono"/>
        </w:rPr>
      </w:pPr>
      <w:r w:rsidRPr="003B17AB">
        <w:rPr>
          <w:rFonts w:ascii="Roboto Mono" w:hAnsi="Roboto Mono"/>
        </w:rPr>
        <w:t>Higher-dimensional points are represented using multiple coordinates.</w:t>
      </w:r>
    </w:p>
    <w:p w14:paraId="4E897399" w14:textId="77777777" w:rsidR="003B17AB" w:rsidRPr="003B17AB" w:rsidRDefault="003B17AB" w:rsidP="003B17AB">
      <w:pPr>
        <w:rPr>
          <w:rFonts w:ascii="Roboto Mono" w:hAnsi="Roboto Mono"/>
        </w:rPr>
      </w:pPr>
      <w:r w:rsidRPr="003B17AB">
        <w:rPr>
          <w:rFonts w:ascii="Roboto Mono" w:hAnsi="Roboto Mono"/>
        </w:rPr>
        <w:t>Example:</w:t>
      </w:r>
    </w:p>
    <w:p w14:paraId="0A249C36" w14:textId="1B2BDD4D" w:rsidR="003B17AB" w:rsidRPr="003B17AB" w:rsidRDefault="003B17AB" w:rsidP="003B17AB">
      <w:pPr>
        <w:rPr>
          <w:rFonts w:ascii="Roboto Mono" w:hAnsi="Roboto Mono"/>
        </w:rPr>
      </w:pPr>
      <m:oMathPara>
        <m:oMath>
          <m:r>
            <w:rPr>
              <w:rFonts w:ascii="Cambria Math" w:hAnsi="Cambria Math"/>
            </w:rPr>
            <m:t>P=</m:t>
          </m:r>
          <m:d>
            <m:dPr>
              <m:sepChr m:val=","/>
              <m:ctrlPr>
                <w:rPr>
                  <w:rFonts w:ascii="Cambria Math" w:hAnsi="Cambria Math"/>
                </w:rPr>
              </m:ctrlPr>
            </m:dPr>
            <m:e>
              <m:r>
                <w:rPr>
                  <w:rFonts w:ascii="Cambria Math" w:hAnsi="Cambria Math"/>
                </w:rPr>
                <m:t>2</m:t>
              </m:r>
            </m:e>
            <m:e>
              <m:r>
                <w:rPr>
                  <w:rFonts w:ascii="Cambria Math" w:hAnsi="Cambria Math"/>
                </w:rPr>
                <m:t>5</m:t>
              </m:r>
            </m:e>
            <m:e>
              <m:r>
                <w:rPr>
                  <w:rFonts w:ascii="Cambria Math" w:hAnsi="Cambria Math"/>
                </w:rPr>
                <m:t>1</m:t>
              </m:r>
            </m:e>
            <m:e>
              <m:r>
                <w:rPr>
                  <w:rFonts w:ascii="Cambria Math" w:hAnsi="Cambria Math"/>
                </w:rPr>
                <m:t>4</m:t>
              </m:r>
            </m:e>
          </m:d>
          <m:r>
            <w:rPr>
              <w:rFonts w:ascii="Roboto Mono" w:hAnsi="Roboto Mono"/>
            </w:rPr>
            <w:br/>
          </m:r>
        </m:oMath>
      </m:oMathPara>
    </w:p>
    <w:p w14:paraId="39897F1C" w14:textId="77777777" w:rsidR="003B17AB" w:rsidRPr="003B17AB" w:rsidRDefault="003B17AB" w:rsidP="003B17AB">
      <w:pPr>
        <w:rPr>
          <w:rFonts w:ascii="Roboto Mono" w:hAnsi="Roboto Mono"/>
        </w:rPr>
      </w:pPr>
      <w:r w:rsidRPr="003B17AB">
        <w:rPr>
          <w:rFonts w:ascii="Roboto Mono" w:hAnsi="Roboto Mono"/>
        </w:rPr>
        <w:t>This point exists in four-dimensional space.</w:t>
      </w:r>
    </w:p>
    <w:p w14:paraId="6ADE378D" w14:textId="77777777" w:rsidR="003B17AB" w:rsidRPr="003B17AB" w:rsidRDefault="003B17AB" w:rsidP="003B17AB">
      <w:pPr>
        <w:rPr>
          <w:rFonts w:ascii="Roboto Mono" w:hAnsi="Roboto Mono"/>
        </w:rPr>
      </w:pPr>
      <w:r w:rsidRPr="003B17AB">
        <w:rPr>
          <w:rFonts w:ascii="Roboto Mono" w:hAnsi="Roboto Mono"/>
        </w:rPr>
        <w:pict w14:anchorId="7D85FD6F">
          <v:rect id="_x0000_i1136" style="width:0;height:1.5pt" o:hralign="center" o:hrstd="t" o:hr="t" fillcolor="#a0a0a0" stroked="f"/>
        </w:pict>
      </w:r>
    </w:p>
    <w:p w14:paraId="6A060904" w14:textId="77777777" w:rsidR="003B17AB" w:rsidRDefault="003B17AB" w:rsidP="003B17AB">
      <w:pPr>
        <w:pStyle w:val="Heading2"/>
      </w:pPr>
      <w:r w:rsidRPr="003B17AB">
        <w:t>Measurements</w:t>
      </w:r>
    </w:p>
    <w:p w14:paraId="59E7AB03" w14:textId="279887E1"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494D4C5" w14:textId="77777777" w:rsidR="003B17AB" w:rsidRPr="003B17AB" w:rsidRDefault="003B17AB" w:rsidP="003B17AB">
      <w:pPr>
        <w:rPr>
          <w:rFonts w:ascii="Roboto Mono" w:hAnsi="Roboto Mono"/>
        </w:rPr>
      </w:pPr>
      <w:r w:rsidRPr="003B17AB">
        <w:rPr>
          <w:rFonts w:ascii="Roboto Mono" w:hAnsi="Roboto Mono"/>
        </w:rPr>
        <w:t>Higher-dimensional geometry extends familiar concepts such as:</w:t>
      </w:r>
    </w:p>
    <w:p w14:paraId="5CB335C6" w14:textId="77777777" w:rsidR="003B17AB" w:rsidRPr="003B17AB" w:rsidRDefault="003B17AB" w:rsidP="003B17AB">
      <w:pPr>
        <w:numPr>
          <w:ilvl w:val="0"/>
          <w:numId w:val="4"/>
        </w:numPr>
        <w:rPr>
          <w:rFonts w:ascii="Roboto Mono" w:hAnsi="Roboto Mono"/>
        </w:rPr>
      </w:pPr>
      <w:r w:rsidRPr="003B17AB">
        <w:rPr>
          <w:rFonts w:ascii="Roboto Mono" w:hAnsi="Roboto Mono"/>
        </w:rPr>
        <w:lastRenderedPageBreak/>
        <w:t xml:space="preserve">Distance </w:t>
      </w:r>
    </w:p>
    <w:p w14:paraId="6222CD36" w14:textId="77777777" w:rsidR="003B17AB" w:rsidRPr="003B17AB" w:rsidRDefault="003B17AB" w:rsidP="003B17AB">
      <w:pPr>
        <w:numPr>
          <w:ilvl w:val="0"/>
          <w:numId w:val="4"/>
        </w:numPr>
        <w:rPr>
          <w:rFonts w:ascii="Roboto Mono" w:hAnsi="Roboto Mono"/>
        </w:rPr>
      </w:pPr>
      <w:r w:rsidRPr="003B17AB">
        <w:rPr>
          <w:rFonts w:ascii="Roboto Mono" w:hAnsi="Roboto Mono"/>
        </w:rPr>
        <w:t xml:space="preserve">Angle </w:t>
      </w:r>
    </w:p>
    <w:p w14:paraId="6C277A1D" w14:textId="77777777" w:rsidR="003B17AB" w:rsidRPr="003B17AB" w:rsidRDefault="003B17AB" w:rsidP="003B17AB">
      <w:pPr>
        <w:numPr>
          <w:ilvl w:val="0"/>
          <w:numId w:val="4"/>
        </w:numPr>
        <w:rPr>
          <w:rFonts w:ascii="Roboto Mono" w:hAnsi="Roboto Mono"/>
        </w:rPr>
      </w:pPr>
      <w:r w:rsidRPr="003B17AB">
        <w:rPr>
          <w:rFonts w:ascii="Roboto Mono" w:hAnsi="Roboto Mono"/>
        </w:rPr>
        <w:t xml:space="preserve">Hypervolume </w:t>
      </w:r>
    </w:p>
    <w:p w14:paraId="4184A126" w14:textId="77777777" w:rsidR="003B17AB" w:rsidRPr="003B17AB" w:rsidRDefault="003B17AB" w:rsidP="003B17AB">
      <w:pPr>
        <w:numPr>
          <w:ilvl w:val="0"/>
          <w:numId w:val="4"/>
        </w:numPr>
        <w:rPr>
          <w:rFonts w:ascii="Roboto Mono" w:hAnsi="Roboto Mono"/>
        </w:rPr>
      </w:pPr>
      <w:r w:rsidRPr="003B17AB">
        <w:rPr>
          <w:rFonts w:ascii="Roboto Mono" w:hAnsi="Roboto Mono"/>
        </w:rPr>
        <w:t xml:space="preserve">Hyperarea </w:t>
      </w:r>
    </w:p>
    <w:p w14:paraId="1826F6F7" w14:textId="77777777" w:rsidR="003B17AB" w:rsidRPr="003B17AB" w:rsidRDefault="003B17AB" w:rsidP="003B17AB">
      <w:pPr>
        <w:numPr>
          <w:ilvl w:val="0"/>
          <w:numId w:val="4"/>
        </w:numPr>
        <w:rPr>
          <w:rFonts w:ascii="Roboto Mono" w:hAnsi="Roboto Mono"/>
        </w:rPr>
      </w:pPr>
      <w:r w:rsidRPr="003B17AB">
        <w:rPr>
          <w:rFonts w:ascii="Roboto Mono" w:hAnsi="Roboto Mono"/>
        </w:rPr>
        <w:t xml:space="preserve">Curvature </w:t>
      </w:r>
    </w:p>
    <w:p w14:paraId="29DD1223" w14:textId="77777777" w:rsidR="003B17AB" w:rsidRPr="003B17AB" w:rsidRDefault="003B17AB" w:rsidP="003B17AB">
      <w:pPr>
        <w:rPr>
          <w:rFonts w:ascii="Roboto Mono" w:hAnsi="Roboto Mono"/>
        </w:rPr>
      </w:pPr>
      <w:r w:rsidRPr="003B17AB">
        <w:rPr>
          <w:rFonts w:ascii="Roboto Mono" w:hAnsi="Roboto Mono"/>
        </w:rPr>
        <w:t>These measurements require generalized mathematical formulas.</w:t>
      </w:r>
    </w:p>
    <w:p w14:paraId="210D893B" w14:textId="77777777" w:rsidR="003B17AB" w:rsidRPr="003B17AB" w:rsidRDefault="003B17AB" w:rsidP="003B17AB">
      <w:pPr>
        <w:rPr>
          <w:rFonts w:ascii="Roboto Mono" w:hAnsi="Roboto Mono"/>
        </w:rPr>
      </w:pPr>
      <w:r w:rsidRPr="003B17AB">
        <w:rPr>
          <w:rFonts w:ascii="Roboto Mono" w:hAnsi="Roboto Mono"/>
        </w:rPr>
        <w:pict w14:anchorId="185877F9">
          <v:rect id="_x0000_i1137" style="width:0;height:1.5pt" o:hralign="center" o:hrstd="t" o:hr="t" fillcolor="#a0a0a0" stroked="f"/>
        </w:pict>
      </w:r>
    </w:p>
    <w:p w14:paraId="1F565EF9" w14:textId="77777777" w:rsidR="003B17AB" w:rsidRDefault="003B17AB" w:rsidP="003B17AB">
      <w:pPr>
        <w:pStyle w:val="Heading2"/>
      </w:pPr>
      <w:r w:rsidRPr="003B17AB">
        <w:t>Applications</w:t>
      </w:r>
    </w:p>
    <w:p w14:paraId="7034A0C2" w14:textId="2E0826FE"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F863552" w14:textId="77777777" w:rsidR="003B17AB" w:rsidRPr="003B17AB" w:rsidRDefault="003B17AB" w:rsidP="003B17AB">
      <w:pPr>
        <w:rPr>
          <w:rFonts w:ascii="Roboto Mono" w:hAnsi="Roboto Mono"/>
        </w:rPr>
      </w:pPr>
      <w:r w:rsidRPr="003B17AB">
        <w:rPr>
          <w:rFonts w:ascii="Roboto Mono" w:hAnsi="Roboto Mono"/>
        </w:rPr>
        <w:t>Higher-dimensional geometry is used in:</w:t>
      </w:r>
    </w:p>
    <w:p w14:paraId="6AB873D6"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Advanced Mathematics </w:t>
      </w:r>
    </w:p>
    <w:p w14:paraId="4140CBE8"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Linear Algebra </w:t>
      </w:r>
    </w:p>
    <w:p w14:paraId="6DDB6416"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Topology </w:t>
      </w:r>
    </w:p>
    <w:p w14:paraId="149B93E9"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Differential Geometry </w:t>
      </w:r>
    </w:p>
    <w:p w14:paraId="2F86051F"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Physics </w:t>
      </w:r>
    </w:p>
    <w:p w14:paraId="437F47EF"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General Relativity </w:t>
      </w:r>
    </w:p>
    <w:p w14:paraId="04F77538"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Quantum Mechanics </w:t>
      </w:r>
    </w:p>
    <w:p w14:paraId="24588D35"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Computer Science </w:t>
      </w:r>
    </w:p>
    <w:p w14:paraId="742DF601"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Machine Learning </w:t>
      </w:r>
    </w:p>
    <w:p w14:paraId="224376B5"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Artificial Intelligence </w:t>
      </w:r>
    </w:p>
    <w:p w14:paraId="112DB86D"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Data Science </w:t>
      </w:r>
    </w:p>
    <w:p w14:paraId="2208E9B1"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Robotics </w:t>
      </w:r>
    </w:p>
    <w:p w14:paraId="4AF9F8B4" w14:textId="77777777" w:rsidR="003B17AB" w:rsidRPr="003B17AB" w:rsidRDefault="003B17AB" w:rsidP="003B17AB">
      <w:pPr>
        <w:numPr>
          <w:ilvl w:val="0"/>
          <w:numId w:val="5"/>
        </w:numPr>
        <w:rPr>
          <w:rFonts w:ascii="Roboto Mono" w:hAnsi="Roboto Mono"/>
        </w:rPr>
      </w:pPr>
      <w:r w:rsidRPr="003B17AB">
        <w:rPr>
          <w:rFonts w:ascii="Roboto Mono" w:hAnsi="Roboto Mono"/>
        </w:rPr>
        <w:t xml:space="preserve">Computer Graphics </w:t>
      </w:r>
    </w:p>
    <w:p w14:paraId="72C6DD37" w14:textId="77777777" w:rsidR="003B17AB" w:rsidRPr="003B17AB" w:rsidRDefault="003B17AB" w:rsidP="003B17AB">
      <w:pPr>
        <w:rPr>
          <w:rFonts w:ascii="Roboto Mono" w:hAnsi="Roboto Mono"/>
        </w:rPr>
      </w:pPr>
      <w:r w:rsidRPr="003B17AB">
        <w:rPr>
          <w:rFonts w:ascii="Roboto Mono" w:hAnsi="Roboto Mono"/>
        </w:rPr>
        <w:pict w14:anchorId="14FF4D9F">
          <v:rect id="_x0000_i1138" style="width:0;height:1.5pt" o:hralign="center" o:hrstd="t" o:hr="t" fillcolor="#a0a0a0" stroked="f"/>
        </w:pict>
      </w:r>
    </w:p>
    <w:p w14:paraId="5221804A" w14:textId="77777777" w:rsidR="003B17AB" w:rsidRDefault="003B17AB" w:rsidP="003B17AB">
      <w:pPr>
        <w:pStyle w:val="Heading2"/>
      </w:pPr>
      <w:r w:rsidRPr="003B17AB">
        <w:lastRenderedPageBreak/>
        <w:t>Advantages</w:t>
      </w:r>
    </w:p>
    <w:p w14:paraId="7BC94433" w14:textId="734A5DBF"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A4373B7" w14:textId="77777777" w:rsidR="003B17AB" w:rsidRPr="003B17AB" w:rsidRDefault="003B17AB" w:rsidP="003B17AB">
      <w:pPr>
        <w:rPr>
          <w:rFonts w:ascii="Roboto Mono" w:hAnsi="Roboto Mono"/>
        </w:rPr>
      </w:pPr>
      <w:r w:rsidRPr="003B17AB">
        <w:rPr>
          <w:rFonts w:ascii="Roboto Mono" w:hAnsi="Roboto Mono"/>
        </w:rPr>
        <w:t>Higher-dimensional geometry:</w:t>
      </w:r>
    </w:p>
    <w:p w14:paraId="38BB35B5" w14:textId="77777777" w:rsidR="003B17AB" w:rsidRPr="003B17AB" w:rsidRDefault="003B17AB" w:rsidP="003B17AB">
      <w:pPr>
        <w:numPr>
          <w:ilvl w:val="0"/>
          <w:numId w:val="6"/>
        </w:numPr>
        <w:rPr>
          <w:rFonts w:ascii="Roboto Mono" w:hAnsi="Roboto Mono"/>
        </w:rPr>
      </w:pPr>
      <w:r w:rsidRPr="003B17AB">
        <w:rPr>
          <w:rFonts w:ascii="Roboto Mono" w:hAnsi="Roboto Mono"/>
        </w:rPr>
        <w:t xml:space="preserve">Models complex systems. </w:t>
      </w:r>
    </w:p>
    <w:p w14:paraId="01082EC2" w14:textId="77777777" w:rsidR="003B17AB" w:rsidRPr="003B17AB" w:rsidRDefault="003B17AB" w:rsidP="003B17AB">
      <w:pPr>
        <w:numPr>
          <w:ilvl w:val="0"/>
          <w:numId w:val="6"/>
        </w:numPr>
        <w:rPr>
          <w:rFonts w:ascii="Roboto Mono" w:hAnsi="Roboto Mono"/>
        </w:rPr>
      </w:pPr>
      <w:r w:rsidRPr="003B17AB">
        <w:rPr>
          <w:rFonts w:ascii="Roboto Mono" w:hAnsi="Roboto Mono"/>
        </w:rPr>
        <w:t xml:space="preserve">Simplifies mathematical proofs. </w:t>
      </w:r>
    </w:p>
    <w:p w14:paraId="31F67F53" w14:textId="77777777" w:rsidR="003B17AB" w:rsidRPr="003B17AB" w:rsidRDefault="003B17AB" w:rsidP="003B17AB">
      <w:pPr>
        <w:numPr>
          <w:ilvl w:val="0"/>
          <w:numId w:val="6"/>
        </w:numPr>
        <w:rPr>
          <w:rFonts w:ascii="Roboto Mono" w:hAnsi="Roboto Mono"/>
        </w:rPr>
      </w:pPr>
      <w:r w:rsidRPr="003B17AB">
        <w:rPr>
          <w:rFonts w:ascii="Roboto Mono" w:hAnsi="Roboto Mono"/>
        </w:rPr>
        <w:t xml:space="preserve">Represents multidimensional data. </w:t>
      </w:r>
    </w:p>
    <w:p w14:paraId="587F6B7E" w14:textId="77777777" w:rsidR="003B17AB" w:rsidRPr="003B17AB" w:rsidRDefault="003B17AB" w:rsidP="003B17AB">
      <w:pPr>
        <w:numPr>
          <w:ilvl w:val="0"/>
          <w:numId w:val="6"/>
        </w:numPr>
        <w:rPr>
          <w:rFonts w:ascii="Roboto Mono" w:hAnsi="Roboto Mono"/>
        </w:rPr>
      </w:pPr>
      <w:r w:rsidRPr="003B17AB">
        <w:rPr>
          <w:rFonts w:ascii="Roboto Mono" w:hAnsi="Roboto Mono"/>
        </w:rPr>
        <w:t xml:space="preserve">Supports optimization problems. </w:t>
      </w:r>
    </w:p>
    <w:p w14:paraId="2B4BAC09" w14:textId="77777777" w:rsidR="003B17AB" w:rsidRPr="003B17AB" w:rsidRDefault="003B17AB" w:rsidP="003B17AB">
      <w:pPr>
        <w:numPr>
          <w:ilvl w:val="0"/>
          <w:numId w:val="6"/>
        </w:numPr>
        <w:rPr>
          <w:rFonts w:ascii="Roboto Mono" w:hAnsi="Roboto Mono"/>
        </w:rPr>
      </w:pPr>
      <w:r w:rsidRPr="003B17AB">
        <w:rPr>
          <w:rFonts w:ascii="Roboto Mono" w:hAnsi="Roboto Mono"/>
        </w:rPr>
        <w:t xml:space="preserve">Enables advanced scientific research. </w:t>
      </w:r>
    </w:p>
    <w:p w14:paraId="11139C9B" w14:textId="77777777" w:rsidR="003B17AB" w:rsidRPr="003B17AB" w:rsidRDefault="003B17AB" w:rsidP="003B17AB">
      <w:pPr>
        <w:rPr>
          <w:rFonts w:ascii="Roboto Mono" w:hAnsi="Roboto Mono"/>
        </w:rPr>
      </w:pPr>
      <w:r w:rsidRPr="003B17AB">
        <w:rPr>
          <w:rFonts w:ascii="Roboto Mono" w:hAnsi="Roboto Mono"/>
        </w:rPr>
        <w:pict w14:anchorId="21518F26">
          <v:rect id="_x0000_i1139" style="width:0;height:1.5pt" o:hralign="center" o:hrstd="t" o:hr="t" fillcolor="#a0a0a0" stroked="f"/>
        </w:pict>
      </w:r>
    </w:p>
    <w:p w14:paraId="386B96CA" w14:textId="77777777" w:rsidR="003B17AB" w:rsidRDefault="003B17AB" w:rsidP="003B17AB">
      <w:pPr>
        <w:pStyle w:val="Heading2"/>
      </w:pPr>
      <w:r w:rsidRPr="003B17AB">
        <w:t>Limitations</w:t>
      </w:r>
    </w:p>
    <w:p w14:paraId="2DF4B9B6" w14:textId="20853749"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2848ADE" w14:textId="77777777" w:rsidR="003B17AB" w:rsidRPr="003B17AB" w:rsidRDefault="003B17AB" w:rsidP="003B17AB">
      <w:pPr>
        <w:rPr>
          <w:rFonts w:ascii="Roboto Mono" w:hAnsi="Roboto Mono"/>
        </w:rPr>
      </w:pPr>
      <w:r w:rsidRPr="003B17AB">
        <w:rPr>
          <w:rFonts w:ascii="Roboto Mono" w:hAnsi="Roboto Mono"/>
        </w:rPr>
        <w:t>Higher-dimensional spaces:</w:t>
      </w:r>
    </w:p>
    <w:p w14:paraId="01D02511" w14:textId="77777777" w:rsidR="003B17AB" w:rsidRPr="003B17AB" w:rsidRDefault="003B17AB" w:rsidP="003B17AB">
      <w:pPr>
        <w:numPr>
          <w:ilvl w:val="0"/>
          <w:numId w:val="7"/>
        </w:numPr>
        <w:rPr>
          <w:rFonts w:ascii="Roboto Mono" w:hAnsi="Roboto Mono"/>
        </w:rPr>
      </w:pPr>
      <w:r w:rsidRPr="003B17AB">
        <w:rPr>
          <w:rFonts w:ascii="Roboto Mono" w:hAnsi="Roboto Mono"/>
        </w:rPr>
        <w:t xml:space="preserve">Cannot be directly visualized by humans. </w:t>
      </w:r>
    </w:p>
    <w:p w14:paraId="292ABC6B" w14:textId="77777777" w:rsidR="003B17AB" w:rsidRPr="003B17AB" w:rsidRDefault="003B17AB" w:rsidP="003B17AB">
      <w:pPr>
        <w:numPr>
          <w:ilvl w:val="0"/>
          <w:numId w:val="7"/>
        </w:numPr>
        <w:rPr>
          <w:rFonts w:ascii="Roboto Mono" w:hAnsi="Roboto Mono"/>
        </w:rPr>
      </w:pPr>
      <w:r w:rsidRPr="003B17AB">
        <w:rPr>
          <w:rFonts w:ascii="Roboto Mono" w:hAnsi="Roboto Mono"/>
        </w:rPr>
        <w:t xml:space="preserve">Require advanced mathematics. </w:t>
      </w:r>
    </w:p>
    <w:p w14:paraId="678B1409" w14:textId="77777777" w:rsidR="003B17AB" w:rsidRPr="003B17AB" w:rsidRDefault="003B17AB" w:rsidP="003B17AB">
      <w:pPr>
        <w:numPr>
          <w:ilvl w:val="0"/>
          <w:numId w:val="7"/>
        </w:numPr>
        <w:rPr>
          <w:rFonts w:ascii="Roboto Mono" w:hAnsi="Roboto Mono"/>
        </w:rPr>
      </w:pPr>
      <w:r w:rsidRPr="003B17AB">
        <w:rPr>
          <w:rFonts w:ascii="Roboto Mono" w:hAnsi="Roboto Mono"/>
        </w:rPr>
        <w:t xml:space="preserve">Often rely on computer visualization. </w:t>
      </w:r>
    </w:p>
    <w:p w14:paraId="5D8C92D5" w14:textId="77777777" w:rsidR="003B17AB" w:rsidRPr="003B17AB" w:rsidRDefault="003B17AB" w:rsidP="003B17AB">
      <w:pPr>
        <w:numPr>
          <w:ilvl w:val="0"/>
          <w:numId w:val="7"/>
        </w:numPr>
        <w:rPr>
          <w:rFonts w:ascii="Roboto Mono" w:hAnsi="Roboto Mono"/>
        </w:rPr>
      </w:pPr>
      <w:r w:rsidRPr="003B17AB">
        <w:rPr>
          <w:rFonts w:ascii="Roboto Mono" w:hAnsi="Roboto Mono"/>
        </w:rPr>
        <w:t xml:space="preserve">Become increasingly difficult to interpret as dimensions increase. </w:t>
      </w:r>
    </w:p>
    <w:p w14:paraId="74E9CEFE" w14:textId="77777777" w:rsidR="003B17AB" w:rsidRPr="003B17AB" w:rsidRDefault="003B17AB" w:rsidP="003B17AB">
      <w:pPr>
        <w:rPr>
          <w:rFonts w:ascii="Roboto Mono" w:hAnsi="Roboto Mono"/>
        </w:rPr>
      </w:pPr>
      <w:r w:rsidRPr="003B17AB">
        <w:rPr>
          <w:rFonts w:ascii="Roboto Mono" w:hAnsi="Roboto Mono"/>
        </w:rPr>
        <w:pict w14:anchorId="50ED7C18">
          <v:rect id="_x0000_i1140" style="width:0;height:1.5pt" o:hralign="center" o:hrstd="t" o:hr="t" fillcolor="#a0a0a0" stroked="f"/>
        </w:pict>
      </w:r>
    </w:p>
    <w:p w14:paraId="48B6C967" w14:textId="77777777" w:rsidR="003B17AB" w:rsidRDefault="003B17AB" w:rsidP="003B17AB">
      <w:pPr>
        <w:pStyle w:val="Heading2"/>
      </w:pPr>
      <w:r w:rsidRPr="003B17AB">
        <w:t>Comparison with Lower Dimensions</w:t>
      </w:r>
    </w:p>
    <w:p w14:paraId="149D5C93" w14:textId="73F538A2" w:rsidR="003B17AB" w:rsidRDefault="003B17AB" w:rsidP="003B17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129FA3A" w14:textId="56D3DA59" w:rsidR="00A771FF" w:rsidRPr="003B17AB" w:rsidRDefault="00A771FF" w:rsidP="003B17AB">
      <w:r>
        <w:rPr>
          <w:noProof/>
        </w:rPr>
        <w:lastRenderedPageBreak/>
        <w:drawing>
          <wp:inline distT="0" distB="0" distL="0" distR="0" wp14:anchorId="50289635" wp14:editId="28BA3981">
            <wp:extent cx="5943600" cy="2266950"/>
            <wp:effectExtent l="0" t="0" r="0" b="0"/>
            <wp:docPr id="91698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57"/>
        <w:gridCol w:w="2372"/>
        <w:gridCol w:w="3964"/>
      </w:tblGrid>
      <w:tr w:rsidR="003B17AB" w:rsidRPr="003B17AB" w14:paraId="6C805B9E" w14:textId="77777777">
        <w:trPr>
          <w:tblHeader/>
          <w:tblCellSpacing w:w="15" w:type="dxa"/>
        </w:trPr>
        <w:tc>
          <w:tcPr>
            <w:tcW w:w="0" w:type="auto"/>
            <w:vAlign w:val="center"/>
            <w:hideMark/>
          </w:tcPr>
          <w:p w14:paraId="27595A3F" w14:textId="77777777" w:rsidR="003B17AB" w:rsidRPr="003B17AB" w:rsidRDefault="003B17AB" w:rsidP="003B17AB">
            <w:pPr>
              <w:rPr>
                <w:rFonts w:ascii="Roboto Mono" w:hAnsi="Roboto Mono"/>
                <w:b/>
                <w:bCs/>
              </w:rPr>
            </w:pPr>
            <w:r w:rsidRPr="003B17AB">
              <w:rPr>
                <w:rFonts w:ascii="Roboto Mono" w:hAnsi="Roboto Mono"/>
                <w:b/>
                <w:bCs/>
              </w:rPr>
              <w:t>Dimension</w:t>
            </w:r>
          </w:p>
        </w:tc>
        <w:tc>
          <w:tcPr>
            <w:tcW w:w="0" w:type="auto"/>
            <w:vAlign w:val="center"/>
            <w:hideMark/>
          </w:tcPr>
          <w:p w14:paraId="29E7F6F5" w14:textId="77777777" w:rsidR="003B17AB" w:rsidRPr="003B17AB" w:rsidRDefault="003B17AB" w:rsidP="003B17AB">
            <w:pPr>
              <w:rPr>
                <w:rFonts w:ascii="Roboto Mono" w:hAnsi="Roboto Mono"/>
                <w:b/>
                <w:bCs/>
              </w:rPr>
            </w:pPr>
            <w:r w:rsidRPr="003B17AB">
              <w:rPr>
                <w:rFonts w:ascii="Roboto Mono" w:hAnsi="Roboto Mono"/>
                <w:b/>
                <w:bCs/>
              </w:rPr>
              <w:t>Example</w:t>
            </w:r>
          </w:p>
        </w:tc>
        <w:tc>
          <w:tcPr>
            <w:tcW w:w="0" w:type="auto"/>
            <w:vAlign w:val="center"/>
            <w:hideMark/>
          </w:tcPr>
          <w:p w14:paraId="42F9E733" w14:textId="77777777" w:rsidR="003B17AB" w:rsidRPr="003B17AB" w:rsidRDefault="003B17AB" w:rsidP="003B17AB">
            <w:pPr>
              <w:rPr>
                <w:rFonts w:ascii="Roboto Mono" w:hAnsi="Roboto Mono"/>
                <w:b/>
                <w:bCs/>
              </w:rPr>
            </w:pPr>
            <w:r w:rsidRPr="003B17AB">
              <w:rPr>
                <w:rFonts w:ascii="Roboto Mono" w:hAnsi="Roboto Mono"/>
                <w:b/>
                <w:bCs/>
              </w:rPr>
              <w:t>Coordinates</w:t>
            </w:r>
          </w:p>
        </w:tc>
        <w:tc>
          <w:tcPr>
            <w:tcW w:w="0" w:type="auto"/>
            <w:vAlign w:val="center"/>
            <w:hideMark/>
          </w:tcPr>
          <w:p w14:paraId="08277356" w14:textId="77777777" w:rsidR="003B17AB" w:rsidRPr="003B17AB" w:rsidRDefault="003B17AB" w:rsidP="003B17AB">
            <w:pPr>
              <w:rPr>
                <w:rFonts w:ascii="Roboto Mono" w:hAnsi="Roboto Mono"/>
                <w:b/>
                <w:bCs/>
              </w:rPr>
            </w:pPr>
            <w:r w:rsidRPr="003B17AB">
              <w:rPr>
                <w:rFonts w:ascii="Roboto Mono" w:hAnsi="Roboto Mono"/>
                <w:b/>
                <w:bCs/>
              </w:rPr>
              <w:t>Can Be Directly Visualized?</w:t>
            </w:r>
          </w:p>
        </w:tc>
      </w:tr>
      <w:tr w:rsidR="003B17AB" w:rsidRPr="003B17AB" w14:paraId="1B7F2760" w14:textId="77777777">
        <w:trPr>
          <w:tblCellSpacing w:w="15" w:type="dxa"/>
        </w:trPr>
        <w:tc>
          <w:tcPr>
            <w:tcW w:w="0" w:type="auto"/>
            <w:vAlign w:val="center"/>
            <w:hideMark/>
          </w:tcPr>
          <w:p w14:paraId="1347B124" w14:textId="77777777" w:rsidR="003B17AB" w:rsidRPr="003B17AB" w:rsidRDefault="003B17AB" w:rsidP="003B17AB">
            <w:pPr>
              <w:rPr>
                <w:rFonts w:ascii="Roboto Mono" w:hAnsi="Roboto Mono"/>
              </w:rPr>
            </w:pPr>
            <w:r w:rsidRPr="003B17AB">
              <w:rPr>
                <w:rFonts w:ascii="Roboto Mono" w:hAnsi="Roboto Mono"/>
                <w:b/>
                <w:bCs/>
              </w:rPr>
              <w:t>0D</w:t>
            </w:r>
          </w:p>
        </w:tc>
        <w:tc>
          <w:tcPr>
            <w:tcW w:w="0" w:type="auto"/>
            <w:vAlign w:val="center"/>
            <w:hideMark/>
          </w:tcPr>
          <w:p w14:paraId="4063658E" w14:textId="77777777" w:rsidR="003B17AB" w:rsidRPr="003B17AB" w:rsidRDefault="003B17AB" w:rsidP="003B17AB">
            <w:pPr>
              <w:rPr>
                <w:rFonts w:ascii="Roboto Mono" w:hAnsi="Roboto Mono"/>
              </w:rPr>
            </w:pPr>
            <w:r w:rsidRPr="003B17AB">
              <w:rPr>
                <w:rFonts w:ascii="Roboto Mono" w:hAnsi="Roboto Mono"/>
              </w:rPr>
              <w:t>Point</w:t>
            </w:r>
          </w:p>
        </w:tc>
        <w:tc>
          <w:tcPr>
            <w:tcW w:w="0" w:type="auto"/>
            <w:vAlign w:val="center"/>
            <w:hideMark/>
          </w:tcPr>
          <w:p w14:paraId="403BCA42" w14:textId="77777777" w:rsidR="003B17AB" w:rsidRPr="003B17AB" w:rsidRDefault="003B17AB" w:rsidP="003B17AB">
            <w:pPr>
              <w:rPr>
                <w:rFonts w:ascii="Roboto Mono" w:hAnsi="Roboto Mono"/>
              </w:rPr>
            </w:pPr>
            <w:r w:rsidRPr="003B17AB">
              <w:rPr>
                <w:rFonts w:ascii="Roboto Mono" w:hAnsi="Roboto Mono"/>
              </w:rPr>
              <w:t>( )</w:t>
            </w:r>
          </w:p>
        </w:tc>
        <w:tc>
          <w:tcPr>
            <w:tcW w:w="0" w:type="auto"/>
            <w:vAlign w:val="center"/>
            <w:hideMark/>
          </w:tcPr>
          <w:p w14:paraId="50CB1F5E" w14:textId="77777777" w:rsidR="003B17AB" w:rsidRPr="003B17AB" w:rsidRDefault="003B17AB" w:rsidP="003B17AB">
            <w:pPr>
              <w:rPr>
                <w:rFonts w:ascii="Roboto Mono" w:hAnsi="Roboto Mono"/>
              </w:rPr>
            </w:pPr>
            <w:r w:rsidRPr="003B17AB">
              <w:rPr>
                <w:rFonts w:ascii="Segoe UI Symbol" w:hAnsi="Segoe UI Symbol" w:cs="Segoe UI Symbol"/>
              </w:rPr>
              <w:t>✓</w:t>
            </w:r>
          </w:p>
        </w:tc>
      </w:tr>
      <w:tr w:rsidR="003B17AB" w:rsidRPr="003B17AB" w14:paraId="27284683" w14:textId="77777777">
        <w:trPr>
          <w:tblCellSpacing w:w="15" w:type="dxa"/>
        </w:trPr>
        <w:tc>
          <w:tcPr>
            <w:tcW w:w="0" w:type="auto"/>
            <w:vAlign w:val="center"/>
            <w:hideMark/>
          </w:tcPr>
          <w:p w14:paraId="781659A0" w14:textId="77777777" w:rsidR="003B17AB" w:rsidRPr="003B17AB" w:rsidRDefault="003B17AB" w:rsidP="003B17AB">
            <w:pPr>
              <w:rPr>
                <w:rFonts w:ascii="Roboto Mono" w:hAnsi="Roboto Mono"/>
              </w:rPr>
            </w:pPr>
            <w:r w:rsidRPr="003B17AB">
              <w:rPr>
                <w:rFonts w:ascii="Roboto Mono" w:hAnsi="Roboto Mono"/>
                <w:b/>
                <w:bCs/>
              </w:rPr>
              <w:t>1D</w:t>
            </w:r>
          </w:p>
        </w:tc>
        <w:tc>
          <w:tcPr>
            <w:tcW w:w="0" w:type="auto"/>
            <w:vAlign w:val="center"/>
            <w:hideMark/>
          </w:tcPr>
          <w:p w14:paraId="0C794178" w14:textId="77777777" w:rsidR="003B17AB" w:rsidRPr="003B17AB" w:rsidRDefault="003B17AB" w:rsidP="003B17AB">
            <w:pPr>
              <w:rPr>
                <w:rFonts w:ascii="Roboto Mono" w:hAnsi="Roboto Mono"/>
              </w:rPr>
            </w:pPr>
            <w:r w:rsidRPr="003B17AB">
              <w:rPr>
                <w:rFonts w:ascii="Roboto Mono" w:hAnsi="Roboto Mono"/>
              </w:rPr>
              <w:t>Line</w:t>
            </w:r>
          </w:p>
        </w:tc>
        <w:tc>
          <w:tcPr>
            <w:tcW w:w="0" w:type="auto"/>
            <w:vAlign w:val="center"/>
            <w:hideMark/>
          </w:tcPr>
          <w:p w14:paraId="22D15344" w14:textId="77777777" w:rsidR="003B17AB" w:rsidRPr="003B17AB" w:rsidRDefault="003B17AB" w:rsidP="003B17AB">
            <w:pPr>
              <w:rPr>
                <w:rFonts w:ascii="Roboto Mono" w:hAnsi="Roboto Mono"/>
              </w:rPr>
            </w:pPr>
            <w:r w:rsidRPr="003B17AB">
              <w:rPr>
                <w:rFonts w:ascii="Roboto Mono" w:hAnsi="Roboto Mono"/>
              </w:rPr>
              <w:t>(x)</w:t>
            </w:r>
          </w:p>
        </w:tc>
        <w:tc>
          <w:tcPr>
            <w:tcW w:w="0" w:type="auto"/>
            <w:vAlign w:val="center"/>
            <w:hideMark/>
          </w:tcPr>
          <w:p w14:paraId="537413CB" w14:textId="77777777" w:rsidR="003B17AB" w:rsidRPr="003B17AB" w:rsidRDefault="003B17AB" w:rsidP="003B17AB">
            <w:pPr>
              <w:rPr>
                <w:rFonts w:ascii="Roboto Mono" w:hAnsi="Roboto Mono"/>
              </w:rPr>
            </w:pPr>
            <w:r w:rsidRPr="003B17AB">
              <w:rPr>
                <w:rFonts w:ascii="Segoe UI Symbol" w:hAnsi="Segoe UI Symbol" w:cs="Segoe UI Symbol"/>
              </w:rPr>
              <w:t>✓</w:t>
            </w:r>
          </w:p>
        </w:tc>
      </w:tr>
      <w:tr w:rsidR="003B17AB" w:rsidRPr="003B17AB" w14:paraId="5C7B913E" w14:textId="77777777">
        <w:trPr>
          <w:tblCellSpacing w:w="15" w:type="dxa"/>
        </w:trPr>
        <w:tc>
          <w:tcPr>
            <w:tcW w:w="0" w:type="auto"/>
            <w:vAlign w:val="center"/>
            <w:hideMark/>
          </w:tcPr>
          <w:p w14:paraId="4F25DB6B" w14:textId="77777777" w:rsidR="003B17AB" w:rsidRPr="003B17AB" w:rsidRDefault="003B17AB" w:rsidP="003B17AB">
            <w:pPr>
              <w:rPr>
                <w:rFonts w:ascii="Roboto Mono" w:hAnsi="Roboto Mono"/>
              </w:rPr>
            </w:pPr>
            <w:r w:rsidRPr="003B17AB">
              <w:rPr>
                <w:rFonts w:ascii="Roboto Mono" w:hAnsi="Roboto Mono"/>
                <w:b/>
                <w:bCs/>
              </w:rPr>
              <w:t>2D</w:t>
            </w:r>
          </w:p>
        </w:tc>
        <w:tc>
          <w:tcPr>
            <w:tcW w:w="0" w:type="auto"/>
            <w:vAlign w:val="center"/>
            <w:hideMark/>
          </w:tcPr>
          <w:p w14:paraId="7A5F6AD0" w14:textId="77777777" w:rsidR="003B17AB" w:rsidRPr="003B17AB" w:rsidRDefault="003B17AB" w:rsidP="003B17AB">
            <w:pPr>
              <w:rPr>
                <w:rFonts w:ascii="Roboto Mono" w:hAnsi="Roboto Mono"/>
              </w:rPr>
            </w:pPr>
            <w:r w:rsidRPr="003B17AB">
              <w:rPr>
                <w:rFonts w:ascii="Roboto Mono" w:hAnsi="Roboto Mono"/>
              </w:rPr>
              <w:t>Square</w:t>
            </w:r>
          </w:p>
        </w:tc>
        <w:tc>
          <w:tcPr>
            <w:tcW w:w="0" w:type="auto"/>
            <w:vAlign w:val="center"/>
            <w:hideMark/>
          </w:tcPr>
          <w:p w14:paraId="3991B0B0" w14:textId="77777777" w:rsidR="003B17AB" w:rsidRPr="003B17AB" w:rsidRDefault="003B17AB" w:rsidP="003B17AB">
            <w:pPr>
              <w:rPr>
                <w:rFonts w:ascii="Roboto Mono" w:hAnsi="Roboto Mono"/>
              </w:rPr>
            </w:pPr>
            <w:r w:rsidRPr="003B17AB">
              <w:rPr>
                <w:rFonts w:ascii="Roboto Mono" w:hAnsi="Roboto Mono"/>
              </w:rPr>
              <w:t>(x, y)</w:t>
            </w:r>
          </w:p>
        </w:tc>
        <w:tc>
          <w:tcPr>
            <w:tcW w:w="0" w:type="auto"/>
            <w:vAlign w:val="center"/>
            <w:hideMark/>
          </w:tcPr>
          <w:p w14:paraId="253424FC" w14:textId="77777777" w:rsidR="003B17AB" w:rsidRPr="003B17AB" w:rsidRDefault="003B17AB" w:rsidP="003B17AB">
            <w:pPr>
              <w:rPr>
                <w:rFonts w:ascii="Roboto Mono" w:hAnsi="Roboto Mono"/>
              </w:rPr>
            </w:pPr>
            <w:r w:rsidRPr="003B17AB">
              <w:rPr>
                <w:rFonts w:ascii="Segoe UI Symbol" w:hAnsi="Segoe UI Symbol" w:cs="Segoe UI Symbol"/>
              </w:rPr>
              <w:t>✓</w:t>
            </w:r>
          </w:p>
        </w:tc>
      </w:tr>
      <w:tr w:rsidR="003B17AB" w:rsidRPr="003B17AB" w14:paraId="330FC2CC" w14:textId="77777777">
        <w:trPr>
          <w:tblCellSpacing w:w="15" w:type="dxa"/>
        </w:trPr>
        <w:tc>
          <w:tcPr>
            <w:tcW w:w="0" w:type="auto"/>
            <w:vAlign w:val="center"/>
            <w:hideMark/>
          </w:tcPr>
          <w:p w14:paraId="0B7FCC1F" w14:textId="77777777" w:rsidR="003B17AB" w:rsidRPr="003B17AB" w:rsidRDefault="003B17AB" w:rsidP="003B17AB">
            <w:pPr>
              <w:rPr>
                <w:rFonts w:ascii="Roboto Mono" w:hAnsi="Roboto Mono"/>
              </w:rPr>
            </w:pPr>
            <w:r w:rsidRPr="003B17AB">
              <w:rPr>
                <w:rFonts w:ascii="Roboto Mono" w:hAnsi="Roboto Mono"/>
                <w:b/>
                <w:bCs/>
              </w:rPr>
              <w:t>3D</w:t>
            </w:r>
          </w:p>
        </w:tc>
        <w:tc>
          <w:tcPr>
            <w:tcW w:w="0" w:type="auto"/>
            <w:vAlign w:val="center"/>
            <w:hideMark/>
          </w:tcPr>
          <w:p w14:paraId="40C67783" w14:textId="77777777" w:rsidR="003B17AB" w:rsidRPr="003B17AB" w:rsidRDefault="003B17AB" w:rsidP="003B17AB">
            <w:pPr>
              <w:rPr>
                <w:rFonts w:ascii="Roboto Mono" w:hAnsi="Roboto Mono"/>
              </w:rPr>
            </w:pPr>
            <w:r w:rsidRPr="003B17AB">
              <w:rPr>
                <w:rFonts w:ascii="Roboto Mono" w:hAnsi="Roboto Mono"/>
              </w:rPr>
              <w:t>Cube</w:t>
            </w:r>
          </w:p>
        </w:tc>
        <w:tc>
          <w:tcPr>
            <w:tcW w:w="0" w:type="auto"/>
            <w:vAlign w:val="center"/>
            <w:hideMark/>
          </w:tcPr>
          <w:p w14:paraId="18E3A38D" w14:textId="77777777" w:rsidR="003B17AB" w:rsidRPr="003B17AB" w:rsidRDefault="003B17AB" w:rsidP="003B17AB">
            <w:pPr>
              <w:rPr>
                <w:rFonts w:ascii="Roboto Mono" w:hAnsi="Roboto Mono"/>
              </w:rPr>
            </w:pPr>
            <w:r w:rsidRPr="003B17AB">
              <w:rPr>
                <w:rFonts w:ascii="Roboto Mono" w:hAnsi="Roboto Mono"/>
              </w:rPr>
              <w:t>(x, y, z)</w:t>
            </w:r>
          </w:p>
        </w:tc>
        <w:tc>
          <w:tcPr>
            <w:tcW w:w="0" w:type="auto"/>
            <w:vAlign w:val="center"/>
            <w:hideMark/>
          </w:tcPr>
          <w:p w14:paraId="70060C38" w14:textId="77777777" w:rsidR="003B17AB" w:rsidRPr="003B17AB" w:rsidRDefault="003B17AB" w:rsidP="003B17AB">
            <w:pPr>
              <w:rPr>
                <w:rFonts w:ascii="Roboto Mono" w:hAnsi="Roboto Mono"/>
              </w:rPr>
            </w:pPr>
            <w:r w:rsidRPr="003B17AB">
              <w:rPr>
                <w:rFonts w:ascii="Segoe UI Symbol" w:hAnsi="Segoe UI Symbol" w:cs="Segoe UI Symbol"/>
              </w:rPr>
              <w:t>✓</w:t>
            </w:r>
          </w:p>
        </w:tc>
      </w:tr>
      <w:tr w:rsidR="003B17AB" w:rsidRPr="003B17AB" w14:paraId="221CB52E" w14:textId="77777777">
        <w:trPr>
          <w:tblCellSpacing w:w="15" w:type="dxa"/>
        </w:trPr>
        <w:tc>
          <w:tcPr>
            <w:tcW w:w="0" w:type="auto"/>
            <w:vAlign w:val="center"/>
            <w:hideMark/>
          </w:tcPr>
          <w:p w14:paraId="7EB0C8B9" w14:textId="77777777" w:rsidR="003B17AB" w:rsidRPr="003B17AB" w:rsidRDefault="003B17AB" w:rsidP="003B17AB">
            <w:pPr>
              <w:rPr>
                <w:rFonts w:ascii="Roboto Mono" w:hAnsi="Roboto Mono"/>
              </w:rPr>
            </w:pPr>
            <w:r w:rsidRPr="003B17AB">
              <w:rPr>
                <w:rFonts w:ascii="Roboto Mono" w:hAnsi="Roboto Mono"/>
                <w:b/>
                <w:bCs/>
              </w:rPr>
              <w:t>4D</w:t>
            </w:r>
          </w:p>
        </w:tc>
        <w:tc>
          <w:tcPr>
            <w:tcW w:w="0" w:type="auto"/>
            <w:vAlign w:val="center"/>
            <w:hideMark/>
          </w:tcPr>
          <w:p w14:paraId="5F115F62" w14:textId="77777777" w:rsidR="003B17AB" w:rsidRPr="003B17AB" w:rsidRDefault="003B17AB" w:rsidP="003B17AB">
            <w:pPr>
              <w:rPr>
                <w:rFonts w:ascii="Roboto Mono" w:hAnsi="Roboto Mono"/>
              </w:rPr>
            </w:pPr>
            <w:r w:rsidRPr="003B17AB">
              <w:rPr>
                <w:rFonts w:ascii="Roboto Mono" w:hAnsi="Roboto Mono"/>
              </w:rPr>
              <w:t>Tesseract</w:t>
            </w:r>
          </w:p>
        </w:tc>
        <w:tc>
          <w:tcPr>
            <w:tcW w:w="0" w:type="auto"/>
            <w:vAlign w:val="center"/>
            <w:hideMark/>
          </w:tcPr>
          <w:p w14:paraId="38852E4F" w14:textId="77777777" w:rsidR="003B17AB" w:rsidRPr="003B17AB" w:rsidRDefault="003B17AB" w:rsidP="003B17AB">
            <w:pPr>
              <w:rPr>
                <w:rFonts w:ascii="Roboto Mono" w:hAnsi="Roboto Mono"/>
              </w:rPr>
            </w:pPr>
            <w:r w:rsidRPr="003B17AB">
              <w:rPr>
                <w:rFonts w:ascii="Roboto Mono" w:hAnsi="Roboto Mono"/>
              </w:rPr>
              <w:t>(x, y, z, w)</w:t>
            </w:r>
          </w:p>
        </w:tc>
        <w:tc>
          <w:tcPr>
            <w:tcW w:w="0" w:type="auto"/>
            <w:vAlign w:val="center"/>
            <w:hideMark/>
          </w:tcPr>
          <w:p w14:paraId="684E6244" w14:textId="77777777" w:rsidR="003B17AB" w:rsidRPr="003B17AB" w:rsidRDefault="003B17AB" w:rsidP="003B17AB">
            <w:pPr>
              <w:rPr>
                <w:rFonts w:ascii="Roboto Mono" w:hAnsi="Roboto Mono"/>
              </w:rPr>
            </w:pPr>
            <w:r w:rsidRPr="003B17AB">
              <w:rPr>
                <w:rFonts w:ascii="Segoe UI Symbol" w:hAnsi="Segoe UI Symbol" w:cs="Segoe UI Symbol"/>
              </w:rPr>
              <w:t>✗</w:t>
            </w:r>
          </w:p>
        </w:tc>
      </w:tr>
      <w:tr w:rsidR="003B17AB" w:rsidRPr="003B17AB" w14:paraId="64DE62EB" w14:textId="77777777">
        <w:trPr>
          <w:tblCellSpacing w:w="15" w:type="dxa"/>
        </w:trPr>
        <w:tc>
          <w:tcPr>
            <w:tcW w:w="0" w:type="auto"/>
            <w:vAlign w:val="center"/>
            <w:hideMark/>
          </w:tcPr>
          <w:p w14:paraId="425F5D75" w14:textId="77777777" w:rsidR="003B17AB" w:rsidRPr="003B17AB" w:rsidRDefault="003B17AB" w:rsidP="003B17AB">
            <w:pPr>
              <w:rPr>
                <w:rFonts w:ascii="Roboto Mono" w:hAnsi="Roboto Mono"/>
              </w:rPr>
            </w:pPr>
            <w:r w:rsidRPr="003B17AB">
              <w:rPr>
                <w:rFonts w:ascii="Roboto Mono" w:hAnsi="Roboto Mono"/>
                <w:b/>
                <w:bCs/>
              </w:rPr>
              <w:t>nD</w:t>
            </w:r>
          </w:p>
        </w:tc>
        <w:tc>
          <w:tcPr>
            <w:tcW w:w="0" w:type="auto"/>
            <w:vAlign w:val="center"/>
            <w:hideMark/>
          </w:tcPr>
          <w:p w14:paraId="5F9130BC" w14:textId="77777777" w:rsidR="003B17AB" w:rsidRPr="003B17AB" w:rsidRDefault="003B17AB" w:rsidP="003B17AB">
            <w:pPr>
              <w:rPr>
                <w:rFonts w:ascii="Roboto Mono" w:hAnsi="Roboto Mono"/>
              </w:rPr>
            </w:pPr>
            <w:r w:rsidRPr="003B17AB">
              <w:rPr>
                <w:rFonts w:ascii="Roboto Mono" w:hAnsi="Roboto Mono"/>
              </w:rPr>
              <w:t>Hypercube</w:t>
            </w:r>
          </w:p>
        </w:tc>
        <w:tc>
          <w:tcPr>
            <w:tcW w:w="0" w:type="auto"/>
            <w:vAlign w:val="center"/>
            <w:hideMark/>
          </w:tcPr>
          <w:p w14:paraId="60079754" w14:textId="77777777" w:rsidR="003B17AB" w:rsidRPr="003B17AB" w:rsidRDefault="003B17AB" w:rsidP="003B17AB">
            <w:pPr>
              <w:rPr>
                <w:rFonts w:ascii="Roboto Mono" w:hAnsi="Roboto Mono"/>
              </w:rPr>
            </w:pPr>
            <w:r w:rsidRPr="003B17AB">
              <w:rPr>
                <w:rFonts w:ascii="Roboto Mono" w:hAnsi="Roboto Mono"/>
              </w:rPr>
              <w:t>(x</w:t>
            </w:r>
            <w:r w:rsidRPr="003B17AB">
              <w:rPr>
                <w:rFonts w:ascii="Cambria Math" w:hAnsi="Cambria Math" w:cs="Cambria Math"/>
              </w:rPr>
              <w:t>₁</w:t>
            </w:r>
            <w:r w:rsidRPr="003B17AB">
              <w:rPr>
                <w:rFonts w:ascii="Roboto Mono" w:hAnsi="Roboto Mono"/>
              </w:rPr>
              <w:t>, x</w:t>
            </w:r>
            <w:r w:rsidRPr="003B17AB">
              <w:rPr>
                <w:rFonts w:ascii="Cambria Math" w:hAnsi="Cambria Math" w:cs="Cambria Math"/>
              </w:rPr>
              <w:t>₂</w:t>
            </w:r>
            <w:r w:rsidRPr="003B17AB">
              <w:rPr>
                <w:rFonts w:ascii="Roboto Mono" w:hAnsi="Roboto Mono"/>
              </w:rPr>
              <w:t>, ..., x</w:t>
            </w:r>
            <w:r w:rsidRPr="003B17AB">
              <w:rPr>
                <w:rFonts w:ascii="Cambria Math" w:hAnsi="Cambria Math" w:cs="Cambria Math"/>
              </w:rPr>
              <w:t>ₙ</w:t>
            </w:r>
            <w:r w:rsidRPr="003B17AB">
              <w:rPr>
                <w:rFonts w:ascii="Roboto Mono" w:hAnsi="Roboto Mono"/>
              </w:rPr>
              <w:t>)</w:t>
            </w:r>
          </w:p>
        </w:tc>
        <w:tc>
          <w:tcPr>
            <w:tcW w:w="0" w:type="auto"/>
            <w:vAlign w:val="center"/>
            <w:hideMark/>
          </w:tcPr>
          <w:p w14:paraId="1E455519" w14:textId="77777777" w:rsidR="003B17AB" w:rsidRPr="003B17AB" w:rsidRDefault="003B17AB" w:rsidP="003B17AB">
            <w:pPr>
              <w:rPr>
                <w:rFonts w:ascii="Roboto Mono" w:hAnsi="Roboto Mono"/>
              </w:rPr>
            </w:pPr>
            <w:r w:rsidRPr="003B17AB">
              <w:rPr>
                <w:rFonts w:ascii="Segoe UI Symbol" w:hAnsi="Segoe UI Symbol" w:cs="Segoe UI Symbol"/>
              </w:rPr>
              <w:t>✗</w:t>
            </w:r>
          </w:p>
        </w:tc>
      </w:tr>
    </w:tbl>
    <w:p w14:paraId="17BD040A" w14:textId="25641C58" w:rsidR="003B17AB" w:rsidRPr="003B17AB" w:rsidRDefault="003B17AB" w:rsidP="003B17AB">
      <w:pPr>
        <w:rPr>
          <w:rFonts w:ascii="Roboto Mono" w:hAnsi="Roboto Mono"/>
        </w:rPr>
      </w:pPr>
      <w:r w:rsidRPr="003B17AB">
        <w:rPr>
          <w:rFonts w:ascii="Roboto Mono" w:hAnsi="Roboto Mono"/>
        </w:rPr>
        <w:pict w14:anchorId="41BE9603">
          <v:rect id="_x0000_i1141" style="width:0;height:1.5pt" o:hralign="center" o:hrstd="t" o:hr="t" fillcolor="#a0a0a0" stroked="f"/>
        </w:pict>
      </w:r>
    </w:p>
    <w:p w14:paraId="4950BE43" w14:textId="77777777" w:rsidR="003B17AB" w:rsidRDefault="003B17AB" w:rsidP="003B17AB">
      <w:pPr>
        <w:pStyle w:val="Heading2"/>
      </w:pPr>
      <w:r w:rsidRPr="003B17AB">
        <w:t>Key Points</w:t>
      </w:r>
    </w:p>
    <w:p w14:paraId="064F072B" w14:textId="20D2A0AA" w:rsidR="003B17AB" w:rsidRPr="003B17AB" w:rsidRDefault="003B17AB" w:rsidP="003B17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99FE6E2" w14:textId="77777777" w:rsidR="003B17AB" w:rsidRPr="003B17AB" w:rsidRDefault="003B17AB" w:rsidP="003B17AB">
      <w:pPr>
        <w:numPr>
          <w:ilvl w:val="0"/>
          <w:numId w:val="9"/>
        </w:numPr>
        <w:rPr>
          <w:rFonts w:ascii="Roboto Mono" w:hAnsi="Roboto Mono"/>
        </w:rPr>
      </w:pPr>
      <w:r w:rsidRPr="003B17AB">
        <w:rPr>
          <w:rFonts w:ascii="Roboto Mono" w:hAnsi="Roboto Mono"/>
          <w:b/>
          <w:bCs/>
        </w:rPr>
        <w:t>Higher Dimensions</w:t>
      </w:r>
      <w:r w:rsidRPr="003B17AB">
        <w:rPr>
          <w:rFonts w:ascii="Roboto Mono" w:hAnsi="Roboto Mono"/>
        </w:rPr>
        <w:t xml:space="preserve"> are spaces with </w:t>
      </w:r>
      <w:r w:rsidRPr="003B17AB">
        <w:rPr>
          <w:rFonts w:ascii="Roboto Mono" w:hAnsi="Roboto Mono"/>
          <w:b/>
          <w:bCs/>
        </w:rPr>
        <w:t>four or more independent dimensions</w:t>
      </w:r>
      <w:r w:rsidRPr="003B17AB">
        <w:rPr>
          <w:rFonts w:ascii="Roboto Mono" w:hAnsi="Roboto Mono"/>
        </w:rPr>
        <w:t xml:space="preserve">. </w:t>
      </w:r>
    </w:p>
    <w:p w14:paraId="46693E13" w14:textId="77777777" w:rsidR="003B17AB" w:rsidRPr="003B17AB" w:rsidRDefault="003B17AB" w:rsidP="003B17AB">
      <w:pPr>
        <w:numPr>
          <w:ilvl w:val="0"/>
          <w:numId w:val="9"/>
        </w:numPr>
        <w:rPr>
          <w:rFonts w:ascii="Roboto Mono" w:hAnsi="Roboto Mono"/>
        </w:rPr>
      </w:pPr>
      <w:r w:rsidRPr="003B17AB">
        <w:rPr>
          <w:rFonts w:ascii="Roboto Mono" w:hAnsi="Roboto Mono"/>
        </w:rPr>
        <w:t xml:space="preserve">A point in four-dimensional space is written as: </w:t>
      </w:r>
    </w:p>
    <w:p w14:paraId="4E7F2DCD" w14:textId="2D9E590E" w:rsidR="003B17AB" w:rsidRPr="003B17AB" w:rsidRDefault="003B17AB" w:rsidP="003B17AB">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w</m:t>
              </m:r>
            </m:e>
          </m:d>
          <m:r>
            <w:rPr>
              <w:rFonts w:ascii="Roboto Mono" w:hAnsi="Roboto Mono"/>
            </w:rPr>
            <w:br/>
          </m:r>
        </m:oMath>
      </m:oMathPara>
    </w:p>
    <w:p w14:paraId="000CF595" w14:textId="77777777" w:rsidR="003B17AB" w:rsidRPr="003B17AB" w:rsidRDefault="003B17AB" w:rsidP="003B17AB">
      <w:pPr>
        <w:numPr>
          <w:ilvl w:val="0"/>
          <w:numId w:val="10"/>
        </w:numPr>
        <w:rPr>
          <w:rFonts w:ascii="Roboto Mono" w:hAnsi="Roboto Mono"/>
        </w:rPr>
      </w:pPr>
      <w:r w:rsidRPr="003B17AB">
        <w:rPr>
          <w:rFonts w:ascii="Roboto Mono" w:hAnsi="Roboto Mono"/>
        </w:rPr>
        <w:t xml:space="preserve">Common higher-dimensional objects include: </w:t>
      </w:r>
    </w:p>
    <w:p w14:paraId="0C35FC05" w14:textId="77777777" w:rsidR="003B17AB" w:rsidRPr="003B17AB" w:rsidRDefault="003B17AB" w:rsidP="003B17AB">
      <w:pPr>
        <w:numPr>
          <w:ilvl w:val="1"/>
          <w:numId w:val="10"/>
        </w:numPr>
        <w:rPr>
          <w:rFonts w:ascii="Roboto Mono" w:hAnsi="Roboto Mono"/>
        </w:rPr>
      </w:pPr>
      <w:r w:rsidRPr="003B17AB">
        <w:rPr>
          <w:rFonts w:ascii="Roboto Mono" w:hAnsi="Roboto Mono"/>
        </w:rPr>
        <w:t xml:space="preserve">Tesseract </w:t>
      </w:r>
    </w:p>
    <w:p w14:paraId="0E1209B6" w14:textId="77777777" w:rsidR="003B17AB" w:rsidRPr="003B17AB" w:rsidRDefault="003B17AB" w:rsidP="003B17AB">
      <w:pPr>
        <w:numPr>
          <w:ilvl w:val="1"/>
          <w:numId w:val="10"/>
        </w:numPr>
        <w:rPr>
          <w:rFonts w:ascii="Roboto Mono" w:hAnsi="Roboto Mono"/>
        </w:rPr>
      </w:pPr>
      <w:r w:rsidRPr="003B17AB">
        <w:rPr>
          <w:rFonts w:ascii="Roboto Mono" w:hAnsi="Roboto Mono"/>
        </w:rPr>
        <w:lastRenderedPageBreak/>
        <w:t xml:space="preserve">Hypercube </w:t>
      </w:r>
    </w:p>
    <w:p w14:paraId="650B4D98" w14:textId="77777777" w:rsidR="003B17AB" w:rsidRPr="003B17AB" w:rsidRDefault="003B17AB" w:rsidP="003B17AB">
      <w:pPr>
        <w:numPr>
          <w:ilvl w:val="1"/>
          <w:numId w:val="10"/>
        </w:numPr>
        <w:rPr>
          <w:rFonts w:ascii="Roboto Mono" w:hAnsi="Roboto Mono"/>
        </w:rPr>
      </w:pPr>
      <w:r w:rsidRPr="003B17AB">
        <w:rPr>
          <w:rFonts w:ascii="Roboto Mono" w:hAnsi="Roboto Mono"/>
        </w:rPr>
        <w:t xml:space="preserve">Hypersphere </w:t>
      </w:r>
    </w:p>
    <w:p w14:paraId="7DACBCFD" w14:textId="77777777" w:rsidR="003B17AB" w:rsidRPr="003B17AB" w:rsidRDefault="003B17AB" w:rsidP="003B17AB">
      <w:pPr>
        <w:numPr>
          <w:ilvl w:val="1"/>
          <w:numId w:val="10"/>
        </w:numPr>
        <w:rPr>
          <w:rFonts w:ascii="Roboto Mono" w:hAnsi="Roboto Mono"/>
        </w:rPr>
      </w:pPr>
      <w:r w:rsidRPr="003B17AB">
        <w:rPr>
          <w:rFonts w:ascii="Roboto Mono" w:hAnsi="Roboto Mono"/>
        </w:rPr>
        <w:t xml:space="preserve">Simplex </w:t>
      </w:r>
    </w:p>
    <w:p w14:paraId="66DB3ECD" w14:textId="77777777" w:rsidR="003B17AB" w:rsidRPr="003B17AB" w:rsidRDefault="003B17AB" w:rsidP="003B17AB">
      <w:pPr>
        <w:numPr>
          <w:ilvl w:val="0"/>
          <w:numId w:val="10"/>
        </w:numPr>
        <w:rPr>
          <w:rFonts w:ascii="Roboto Mono" w:hAnsi="Roboto Mono"/>
        </w:rPr>
      </w:pPr>
      <w:r w:rsidRPr="003B17AB">
        <w:rPr>
          <w:rFonts w:ascii="Roboto Mono" w:hAnsi="Roboto Mono"/>
        </w:rPr>
        <w:t xml:space="preserve">Higher-dimensional geometry is essential in advanced mathematics, physics, computer science, artificial intelligence, and data analysis. </w:t>
      </w:r>
    </w:p>
    <w:p w14:paraId="04053949" w14:textId="77777777" w:rsidR="003B17AB" w:rsidRPr="003B17AB" w:rsidRDefault="003B17AB" w:rsidP="003B17AB">
      <w:pPr>
        <w:rPr>
          <w:rFonts w:ascii="Roboto Mono" w:hAnsi="Roboto Mono"/>
        </w:rPr>
      </w:pPr>
      <w:r w:rsidRPr="003B17AB">
        <w:rPr>
          <w:rFonts w:ascii="Roboto Mono" w:hAnsi="Roboto Mono"/>
        </w:rPr>
        <w:pict w14:anchorId="239DF5EE">
          <v:rect id="_x0000_i1143" style="width:0;height:1.5pt" o:hralign="center" o:hrstd="t" o:hr="t" fillcolor="#a0a0a0" stroked="f"/>
        </w:pict>
      </w:r>
    </w:p>
    <w:p w14:paraId="57734DD4" w14:textId="77777777" w:rsidR="003B17AB" w:rsidRDefault="003B17AB" w:rsidP="00EA39E8">
      <w:pPr>
        <w:pStyle w:val="Heading2"/>
      </w:pPr>
      <w:r w:rsidRPr="003B17AB">
        <w:t>Conclusion</w:t>
      </w:r>
    </w:p>
    <w:p w14:paraId="79BC0934" w14:textId="3DBA0F1F" w:rsidR="00EA39E8" w:rsidRPr="00EA39E8" w:rsidRDefault="00EA39E8" w:rsidP="00EA39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D7DB393" w14:textId="77777777" w:rsidR="003B17AB" w:rsidRPr="003B17AB" w:rsidRDefault="003B17AB" w:rsidP="003B17AB">
      <w:pPr>
        <w:rPr>
          <w:rFonts w:ascii="Roboto Mono" w:hAnsi="Roboto Mono"/>
        </w:rPr>
      </w:pPr>
      <w:r w:rsidRPr="003B17AB">
        <w:rPr>
          <w:rFonts w:ascii="Roboto Mono" w:hAnsi="Roboto Mono"/>
          <w:b/>
          <w:bCs/>
        </w:rPr>
        <w:t>Higher Dimensions (4D and Beyond)</w:t>
      </w:r>
      <w:r w:rsidRPr="003B17AB">
        <w:rPr>
          <w:rFonts w:ascii="Roboto Mono" w:hAnsi="Roboto Mono"/>
        </w:rPr>
        <w:t xml:space="preserve"> extend the concepts of classical geometry into spaces with four or more independent directions. Although these spaces cannot be directly visualized, they provide powerful mathematical frameworks for describing complex structures, physical theories, and multidimensional data. Higher-dimensional geometry is fundamental to </w:t>
      </w:r>
      <w:r w:rsidRPr="003B17AB">
        <w:rPr>
          <w:rFonts w:ascii="Roboto Mono" w:hAnsi="Roboto Mono"/>
          <w:b/>
          <w:bCs/>
        </w:rPr>
        <w:t>advanced mathematics, theoretical physics, computer science, machine learning, artificial intelligence, robotics, and scientific research</w:t>
      </w:r>
      <w:r w:rsidRPr="003B17AB">
        <w:rPr>
          <w:rFonts w:ascii="Roboto Mono" w:hAnsi="Roboto Mono"/>
        </w:rPr>
        <w:t>, enabling the analysis and modeling of problems far beyond ordinary three-dimensional space.</w:t>
      </w:r>
    </w:p>
    <w:p w14:paraId="26B47A18" w14:textId="77777777" w:rsidR="003B17AB" w:rsidRPr="003B17AB" w:rsidRDefault="003B17AB" w:rsidP="003B17AB">
      <w:pPr>
        <w:rPr>
          <w:rFonts w:ascii="Roboto Mono" w:hAnsi="Roboto Mono"/>
        </w:rPr>
      </w:pPr>
    </w:p>
    <w:sectPr w:rsidR="003B17AB" w:rsidRPr="003B1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4868"/>
    <w:multiLevelType w:val="multilevel"/>
    <w:tmpl w:val="E97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F0820"/>
    <w:multiLevelType w:val="multilevel"/>
    <w:tmpl w:val="CB9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D13A9"/>
    <w:multiLevelType w:val="multilevel"/>
    <w:tmpl w:val="F84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1FD6"/>
    <w:multiLevelType w:val="multilevel"/>
    <w:tmpl w:val="FB4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B1117"/>
    <w:multiLevelType w:val="multilevel"/>
    <w:tmpl w:val="C7E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015C3"/>
    <w:multiLevelType w:val="multilevel"/>
    <w:tmpl w:val="14B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00691"/>
    <w:multiLevelType w:val="multilevel"/>
    <w:tmpl w:val="11CA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628AC"/>
    <w:multiLevelType w:val="multilevel"/>
    <w:tmpl w:val="242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546AC"/>
    <w:multiLevelType w:val="multilevel"/>
    <w:tmpl w:val="CD1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F2A6B"/>
    <w:multiLevelType w:val="multilevel"/>
    <w:tmpl w:val="EE88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42375">
    <w:abstractNumId w:val="7"/>
  </w:num>
  <w:num w:numId="2" w16cid:durableId="1714427564">
    <w:abstractNumId w:val="6"/>
  </w:num>
  <w:num w:numId="3" w16cid:durableId="1430809915">
    <w:abstractNumId w:val="8"/>
  </w:num>
  <w:num w:numId="4" w16cid:durableId="233899992">
    <w:abstractNumId w:val="2"/>
  </w:num>
  <w:num w:numId="5" w16cid:durableId="599919187">
    <w:abstractNumId w:val="1"/>
  </w:num>
  <w:num w:numId="6" w16cid:durableId="1180391773">
    <w:abstractNumId w:val="3"/>
  </w:num>
  <w:num w:numId="7" w16cid:durableId="688219580">
    <w:abstractNumId w:val="0"/>
  </w:num>
  <w:num w:numId="8" w16cid:durableId="1369719910">
    <w:abstractNumId w:val="5"/>
  </w:num>
  <w:num w:numId="9" w16cid:durableId="529224386">
    <w:abstractNumId w:val="4"/>
  </w:num>
  <w:num w:numId="10" w16cid:durableId="831263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74"/>
    <w:rsid w:val="00144303"/>
    <w:rsid w:val="002D1F4F"/>
    <w:rsid w:val="003B17AB"/>
    <w:rsid w:val="005B6374"/>
    <w:rsid w:val="00711B4D"/>
    <w:rsid w:val="008952B3"/>
    <w:rsid w:val="00A70480"/>
    <w:rsid w:val="00A771FF"/>
    <w:rsid w:val="00C468E1"/>
    <w:rsid w:val="00EA3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991B"/>
  <w15:chartTrackingRefBased/>
  <w15:docId w15:val="{C73B2152-85D6-46EB-B46A-720277AA5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6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6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6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6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74"/>
    <w:rPr>
      <w:rFonts w:eastAsiaTheme="majorEastAsia" w:cstheme="majorBidi"/>
      <w:color w:val="272727" w:themeColor="text1" w:themeTint="D8"/>
    </w:rPr>
  </w:style>
  <w:style w:type="paragraph" w:styleId="Title">
    <w:name w:val="Title"/>
    <w:basedOn w:val="Normal"/>
    <w:next w:val="Normal"/>
    <w:link w:val="TitleChar"/>
    <w:uiPriority w:val="10"/>
    <w:qFormat/>
    <w:rsid w:val="005B6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74"/>
    <w:pPr>
      <w:spacing w:before="160"/>
      <w:jc w:val="center"/>
    </w:pPr>
    <w:rPr>
      <w:i/>
      <w:iCs/>
      <w:color w:val="404040" w:themeColor="text1" w:themeTint="BF"/>
    </w:rPr>
  </w:style>
  <w:style w:type="character" w:customStyle="1" w:styleId="QuoteChar">
    <w:name w:val="Quote Char"/>
    <w:basedOn w:val="DefaultParagraphFont"/>
    <w:link w:val="Quote"/>
    <w:uiPriority w:val="29"/>
    <w:rsid w:val="005B6374"/>
    <w:rPr>
      <w:i/>
      <w:iCs/>
      <w:color w:val="404040" w:themeColor="text1" w:themeTint="BF"/>
    </w:rPr>
  </w:style>
  <w:style w:type="paragraph" w:styleId="ListParagraph">
    <w:name w:val="List Paragraph"/>
    <w:basedOn w:val="Normal"/>
    <w:uiPriority w:val="34"/>
    <w:qFormat/>
    <w:rsid w:val="005B6374"/>
    <w:pPr>
      <w:ind w:left="720"/>
      <w:contextualSpacing/>
    </w:pPr>
  </w:style>
  <w:style w:type="character" w:styleId="IntenseEmphasis">
    <w:name w:val="Intense Emphasis"/>
    <w:basedOn w:val="DefaultParagraphFont"/>
    <w:uiPriority w:val="21"/>
    <w:qFormat/>
    <w:rsid w:val="005B6374"/>
    <w:rPr>
      <w:i/>
      <w:iCs/>
      <w:color w:val="2F5496" w:themeColor="accent1" w:themeShade="BF"/>
    </w:rPr>
  </w:style>
  <w:style w:type="paragraph" w:styleId="IntenseQuote">
    <w:name w:val="Intense Quote"/>
    <w:basedOn w:val="Normal"/>
    <w:next w:val="Normal"/>
    <w:link w:val="IntenseQuoteChar"/>
    <w:uiPriority w:val="30"/>
    <w:qFormat/>
    <w:rsid w:val="005B6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374"/>
    <w:rPr>
      <w:i/>
      <w:iCs/>
      <w:color w:val="2F5496" w:themeColor="accent1" w:themeShade="BF"/>
    </w:rPr>
  </w:style>
  <w:style w:type="character" w:styleId="IntenseReference">
    <w:name w:val="Intense Reference"/>
    <w:basedOn w:val="DefaultParagraphFont"/>
    <w:uiPriority w:val="32"/>
    <w:qFormat/>
    <w:rsid w:val="005B6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2026-08-01T19:24:00Z</dcterms:created>
  <dcterms:modified xsi:type="dcterms:W3CDTF">2026-08-01T19:26:00Z</dcterms:modified>
</cp:coreProperties>
</file>