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5968A" w14:textId="67053E9E" w:rsidR="00044A65" w:rsidRPr="00044A65" w:rsidRDefault="00382090" w:rsidP="00044A65">
      <w:pPr>
        <w:pStyle w:val="Heading1"/>
      </w:pPr>
      <w:r w:rsidRPr="00382090">
        <w:t>Total Surface Area</w:t>
      </w:r>
    </w:p>
    <w:p w14:paraId="17AD01A1" w14:textId="77777777" w:rsidR="00044A65" w:rsidRDefault="00044A65" w:rsidP="00044A65">
      <w:pPr>
        <w:pStyle w:val="Heading2"/>
      </w:pPr>
      <w:r w:rsidRPr="00044A65">
        <w:t>Definition</w:t>
      </w:r>
    </w:p>
    <w:p w14:paraId="25DE239B" w14:textId="5608AD40" w:rsidR="00044A65" w:rsidRPr="00044A65" w:rsidRDefault="00044A65" w:rsidP="00044A6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63243AA1" w14:textId="77777777" w:rsidR="00044A65" w:rsidRPr="00044A65" w:rsidRDefault="00044A65" w:rsidP="00044A65">
      <w:pPr>
        <w:rPr>
          <w:rFonts w:ascii="Roboto Mono" w:hAnsi="Roboto Mono"/>
        </w:rPr>
      </w:pPr>
      <w:r w:rsidRPr="00044A65">
        <w:rPr>
          <w:rFonts w:ascii="Roboto Mono" w:hAnsi="Roboto Mono"/>
          <w:b/>
          <w:bCs/>
        </w:rPr>
        <w:t>Total surface area</w:t>
      </w:r>
      <w:r w:rsidRPr="00044A65">
        <w:rPr>
          <w:rFonts w:ascii="Roboto Mono" w:hAnsi="Roboto Mono"/>
        </w:rPr>
        <w:t xml:space="preserve"> is the </w:t>
      </w:r>
      <w:r w:rsidRPr="00044A65">
        <w:rPr>
          <w:rFonts w:ascii="Roboto Mono" w:hAnsi="Roboto Mono"/>
          <w:b/>
          <w:bCs/>
        </w:rPr>
        <w:t>sum of the areas of all external surfaces of a three-dimensional solid</w:t>
      </w:r>
      <w:r w:rsidRPr="00044A65">
        <w:rPr>
          <w:rFonts w:ascii="Roboto Mono" w:hAnsi="Roboto Mono"/>
        </w:rPr>
        <w:t>.</w:t>
      </w:r>
    </w:p>
    <w:p w14:paraId="7FEA14B7" w14:textId="77777777" w:rsidR="00044A65" w:rsidRPr="00044A65" w:rsidRDefault="00044A65" w:rsidP="00044A65">
      <w:pPr>
        <w:rPr>
          <w:rFonts w:ascii="Roboto Mono" w:hAnsi="Roboto Mono"/>
        </w:rPr>
      </w:pPr>
      <w:r w:rsidRPr="00044A65">
        <w:rPr>
          <w:rFonts w:ascii="Roboto Mono" w:hAnsi="Roboto Mono"/>
        </w:rPr>
        <w:t>In simple terms:</w:t>
      </w:r>
    </w:p>
    <w:p w14:paraId="252C92BC" w14:textId="4EC37FC6" w:rsidR="00044A65" w:rsidRPr="00044A65" w:rsidRDefault="00044A65" w:rsidP="00AC0248">
      <w:pPr>
        <w:rPr>
          <w:rFonts w:ascii="Roboto Mono" w:hAnsi="Roboto Mono"/>
        </w:rPr>
      </w:pPr>
      <w:r w:rsidRPr="00044A65">
        <w:rPr>
          <w:rFonts w:ascii="Roboto Mono" w:hAnsi="Roboto Mono"/>
          <w:b/>
          <w:bCs/>
        </w:rPr>
        <w:t>Total surface area measures the entire outside surface of a 3D object, including all of its bases and lateral surfaces.</w:t>
      </w:r>
      <w:r w:rsidRPr="00044A65">
        <w:rPr>
          <w:rFonts w:ascii="Roboto Mono" w:hAnsi="Roboto Mono"/>
        </w:rPr>
        <w:br/>
      </w:r>
      <m:oMathPara>
        <m:oMath>
          <m:borderBox>
            <m:borderBoxPr>
              <m:ctrlPr>
                <w:rPr>
                  <w:rFonts w:ascii="Cambria Math" w:hAnsi="Cambria Math"/>
                </w:rPr>
              </m:ctrlPr>
            </m:borderBoxPr>
            <m:e>
              <m:r>
                <m:rPr>
                  <m:nor/>
                </m:rPr>
                <w:rPr>
                  <w:rFonts w:ascii="Roboto Mono" w:hAnsi="Roboto Mono"/>
                </w:rPr>
                <m:t>Total Surface Area</m:t>
              </m:r>
              <m:r>
                <w:rPr>
                  <w:rFonts w:ascii="Cambria Math" w:hAnsi="Cambria Math"/>
                </w:rPr>
                <m:t>=</m:t>
              </m:r>
              <m:r>
                <m:rPr>
                  <m:nor/>
                </m:rPr>
                <w:rPr>
                  <w:rFonts w:ascii="Roboto Mono" w:hAnsi="Roboto Mono"/>
                </w:rPr>
                <m:t>Area of All External Surfaces</m:t>
              </m:r>
            </m:e>
          </m:borderBox>
        </m:oMath>
      </m:oMathPara>
    </w:p>
    <w:p w14:paraId="3A05EFB1" w14:textId="780FAF4E" w:rsidR="00044A65" w:rsidRPr="00044A65" w:rsidRDefault="00044A65" w:rsidP="00044A65">
      <w:pPr>
        <w:rPr>
          <w:rFonts w:ascii="Roboto Mono" w:hAnsi="Roboto Mono"/>
        </w:rPr>
      </w:pPr>
      <w:r w:rsidRPr="00044A65">
        <w:rPr>
          <w:rFonts w:ascii="Roboto Mono" w:hAnsi="Roboto Mono"/>
        </w:rPr>
        <w:drawing>
          <wp:inline distT="0" distB="0" distL="0" distR="0" wp14:anchorId="0730F51C" wp14:editId="72CB307A">
            <wp:extent cx="5943600" cy="4457700"/>
            <wp:effectExtent l="0" t="0" r="0" b="0"/>
            <wp:docPr id="775070977"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0C93863" w14:textId="777EF52D"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7C37E033" wp14:editId="6B56AEDB">
            <wp:extent cx="5943600" cy="5314315"/>
            <wp:effectExtent l="0" t="0" r="0" b="635"/>
            <wp:docPr id="1826321419"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314315"/>
                    </a:xfrm>
                    <a:prstGeom prst="rect">
                      <a:avLst/>
                    </a:prstGeom>
                    <a:noFill/>
                    <a:ln>
                      <a:noFill/>
                    </a:ln>
                  </pic:spPr>
                </pic:pic>
              </a:graphicData>
            </a:graphic>
          </wp:inline>
        </w:drawing>
      </w:r>
    </w:p>
    <w:p w14:paraId="1284F4B3" w14:textId="31BC785C"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06A10B1A" wp14:editId="0A6A794F">
            <wp:extent cx="5943600" cy="4248785"/>
            <wp:effectExtent l="0" t="0" r="0" b="0"/>
            <wp:docPr id="1309378801"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48785"/>
                    </a:xfrm>
                    <a:prstGeom prst="rect">
                      <a:avLst/>
                    </a:prstGeom>
                    <a:noFill/>
                    <a:ln>
                      <a:noFill/>
                    </a:ln>
                  </pic:spPr>
                </pic:pic>
              </a:graphicData>
            </a:graphic>
          </wp:inline>
        </w:drawing>
      </w:r>
    </w:p>
    <w:p w14:paraId="11AC3C7D" w14:textId="43B9CE93" w:rsidR="00044A65" w:rsidRDefault="00044A65" w:rsidP="00044A65">
      <w:pPr>
        <w:rPr>
          <w:rFonts w:ascii="Roboto Mono" w:hAnsi="Roboto Mono"/>
        </w:rPr>
      </w:pPr>
      <w:r w:rsidRPr="00044A65">
        <w:rPr>
          <w:rFonts w:ascii="Roboto Mono" w:hAnsi="Roboto Mono"/>
        </w:rPr>
        <w:lastRenderedPageBreak/>
        <w:drawing>
          <wp:inline distT="0" distB="0" distL="0" distR="0" wp14:anchorId="6B33A09C" wp14:editId="0A028F1B">
            <wp:extent cx="5943600" cy="4457700"/>
            <wp:effectExtent l="0" t="0" r="0" b="0"/>
            <wp:docPr id="930868905"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EB7B3DE" w14:textId="2CA5EA5F" w:rsidR="00BC0A70" w:rsidRPr="00044A65" w:rsidRDefault="00BC0A70" w:rsidP="00044A65">
      <w:pPr>
        <w:rPr>
          <w:rFonts w:ascii="Roboto Mono" w:hAnsi="Roboto Mono"/>
        </w:rPr>
      </w:pPr>
      <w:r w:rsidRPr="00044A65">
        <w:rPr>
          <w:rFonts w:ascii="Roboto Mono" w:hAnsi="Roboto Mono"/>
        </w:rPr>
        <w:pict w14:anchorId="587C1E5E">
          <v:rect id="_x0000_i1383" style="width:0;height:1.5pt" o:hralign="center" o:hrstd="t" o:hr="t" fillcolor="#a0a0a0" stroked="f"/>
        </w:pict>
      </w:r>
    </w:p>
    <w:p w14:paraId="17994980" w14:textId="77777777" w:rsidR="00044A65" w:rsidRDefault="00044A65" w:rsidP="00044A65">
      <w:pPr>
        <w:pStyle w:val="Heading2"/>
      </w:pPr>
      <w:r w:rsidRPr="00044A65">
        <w:t>Characteristics</w:t>
      </w:r>
    </w:p>
    <w:p w14:paraId="4C45E1C0" w14:textId="2FF25DB7" w:rsidR="00044A65" w:rsidRPr="00044A65" w:rsidRDefault="00044A65" w:rsidP="00044A6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6EA56EEA" w14:textId="77777777" w:rsidR="00044A65" w:rsidRPr="00044A65" w:rsidRDefault="00044A65" w:rsidP="00044A65">
      <w:pPr>
        <w:rPr>
          <w:rFonts w:ascii="Roboto Mono" w:hAnsi="Roboto Mono"/>
        </w:rPr>
      </w:pPr>
      <w:r w:rsidRPr="00044A65">
        <w:rPr>
          <w:rFonts w:ascii="Roboto Mono" w:hAnsi="Roboto Mono"/>
        </w:rPr>
        <w:t>Total surface area:</w:t>
      </w:r>
    </w:p>
    <w:p w14:paraId="5B9D08C8" w14:textId="77777777" w:rsidR="00044A65" w:rsidRPr="00044A65" w:rsidRDefault="00044A65" w:rsidP="00044A65">
      <w:pPr>
        <w:numPr>
          <w:ilvl w:val="0"/>
          <w:numId w:val="13"/>
        </w:numPr>
        <w:rPr>
          <w:rFonts w:ascii="Roboto Mono" w:hAnsi="Roboto Mono"/>
        </w:rPr>
      </w:pPr>
      <w:r w:rsidRPr="00044A65">
        <w:rPr>
          <w:rFonts w:ascii="Roboto Mono" w:hAnsi="Roboto Mono"/>
        </w:rPr>
        <w:t xml:space="preserve">Applies primarily to </w:t>
      </w:r>
      <w:r w:rsidRPr="00044A65">
        <w:rPr>
          <w:rFonts w:ascii="Roboto Mono" w:hAnsi="Roboto Mono"/>
          <w:b/>
          <w:bCs/>
        </w:rPr>
        <w:t>three-dimensional solids</w:t>
      </w:r>
      <w:r w:rsidRPr="00044A65">
        <w:rPr>
          <w:rFonts w:ascii="Roboto Mono" w:hAnsi="Roboto Mono"/>
        </w:rPr>
        <w:t>.</w:t>
      </w:r>
    </w:p>
    <w:p w14:paraId="3266D193" w14:textId="77777777" w:rsidR="00044A65" w:rsidRPr="00044A65" w:rsidRDefault="00044A65" w:rsidP="00044A65">
      <w:pPr>
        <w:numPr>
          <w:ilvl w:val="0"/>
          <w:numId w:val="13"/>
        </w:numPr>
        <w:rPr>
          <w:rFonts w:ascii="Roboto Mono" w:hAnsi="Roboto Mono"/>
        </w:rPr>
      </w:pPr>
      <w:r w:rsidRPr="00044A65">
        <w:rPr>
          <w:rFonts w:ascii="Roboto Mono" w:hAnsi="Roboto Mono"/>
        </w:rPr>
        <w:t xml:space="preserve">Includes </w:t>
      </w:r>
      <w:r w:rsidRPr="00044A65">
        <w:rPr>
          <w:rFonts w:ascii="Roboto Mono" w:hAnsi="Roboto Mono"/>
          <w:b/>
          <w:bCs/>
        </w:rPr>
        <w:t>all external faces or surfaces</w:t>
      </w:r>
      <w:r w:rsidRPr="00044A65">
        <w:rPr>
          <w:rFonts w:ascii="Roboto Mono" w:hAnsi="Roboto Mono"/>
        </w:rPr>
        <w:t>.</w:t>
      </w:r>
    </w:p>
    <w:p w14:paraId="2D82C3FA" w14:textId="77777777" w:rsidR="00044A65" w:rsidRPr="00044A65" w:rsidRDefault="00044A65" w:rsidP="00044A65">
      <w:pPr>
        <w:numPr>
          <w:ilvl w:val="0"/>
          <w:numId w:val="13"/>
        </w:numPr>
        <w:rPr>
          <w:rFonts w:ascii="Roboto Mono" w:hAnsi="Roboto Mono"/>
        </w:rPr>
      </w:pPr>
      <w:r w:rsidRPr="00044A65">
        <w:rPr>
          <w:rFonts w:ascii="Roboto Mono" w:hAnsi="Roboto Mono"/>
        </w:rPr>
        <w:t>Includes the base or bases.</w:t>
      </w:r>
    </w:p>
    <w:p w14:paraId="0CA523EB" w14:textId="77777777" w:rsidR="00044A65" w:rsidRPr="00044A65" w:rsidRDefault="00044A65" w:rsidP="00044A65">
      <w:pPr>
        <w:numPr>
          <w:ilvl w:val="0"/>
          <w:numId w:val="13"/>
        </w:numPr>
        <w:rPr>
          <w:rFonts w:ascii="Roboto Mono" w:hAnsi="Roboto Mono"/>
        </w:rPr>
      </w:pPr>
      <w:r w:rsidRPr="00044A65">
        <w:rPr>
          <w:rFonts w:ascii="Roboto Mono" w:hAnsi="Roboto Mono"/>
        </w:rPr>
        <w:t>Includes the lateral surfaces.</w:t>
      </w:r>
    </w:p>
    <w:p w14:paraId="365F9689" w14:textId="77777777" w:rsidR="00044A65" w:rsidRPr="00044A65" w:rsidRDefault="00044A65" w:rsidP="00044A65">
      <w:pPr>
        <w:numPr>
          <w:ilvl w:val="0"/>
          <w:numId w:val="13"/>
        </w:numPr>
        <w:rPr>
          <w:rFonts w:ascii="Roboto Mono" w:hAnsi="Roboto Mono"/>
        </w:rPr>
      </w:pPr>
      <w:r w:rsidRPr="00044A65">
        <w:rPr>
          <w:rFonts w:ascii="Roboto Mono" w:hAnsi="Roboto Mono"/>
        </w:rPr>
        <w:t xml:space="preserve">Is a </w:t>
      </w:r>
      <w:r w:rsidRPr="00044A65">
        <w:rPr>
          <w:rFonts w:ascii="Roboto Mono" w:hAnsi="Roboto Mono"/>
          <w:b/>
          <w:bCs/>
        </w:rPr>
        <w:t>two-dimensional measurement</w:t>
      </w:r>
      <w:r w:rsidRPr="00044A65">
        <w:rPr>
          <w:rFonts w:ascii="Roboto Mono" w:hAnsi="Roboto Mono"/>
        </w:rPr>
        <w:t>.</w:t>
      </w:r>
    </w:p>
    <w:p w14:paraId="13C65FC4" w14:textId="6D1E76D2" w:rsidR="00044A65" w:rsidRPr="00991C66" w:rsidRDefault="00044A65" w:rsidP="00991C66">
      <w:pPr>
        <w:numPr>
          <w:ilvl w:val="0"/>
          <w:numId w:val="13"/>
        </w:numPr>
        <w:rPr>
          <w:rFonts w:ascii="Roboto Mono" w:hAnsi="Roboto Mono"/>
        </w:rPr>
      </w:pPr>
      <w:r w:rsidRPr="00044A65">
        <w:rPr>
          <w:rFonts w:ascii="Roboto Mono" w:hAnsi="Roboto Mono"/>
        </w:rPr>
        <w:t xml:space="preserve">Is measured in </w:t>
      </w:r>
      <w:r w:rsidRPr="00044A65">
        <w:rPr>
          <w:rFonts w:ascii="Roboto Mono" w:hAnsi="Roboto Mono"/>
          <w:b/>
          <w:bCs/>
        </w:rPr>
        <w:t>square units</w:t>
      </w:r>
      <w:r w:rsidRPr="00044A65">
        <w:rPr>
          <w:rFonts w:ascii="Roboto Mono" w:hAnsi="Roboto Mono"/>
        </w:rPr>
        <w:t>.</w:t>
      </w:r>
      <w:r w:rsidRPr="00991C66">
        <w:rPr>
          <w:rFonts w:ascii="Roboto Mono" w:hAnsi="Roboto Mono"/>
        </w:rPr>
        <w:br/>
      </w:r>
      <m:oMathPara>
        <m:oMath>
          <m:borderBox>
            <m:borderBoxPr>
              <m:ctrlPr>
                <w:rPr>
                  <w:rFonts w:ascii="Cambria Math" w:hAnsi="Cambria Math"/>
                </w:rPr>
              </m:ctrlPr>
            </m:borderBoxPr>
            <m:e>
              <m:d>
                <m:dPr>
                  <m:begChr m:val="["/>
                  <m:endChr m:val="]"/>
                  <m:ctrlPr>
                    <w:rPr>
                      <w:rFonts w:ascii="Cambria Math" w:hAnsi="Cambria Math"/>
                    </w:rPr>
                  </m:ctrlPr>
                </m:dPr>
                <m:e>
                  <m:r>
                    <w:rPr>
                      <w:rFonts w:ascii="Cambria Math" w:hAnsi="Cambria Math"/>
                    </w:rPr>
                    <m:t>SA</m:t>
                  </m:r>
                </m:e>
              </m:d>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e>
          </m:borderBox>
        </m:oMath>
      </m:oMathPara>
    </w:p>
    <w:p w14:paraId="1546B724" w14:textId="0C249543" w:rsidR="00044A65" w:rsidRPr="00044A65" w:rsidRDefault="00044A65" w:rsidP="00991C66">
      <w:pPr>
        <w:rPr>
          <w:rFonts w:ascii="Roboto Mono" w:hAnsi="Roboto Mono"/>
        </w:rPr>
      </w:pPr>
      <w:r w:rsidRPr="00044A65">
        <w:rPr>
          <w:rFonts w:ascii="Roboto Mono" w:hAnsi="Roboto Mono"/>
        </w:rPr>
        <w:lastRenderedPageBreak/>
        <w:t>The general relationship is:</w:t>
      </w:r>
      <w:r w:rsidRPr="00044A65">
        <w:rPr>
          <w:rFonts w:ascii="Roboto Mono" w:hAnsi="Roboto Mono"/>
        </w:rPr>
        <w:br/>
      </w:r>
      <m:oMathPara>
        <m:oMath>
          <m:borderBox>
            <m:borderBoxPr>
              <m:ctrlPr>
                <w:rPr>
                  <w:rFonts w:ascii="Cambria Math" w:hAnsi="Cambria Math"/>
                </w:rPr>
              </m:ctrlPr>
            </m:borderBoxPr>
            <m:e>
              <m:r>
                <w:rPr>
                  <w:rFonts w:ascii="Cambria Math" w:hAnsi="Cambria Math"/>
                </w:rPr>
                <m:t>SA=LA+</m:t>
              </m:r>
              <m:r>
                <m:rPr>
                  <m:nor/>
                </m:rPr>
                <w:rPr>
                  <w:rFonts w:ascii="Roboto Mono" w:hAnsi="Roboto Mono"/>
                </w:rPr>
                <m:t>Area of Base(s)</m:t>
              </m:r>
            </m:e>
          </m:borderBox>
        </m:oMath>
      </m:oMathPara>
    </w:p>
    <w:p w14:paraId="54ECB007" w14:textId="77777777" w:rsidR="00044A65" w:rsidRPr="00044A65" w:rsidRDefault="00044A65" w:rsidP="00044A65">
      <w:pPr>
        <w:rPr>
          <w:rFonts w:ascii="Roboto Mono" w:hAnsi="Roboto Mono"/>
        </w:rPr>
      </w:pPr>
      <w:r w:rsidRPr="00044A65">
        <w:rPr>
          <w:rFonts w:ascii="Roboto Mono" w:hAnsi="Roboto Mono"/>
        </w:rPr>
        <w:pict w14:anchorId="36A57B68">
          <v:rect id="_x0000_i1296" style="width:0;height:1.5pt" o:hralign="center" o:hrstd="t" o:hr="t" fillcolor="#a0a0a0" stroked="f"/>
        </w:pict>
      </w:r>
    </w:p>
    <w:p w14:paraId="1729CF1E" w14:textId="77777777" w:rsidR="00044A65" w:rsidRPr="00044A65" w:rsidRDefault="00044A65" w:rsidP="00044A65">
      <w:pPr>
        <w:pStyle w:val="Heading2"/>
      </w:pPr>
      <w:r w:rsidRPr="00044A65">
        <w:t>Total Surface Area of Common Solids</w:t>
      </w:r>
    </w:p>
    <w:p w14:paraId="39FB6BD2" w14:textId="77777777" w:rsidR="00044A65" w:rsidRDefault="00044A65" w:rsidP="00044A65">
      <w:pPr>
        <w:pStyle w:val="Heading3"/>
      </w:pPr>
      <w:r w:rsidRPr="00044A65">
        <w:t>1. Cube</w:t>
      </w:r>
    </w:p>
    <w:p w14:paraId="0F939F16" w14:textId="00EAD18C" w:rsidR="00044A65" w:rsidRPr="00044A65" w:rsidRDefault="00044A65" w:rsidP="00044A6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045697DA" w14:textId="2728BCF0" w:rsidR="00044A65" w:rsidRPr="00044A65" w:rsidRDefault="00044A65" w:rsidP="008B3EFF">
      <w:pPr>
        <w:rPr>
          <w:rFonts w:ascii="Roboto Mono" w:hAnsi="Roboto Mono"/>
        </w:rPr>
      </w:pPr>
      <w:r w:rsidRPr="00044A65">
        <w:rPr>
          <w:rFonts w:ascii="Roboto Mono" w:hAnsi="Roboto Mono"/>
        </w:rPr>
        <w:t xml:space="preserve">For a cube with side length </w:t>
      </w:r>
      <m:oMath>
        <m:r>
          <w:rPr>
            <w:rFonts w:ascii="Cambria Math" w:hAnsi="Cambria Math"/>
          </w:rPr>
          <m:t>s</m:t>
        </m:r>
      </m:oMath>
      <w:r w:rsidRPr="00044A65">
        <w:rPr>
          <w:rFonts w:ascii="Roboto Mono" w:hAnsi="Roboto Mono"/>
        </w:rPr>
        <w:t>:</w:t>
      </w:r>
      <w:r w:rsidRPr="00044A65">
        <w:rPr>
          <w:rFonts w:ascii="Roboto Mono" w:hAnsi="Roboto Mono"/>
        </w:rPr>
        <w:br/>
      </w:r>
      <m:oMathPara>
        <m:oMath>
          <m:borderBox>
            <m:borderBoxPr>
              <m:ctrlPr>
                <w:rPr>
                  <w:rFonts w:ascii="Cambria Math" w:hAnsi="Cambria Math"/>
                </w:rPr>
              </m:ctrlPr>
            </m:borderBoxPr>
            <m:e>
              <m:r>
                <w:rPr>
                  <w:rFonts w:ascii="Cambria Math" w:hAnsi="Cambria Math"/>
                </w:rPr>
                <m:t>SA=6</m:t>
              </m:r>
              <m:sSup>
                <m:sSupPr>
                  <m:ctrlPr>
                    <w:rPr>
                      <w:rFonts w:ascii="Cambria Math" w:hAnsi="Cambria Math"/>
                    </w:rPr>
                  </m:ctrlPr>
                </m:sSupPr>
                <m:e>
                  <m:r>
                    <w:rPr>
                      <w:rFonts w:ascii="Cambria Math" w:hAnsi="Cambria Math"/>
                    </w:rPr>
                    <m:t>s</m:t>
                  </m:r>
                </m:e>
                <m:sup>
                  <m:r>
                    <w:rPr>
                      <w:rFonts w:ascii="Cambria Math" w:hAnsi="Cambria Math"/>
                    </w:rPr>
                    <m:t>2</m:t>
                  </m:r>
                </m:sup>
              </m:sSup>
            </m:e>
          </m:borderBox>
        </m:oMath>
      </m:oMathPara>
    </w:p>
    <w:p w14:paraId="090C27FE" w14:textId="77777777" w:rsidR="00044A65" w:rsidRPr="00044A65" w:rsidRDefault="00044A65" w:rsidP="00044A65">
      <w:pPr>
        <w:rPr>
          <w:rFonts w:ascii="Roboto Mono" w:hAnsi="Roboto Mono"/>
        </w:rPr>
      </w:pPr>
      <w:r w:rsidRPr="00044A65">
        <w:rPr>
          <w:rFonts w:ascii="Roboto Mono" w:hAnsi="Roboto Mono"/>
        </w:rPr>
        <w:t>because a cube has six congruent square faces.</w:t>
      </w:r>
    </w:p>
    <w:p w14:paraId="3266EBAE" w14:textId="10C996BF"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057C0CA4" wp14:editId="5FC7D880">
            <wp:extent cx="5318760" cy="5463540"/>
            <wp:effectExtent l="0" t="0" r="0" b="3810"/>
            <wp:docPr id="1304821836"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8760" cy="5463540"/>
                    </a:xfrm>
                    <a:prstGeom prst="rect">
                      <a:avLst/>
                    </a:prstGeom>
                    <a:noFill/>
                    <a:ln>
                      <a:noFill/>
                    </a:ln>
                  </pic:spPr>
                </pic:pic>
              </a:graphicData>
            </a:graphic>
          </wp:inline>
        </w:drawing>
      </w:r>
    </w:p>
    <w:p w14:paraId="316C32BA" w14:textId="41135FFD"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02FDAA7A" wp14:editId="5E915F51">
            <wp:extent cx="5943600" cy="4457700"/>
            <wp:effectExtent l="0" t="0" r="0" b="0"/>
            <wp:docPr id="1291975724"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EE2CC1C" w14:textId="01E0F286"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5881B4F4" wp14:editId="0E93FE59">
            <wp:extent cx="5943600" cy="7429500"/>
            <wp:effectExtent l="0" t="0" r="0" b="0"/>
            <wp:docPr id="674069476"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7429500"/>
                    </a:xfrm>
                    <a:prstGeom prst="rect">
                      <a:avLst/>
                    </a:prstGeom>
                    <a:noFill/>
                    <a:ln>
                      <a:noFill/>
                    </a:ln>
                  </pic:spPr>
                </pic:pic>
              </a:graphicData>
            </a:graphic>
          </wp:inline>
        </w:drawing>
      </w:r>
    </w:p>
    <w:p w14:paraId="7DBD0D09" w14:textId="1463BD3C"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0307DC0C" wp14:editId="7FDB1FE6">
            <wp:extent cx="5943600" cy="4250055"/>
            <wp:effectExtent l="0" t="0" r="0" b="0"/>
            <wp:docPr id="1531671980"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50055"/>
                    </a:xfrm>
                    <a:prstGeom prst="rect">
                      <a:avLst/>
                    </a:prstGeom>
                    <a:noFill/>
                    <a:ln>
                      <a:noFill/>
                    </a:ln>
                  </pic:spPr>
                </pic:pic>
              </a:graphicData>
            </a:graphic>
          </wp:inline>
        </w:drawing>
      </w:r>
    </w:p>
    <w:p w14:paraId="58A9FB51" w14:textId="7E09E885"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5F9175F3" wp14:editId="39333F23">
            <wp:extent cx="5905500" cy="4899660"/>
            <wp:effectExtent l="0" t="0" r="0" b="0"/>
            <wp:docPr id="914491690"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5500" cy="4899660"/>
                    </a:xfrm>
                    <a:prstGeom prst="rect">
                      <a:avLst/>
                    </a:prstGeom>
                    <a:noFill/>
                    <a:ln>
                      <a:noFill/>
                    </a:ln>
                  </pic:spPr>
                </pic:pic>
              </a:graphicData>
            </a:graphic>
          </wp:inline>
        </w:drawing>
      </w:r>
    </w:p>
    <w:p w14:paraId="0C1B45BE" w14:textId="77777777" w:rsidR="00044A65" w:rsidRPr="00044A65" w:rsidRDefault="00044A65" w:rsidP="00044A65">
      <w:pPr>
        <w:rPr>
          <w:rFonts w:ascii="Roboto Mono" w:hAnsi="Roboto Mono"/>
        </w:rPr>
      </w:pPr>
      <w:r w:rsidRPr="00044A65">
        <w:rPr>
          <w:rFonts w:ascii="Roboto Mono" w:hAnsi="Roboto Mono"/>
        </w:rPr>
        <w:pict w14:anchorId="6A66D0F5">
          <v:rect id="_x0000_i1302" style="width:0;height:1.5pt" o:hralign="center" o:hrstd="t" o:hr="t" fillcolor="#a0a0a0" stroked="f"/>
        </w:pict>
      </w:r>
    </w:p>
    <w:p w14:paraId="0D4F5268" w14:textId="77777777" w:rsidR="00044A65" w:rsidRDefault="00044A65" w:rsidP="00044A65">
      <w:pPr>
        <w:pStyle w:val="Heading3"/>
      </w:pPr>
      <w:r w:rsidRPr="00044A65">
        <w:t>2. Rectangular Prism</w:t>
      </w:r>
    </w:p>
    <w:p w14:paraId="11B556BF" w14:textId="74CD9A3A" w:rsidR="00044A65" w:rsidRPr="00044A65" w:rsidRDefault="00044A65" w:rsidP="00044A6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5AB0BDDE" w14:textId="357D901E" w:rsidR="00044A65" w:rsidRPr="00044A65" w:rsidRDefault="00044A65" w:rsidP="00074676">
      <w:pPr>
        <w:rPr>
          <w:rFonts w:ascii="Roboto Mono" w:hAnsi="Roboto Mono"/>
        </w:rPr>
      </w:pPr>
      <w:r w:rsidRPr="00044A65">
        <w:rPr>
          <w:rFonts w:ascii="Roboto Mono" w:hAnsi="Roboto Mono"/>
        </w:rPr>
        <w:t xml:space="preserve">For length </w:t>
      </w:r>
      <m:oMath>
        <m:r>
          <w:rPr>
            <w:rFonts w:ascii="Cambria Math" w:hAnsi="Cambria Math"/>
          </w:rPr>
          <m:t>l</m:t>
        </m:r>
      </m:oMath>
      <w:r w:rsidRPr="00044A65">
        <w:rPr>
          <w:rFonts w:ascii="Roboto Mono" w:hAnsi="Roboto Mono"/>
        </w:rPr>
        <w:t xml:space="preserve">, width </w:t>
      </w:r>
      <m:oMath>
        <m:r>
          <w:rPr>
            <w:rFonts w:ascii="Cambria Math" w:hAnsi="Cambria Math"/>
          </w:rPr>
          <m:t>w</m:t>
        </m:r>
      </m:oMath>
      <w:r w:rsidRPr="00044A65">
        <w:rPr>
          <w:rFonts w:ascii="Roboto Mono" w:hAnsi="Roboto Mono"/>
        </w:rPr>
        <w:t xml:space="preserve">, and height </w:t>
      </w:r>
      <m:oMath>
        <m:r>
          <w:rPr>
            <w:rFonts w:ascii="Cambria Math" w:hAnsi="Cambria Math"/>
          </w:rPr>
          <m:t>h</m:t>
        </m:r>
      </m:oMath>
      <w:r w:rsidRPr="00044A65">
        <w:rPr>
          <w:rFonts w:ascii="Roboto Mono" w:hAnsi="Roboto Mono"/>
        </w:rPr>
        <w:t>:</w:t>
      </w:r>
      <w:r w:rsidRPr="00044A65">
        <w:rPr>
          <w:rFonts w:ascii="Roboto Mono" w:hAnsi="Roboto Mono"/>
        </w:rPr>
        <w:br/>
      </w:r>
      <m:oMathPara>
        <m:oMath>
          <m:borderBox>
            <m:borderBoxPr>
              <m:ctrlPr>
                <w:rPr>
                  <w:rFonts w:ascii="Cambria Math" w:hAnsi="Cambria Math"/>
                </w:rPr>
              </m:ctrlPr>
            </m:borderBoxPr>
            <m:e>
              <m:r>
                <w:rPr>
                  <w:rFonts w:ascii="Cambria Math" w:hAnsi="Cambria Math"/>
                </w:rPr>
                <m:t>SA=2</m:t>
              </m:r>
              <m:d>
                <m:dPr>
                  <m:ctrlPr>
                    <w:rPr>
                      <w:rFonts w:ascii="Cambria Math" w:hAnsi="Cambria Math"/>
                    </w:rPr>
                  </m:ctrlPr>
                </m:dPr>
                <m:e>
                  <m:r>
                    <w:rPr>
                      <w:rFonts w:ascii="Cambria Math" w:hAnsi="Cambria Math"/>
                    </w:rPr>
                    <m:t>lw+lh+wh</m:t>
                  </m:r>
                </m:e>
              </m:d>
            </m:e>
          </m:borderBox>
        </m:oMath>
      </m:oMathPara>
    </w:p>
    <w:p w14:paraId="4970D7AC" w14:textId="70B513AA"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056B2425" wp14:editId="5E474F2B">
            <wp:extent cx="5943600" cy="3345180"/>
            <wp:effectExtent l="0" t="0" r="0" b="7620"/>
            <wp:docPr id="1045000458"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90EBC27" w14:textId="6FD4263F"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7A564A72" wp14:editId="10177AF1">
            <wp:extent cx="5943600" cy="5863590"/>
            <wp:effectExtent l="0" t="0" r="0" b="3810"/>
            <wp:docPr id="1331994810"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863590"/>
                    </a:xfrm>
                    <a:prstGeom prst="rect">
                      <a:avLst/>
                    </a:prstGeom>
                    <a:noFill/>
                    <a:ln>
                      <a:noFill/>
                    </a:ln>
                  </pic:spPr>
                </pic:pic>
              </a:graphicData>
            </a:graphic>
          </wp:inline>
        </w:drawing>
      </w:r>
    </w:p>
    <w:p w14:paraId="1554CF68" w14:textId="09853ED6"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5B7301A8" wp14:editId="22935735">
            <wp:extent cx="5943600" cy="4409440"/>
            <wp:effectExtent l="0" t="0" r="0" b="0"/>
            <wp:docPr id="1357916800"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09440"/>
                    </a:xfrm>
                    <a:prstGeom prst="rect">
                      <a:avLst/>
                    </a:prstGeom>
                    <a:noFill/>
                    <a:ln>
                      <a:noFill/>
                    </a:ln>
                  </pic:spPr>
                </pic:pic>
              </a:graphicData>
            </a:graphic>
          </wp:inline>
        </w:drawing>
      </w:r>
    </w:p>
    <w:p w14:paraId="71A574D6" w14:textId="4D1C10A0"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661368D0" wp14:editId="54333F9B">
            <wp:extent cx="5943600" cy="4445000"/>
            <wp:effectExtent l="0" t="0" r="0" b="0"/>
            <wp:docPr id="2085756488"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45000"/>
                    </a:xfrm>
                    <a:prstGeom prst="rect">
                      <a:avLst/>
                    </a:prstGeom>
                    <a:noFill/>
                    <a:ln>
                      <a:noFill/>
                    </a:ln>
                  </pic:spPr>
                </pic:pic>
              </a:graphicData>
            </a:graphic>
          </wp:inline>
        </w:drawing>
      </w:r>
    </w:p>
    <w:p w14:paraId="73802E73" w14:textId="7A99ECC2"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11A8EB27" wp14:editId="0AFFB373">
            <wp:extent cx="5943600" cy="4457700"/>
            <wp:effectExtent l="0" t="0" r="0" b="0"/>
            <wp:docPr id="2120204593"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36214C4" w14:textId="746A2851" w:rsidR="00044A65" w:rsidRPr="00044A65" w:rsidRDefault="00044A65" w:rsidP="00807CFB">
      <w:pPr>
        <w:rPr>
          <w:rFonts w:ascii="Roboto Mono" w:hAnsi="Roboto Mono"/>
        </w:rPr>
      </w:pPr>
      <w:r w:rsidRPr="00044A65">
        <w:rPr>
          <w:rFonts w:ascii="Roboto Mono" w:hAnsi="Roboto Mono"/>
        </w:rPr>
        <w:t>The six faces consist of three pairs:</w:t>
      </w:r>
      <w:r w:rsidRPr="00044A65">
        <w:rPr>
          <w:rFonts w:ascii="Roboto Mono" w:hAnsi="Roboto Mono"/>
        </w:rPr>
        <w:br/>
      </w:r>
      <m:oMathPara>
        <m:oMath>
          <m:r>
            <w:rPr>
              <w:rFonts w:ascii="Cambria Math" w:hAnsi="Cambria Math"/>
            </w:rPr>
            <m:t>lw,  lh,  wh</m:t>
          </m:r>
        </m:oMath>
      </m:oMathPara>
    </w:p>
    <w:p w14:paraId="43B35076" w14:textId="7CCB26C3" w:rsidR="00044A65" w:rsidRPr="00044A65" w:rsidRDefault="00044A65" w:rsidP="00807CFB">
      <w:pPr>
        <w:rPr>
          <w:rFonts w:ascii="Roboto Mono" w:hAnsi="Roboto Mono"/>
        </w:rPr>
      </w:pPr>
      <w:r w:rsidRPr="00044A65">
        <w:rPr>
          <w:rFonts w:ascii="Roboto Mono" w:hAnsi="Roboto Mono"/>
        </w:rPr>
        <w:t>so:</w:t>
      </w:r>
      <w:r w:rsidRPr="00044A65">
        <w:rPr>
          <w:rFonts w:ascii="Roboto Mono" w:hAnsi="Roboto Mono"/>
        </w:rPr>
        <w:br/>
      </w:r>
      <m:oMathPara>
        <m:oMath>
          <m:r>
            <w:rPr>
              <w:rFonts w:ascii="Cambria Math" w:hAnsi="Cambria Math"/>
            </w:rPr>
            <m:t>SA=2lw+2lh+2wh</m:t>
          </m:r>
        </m:oMath>
      </m:oMathPara>
    </w:p>
    <w:p w14:paraId="5122A2F8" w14:textId="77777777" w:rsidR="00044A65" w:rsidRPr="00044A65" w:rsidRDefault="00044A65" w:rsidP="00044A65">
      <w:pPr>
        <w:rPr>
          <w:rFonts w:ascii="Roboto Mono" w:hAnsi="Roboto Mono"/>
        </w:rPr>
      </w:pPr>
      <w:r w:rsidRPr="00044A65">
        <w:rPr>
          <w:rFonts w:ascii="Roboto Mono" w:hAnsi="Roboto Mono"/>
        </w:rPr>
        <w:pict w14:anchorId="1851E6C0">
          <v:rect id="_x0000_i1308" style="width:0;height:1.5pt" o:hralign="center" o:hrstd="t" o:hr="t" fillcolor="#a0a0a0" stroked="f"/>
        </w:pict>
      </w:r>
    </w:p>
    <w:p w14:paraId="38D2F7B5" w14:textId="77777777" w:rsidR="00044A65" w:rsidRDefault="00044A65" w:rsidP="00044A65">
      <w:pPr>
        <w:pStyle w:val="Heading3"/>
      </w:pPr>
      <w:r w:rsidRPr="00044A65">
        <w:t>3. Cylinder</w:t>
      </w:r>
    </w:p>
    <w:p w14:paraId="2CC67BB9" w14:textId="55852666" w:rsidR="00044A65" w:rsidRPr="00044A65" w:rsidRDefault="00044A65" w:rsidP="00044A6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02D8AEB" w14:textId="465D90F9" w:rsidR="00044A65" w:rsidRPr="00044A65" w:rsidRDefault="00044A65" w:rsidP="00004A64">
      <w:pPr>
        <w:rPr>
          <w:rFonts w:ascii="Roboto Mono" w:hAnsi="Roboto Mono"/>
        </w:rPr>
      </w:pPr>
      <w:r w:rsidRPr="00044A65">
        <w:rPr>
          <w:rFonts w:ascii="Roboto Mono" w:hAnsi="Roboto Mono"/>
        </w:rPr>
        <w:t xml:space="preserve">For radius </w:t>
      </w:r>
      <m:oMath>
        <m:r>
          <w:rPr>
            <w:rFonts w:ascii="Cambria Math" w:hAnsi="Cambria Math"/>
          </w:rPr>
          <m:t>r</m:t>
        </m:r>
      </m:oMath>
      <w:r w:rsidRPr="00044A65">
        <w:rPr>
          <w:rFonts w:ascii="Roboto Mono" w:hAnsi="Roboto Mono"/>
        </w:rPr>
        <w:t xml:space="preserve"> and height </w:t>
      </w:r>
      <m:oMath>
        <m:r>
          <w:rPr>
            <w:rFonts w:ascii="Cambria Math" w:hAnsi="Cambria Math"/>
          </w:rPr>
          <m:t>h</m:t>
        </m:r>
      </m:oMath>
      <w:r w:rsidRPr="00044A65">
        <w:rPr>
          <w:rFonts w:ascii="Roboto Mono" w:hAnsi="Roboto Mono"/>
        </w:rPr>
        <w:t>:</w:t>
      </w:r>
      <w:r w:rsidRPr="00044A65">
        <w:rPr>
          <w:rFonts w:ascii="Roboto Mono" w:hAnsi="Roboto Mono"/>
        </w:rPr>
        <w:br/>
      </w:r>
      <m:oMathPara>
        <m:oMath>
          <m:borderBox>
            <m:borderBoxPr>
              <m:ctrlPr>
                <w:rPr>
                  <w:rFonts w:ascii="Cambria Math" w:hAnsi="Cambria Math"/>
                </w:rPr>
              </m:ctrlPr>
            </m:borderBoxPr>
            <m:e>
              <m:r>
                <w:rPr>
                  <w:rFonts w:ascii="Cambria Math" w:hAnsi="Cambria Math"/>
                </w:rPr>
                <m:t>SA=2π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+2πrh</m:t>
              </m:r>
            </m:e>
          </m:borderBox>
        </m:oMath>
      </m:oMathPara>
    </w:p>
    <w:p w14:paraId="61480EC0" w14:textId="2E562239" w:rsidR="00044A65" w:rsidRPr="00044A65" w:rsidRDefault="00044A65" w:rsidP="00004A64">
      <w:pPr>
        <w:rPr>
          <w:rFonts w:ascii="Roboto Mono" w:hAnsi="Roboto Mono"/>
        </w:rPr>
      </w:pPr>
      <w:r w:rsidRPr="00044A65">
        <w:rPr>
          <w:rFonts w:ascii="Roboto Mono" w:hAnsi="Roboto Mono"/>
        </w:rPr>
        <w:t>where:</w:t>
      </w:r>
      <w:r w:rsidRPr="00044A65">
        <w:rPr>
          <w:rFonts w:ascii="Roboto Mono" w:hAnsi="Roboto Mono"/>
        </w:rPr>
        <w:br/>
      </w:r>
      <m:oMathPara>
        <m:oMath>
          <m:r>
            <w:rPr>
              <w:rFonts w:ascii="Cambria Math" w:hAnsi="Cambria Math"/>
            </w:rPr>
            <m:t>2π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31CA19B8" w14:textId="6B5A8F75" w:rsidR="00044A65" w:rsidRPr="00044A65" w:rsidRDefault="00044A65" w:rsidP="00004A64">
      <w:pPr>
        <w:rPr>
          <w:rFonts w:ascii="Roboto Mono" w:hAnsi="Roboto Mono"/>
        </w:rPr>
      </w:pPr>
      <w:r w:rsidRPr="00044A65">
        <w:rPr>
          <w:rFonts w:ascii="Roboto Mono" w:hAnsi="Roboto Mono"/>
        </w:rPr>
        <w:t>represents the two circular bases, and:</w:t>
      </w:r>
      <w:r w:rsidRPr="00044A65">
        <w:rPr>
          <w:rFonts w:ascii="Roboto Mono" w:hAnsi="Roboto Mono"/>
        </w:rPr>
        <w:br/>
      </w:r>
      <m:oMathPara>
        <m:oMath>
          <m:r>
            <w:rPr>
              <w:rFonts w:ascii="Cambria Math" w:hAnsi="Cambria Math"/>
            </w:rPr>
            <w:lastRenderedPageBreak/>
            <m:t>2πrh</m:t>
          </m:r>
        </m:oMath>
      </m:oMathPara>
    </w:p>
    <w:p w14:paraId="3149808F" w14:textId="77777777" w:rsidR="00044A65" w:rsidRPr="00044A65" w:rsidRDefault="00044A65" w:rsidP="00044A65">
      <w:pPr>
        <w:rPr>
          <w:rFonts w:ascii="Roboto Mono" w:hAnsi="Roboto Mono"/>
        </w:rPr>
      </w:pPr>
      <w:r w:rsidRPr="00044A65">
        <w:rPr>
          <w:rFonts w:ascii="Roboto Mono" w:hAnsi="Roboto Mono"/>
        </w:rPr>
        <w:t>represents the lateral area.</w:t>
      </w:r>
    </w:p>
    <w:p w14:paraId="6BD5CA2F" w14:textId="340C8B44" w:rsidR="00044A65" w:rsidRPr="00044A65" w:rsidRDefault="00044A65" w:rsidP="00044A65">
      <w:pPr>
        <w:rPr>
          <w:rFonts w:ascii="Roboto Mono" w:hAnsi="Roboto Mono"/>
        </w:rPr>
      </w:pPr>
      <w:r w:rsidRPr="00044A65">
        <w:rPr>
          <w:rFonts w:ascii="Roboto Mono" w:hAnsi="Roboto Mono"/>
        </w:rPr>
        <w:drawing>
          <wp:inline distT="0" distB="0" distL="0" distR="0" wp14:anchorId="190E1457" wp14:editId="0068157A">
            <wp:extent cx="5943600" cy="5311140"/>
            <wp:effectExtent l="0" t="0" r="0" b="3810"/>
            <wp:docPr id="1302505916"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311140"/>
                    </a:xfrm>
                    <a:prstGeom prst="rect">
                      <a:avLst/>
                    </a:prstGeom>
                    <a:noFill/>
                    <a:ln>
                      <a:noFill/>
                    </a:ln>
                  </pic:spPr>
                </pic:pic>
              </a:graphicData>
            </a:graphic>
          </wp:inline>
        </w:drawing>
      </w:r>
    </w:p>
    <w:p w14:paraId="03BA5DEC" w14:textId="468EC6E0"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4C2F171C" wp14:editId="014EC957">
            <wp:extent cx="3276600" cy="3291840"/>
            <wp:effectExtent l="0" t="0" r="0" b="3810"/>
            <wp:docPr id="2056635899"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76600" cy="3291840"/>
                    </a:xfrm>
                    <a:prstGeom prst="rect">
                      <a:avLst/>
                    </a:prstGeom>
                    <a:noFill/>
                    <a:ln>
                      <a:noFill/>
                    </a:ln>
                  </pic:spPr>
                </pic:pic>
              </a:graphicData>
            </a:graphic>
          </wp:inline>
        </w:drawing>
      </w:r>
    </w:p>
    <w:p w14:paraId="1FB1C921" w14:textId="0F13B65E" w:rsidR="00044A65" w:rsidRPr="00044A65" w:rsidRDefault="00044A65" w:rsidP="00044A65">
      <w:pPr>
        <w:rPr>
          <w:rFonts w:ascii="Roboto Mono" w:hAnsi="Roboto Mono"/>
        </w:rPr>
      </w:pPr>
      <w:r w:rsidRPr="00044A65">
        <w:rPr>
          <w:rFonts w:ascii="Roboto Mono" w:hAnsi="Roboto Mono"/>
        </w:rPr>
        <w:drawing>
          <wp:inline distT="0" distB="0" distL="0" distR="0" wp14:anchorId="45966E47" wp14:editId="1D1022CC">
            <wp:extent cx="5943600" cy="2961005"/>
            <wp:effectExtent l="0" t="0" r="0" b="0"/>
            <wp:docPr id="1651032775"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61005"/>
                    </a:xfrm>
                    <a:prstGeom prst="rect">
                      <a:avLst/>
                    </a:prstGeom>
                    <a:noFill/>
                    <a:ln>
                      <a:noFill/>
                    </a:ln>
                  </pic:spPr>
                </pic:pic>
              </a:graphicData>
            </a:graphic>
          </wp:inline>
        </w:drawing>
      </w:r>
    </w:p>
    <w:p w14:paraId="027DB8C8" w14:textId="23CEDBA4"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37118338" wp14:editId="1995D310">
            <wp:extent cx="4907280" cy="4251960"/>
            <wp:effectExtent l="0" t="0" r="7620" b="0"/>
            <wp:docPr id="1213152830"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07280" cy="4251960"/>
                    </a:xfrm>
                    <a:prstGeom prst="rect">
                      <a:avLst/>
                    </a:prstGeom>
                    <a:noFill/>
                    <a:ln>
                      <a:noFill/>
                    </a:ln>
                  </pic:spPr>
                </pic:pic>
              </a:graphicData>
            </a:graphic>
          </wp:inline>
        </w:drawing>
      </w:r>
    </w:p>
    <w:p w14:paraId="2C267034" w14:textId="759601D3"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35E3C4A0" wp14:editId="2CACA07F">
            <wp:extent cx="5943600" cy="4471670"/>
            <wp:effectExtent l="0" t="0" r="0" b="5080"/>
            <wp:docPr id="20612100"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71670"/>
                    </a:xfrm>
                    <a:prstGeom prst="rect">
                      <a:avLst/>
                    </a:prstGeom>
                    <a:noFill/>
                    <a:ln>
                      <a:noFill/>
                    </a:ln>
                  </pic:spPr>
                </pic:pic>
              </a:graphicData>
            </a:graphic>
          </wp:inline>
        </w:drawing>
      </w:r>
    </w:p>
    <w:p w14:paraId="19D375A9" w14:textId="2C5CEB43" w:rsidR="00044A65" w:rsidRPr="00044A65" w:rsidRDefault="00044A65" w:rsidP="000B6523">
      <w:pPr>
        <w:rPr>
          <w:rFonts w:ascii="Roboto Mono" w:hAnsi="Roboto Mono"/>
        </w:rPr>
      </w:pPr>
      <w:r w:rsidRPr="00044A65">
        <w:rPr>
          <w:rFonts w:ascii="Roboto Mono" w:hAnsi="Roboto Mono"/>
        </w:rPr>
        <w:t>Therefore:</w:t>
      </w:r>
      <w:r w:rsidRPr="00044A65">
        <w:rPr>
          <w:rFonts w:ascii="Roboto Mono" w:hAnsi="Roboto Mono"/>
        </w:rPr>
        <w:br/>
      </w:r>
      <m:oMathPara>
        <m:oMath>
          <m:borderBox>
            <m:borderBoxPr>
              <m:ctrlPr>
                <w:rPr>
                  <w:rFonts w:ascii="Cambria Math" w:hAnsi="Cambria Math"/>
                </w:rPr>
              </m:ctrlPr>
            </m:borderBoxPr>
            <m:e>
              <m:r>
                <w:rPr>
                  <w:rFonts w:ascii="Cambria Math" w:hAnsi="Cambria Math"/>
                </w:rPr>
                <m:t>SA=LA+2</m:t>
              </m:r>
              <m:d>
                <m:dPr>
                  <m:ctrlPr>
                    <w:rPr>
                      <w:rFonts w:ascii="Cambria Math" w:hAnsi="Cambria Math"/>
                    </w:rPr>
                  </m:ctrlPr>
                </m:dPr>
                <m:e>
                  <m:r>
                    <m:rPr>
                      <m:nor/>
                    </m:rPr>
                    <w:rPr>
                      <w:rFonts w:ascii="Roboto Mono" w:hAnsi="Roboto Mono"/>
                    </w:rPr>
                    <m:t>Base Area</m:t>
                  </m:r>
                </m:e>
              </m:d>
            </m:e>
          </m:borderBox>
        </m:oMath>
      </m:oMathPara>
    </w:p>
    <w:p w14:paraId="605582A0" w14:textId="77777777" w:rsidR="00044A65" w:rsidRPr="00044A65" w:rsidRDefault="00044A65" w:rsidP="00044A65">
      <w:pPr>
        <w:rPr>
          <w:rFonts w:ascii="Roboto Mono" w:hAnsi="Roboto Mono"/>
        </w:rPr>
      </w:pPr>
      <w:r w:rsidRPr="00044A65">
        <w:rPr>
          <w:rFonts w:ascii="Roboto Mono" w:hAnsi="Roboto Mono"/>
        </w:rPr>
        <w:pict w14:anchorId="7DFAFA53">
          <v:rect id="_x0000_i1314" style="width:0;height:1.5pt" o:hralign="center" o:hrstd="t" o:hr="t" fillcolor="#a0a0a0" stroked="f"/>
        </w:pict>
      </w:r>
    </w:p>
    <w:p w14:paraId="4B8110BC" w14:textId="77777777" w:rsidR="00044A65" w:rsidRDefault="00044A65" w:rsidP="00044A65">
      <w:pPr>
        <w:pStyle w:val="Heading3"/>
      </w:pPr>
      <w:r w:rsidRPr="00044A65">
        <w:t>4. Cone</w:t>
      </w:r>
    </w:p>
    <w:p w14:paraId="588D47DC" w14:textId="3F0A9545" w:rsidR="00044A65" w:rsidRPr="00044A65" w:rsidRDefault="00044A65" w:rsidP="00044A6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3EE2CC4" w14:textId="01F255BA" w:rsidR="00044A65" w:rsidRPr="00044A65" w:rsidRDefault="00044A65" w:rsidP="007E4D6C">
      <w:pPr>
        <w:rPr>
          <w:rFonts w:ascii="Roboto Mono" w:hAnsi="Roboto Mono"/>
        </w:rPr>
      </w:pPr>
      <w:r w:rsidRPr="00044A65">
        <w:rPr>
          <w:rFonts w:ascii="Roboto Mono" w:hAnsi="Roboto Mono"/>
        </w:rPr>
        <w:t xml:space="preserve">For radius </w:t>
      </w:r>
      <m:oMath>
        <m:r>
          <w:rPr>
            <w:rFonts w:ascii="Cambria Math" w:hAnsi="Cambria Math"/>
          </w:rPr>
          <m:t>r</m:t>
        </m:r>
      </m:oMath>
      <w:r w:rsidRPr="00044A65">
        <w:rPr>
          <w:rFonts w:ascii="Roboto Mono" w:hAnsi="Roboto Mono"/>
        </w:rPr>
        <w:t xml:space="preserve"> and slant height </w:t>
      </w:r>
      <m:oMath>
        <m:r>
          <w:rPr>
            <w:rFonts w:ascii="Cambria Math" w:hAnsi="Cambria Math"/>
          </w:rPr>
          <m:t>l</m:t>
        </m:r>
      </m:oMath>
      <w:r w:rsidRPr="00044A65">
        <w:rPr>
          <w:rFonts w:ascii="Roboto Mono" w:hAnsi="Roboto Mono"/>
        </w:rPr>
        <w:t>:</w:t>
      </w:r>
      <w:r w:rsidRPr="00044A65">
        <w:rPr>
          <w:rFonts w:ascii="Roboto Mono" w:hAnsi="Roboto Mono"/>
        </w:rPr>
        <w:br/>
      </w:r>
      <m:oMathPara>
        <m:oMath>
          <m:borderBox>
            <m:borderBoxPr>
              <m:ctrlPr>
                <w:rPr>
                  <w:rFonts w:ascii="Cambria Math" w:hAnsi="Cambria Math"/>
                </w:rPr>
              </m:ctrlPr>
            </m:borderBoxPr>
            <m:e>
              <m:r>
                <w:rPr>
                  <w:rFonts w:ascii="Cambria Math" w:hAnsi="Cambria Math"/>
                </w:rPr>
                <m:t>SA=π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+πrl</m:t>
              </m:r>
            </m:e>
          </m:borderBox>
        </m:oMath>
      </m:oMathPara>
    </w:p>
    <w:p w14:paraId="333810EE" w14:textId="77777777" w:rsidR="00044A65" w:rsidRPr="00044A65" w:rsidRDefault="00044A65" w:rsidP="00044A65">
      <w:pPr>
        <w:rPr>
          <w:rFonts w:ascii="Roboto Mono" w:hAnsi="Roboto Mono"/>
        </w:rPr>
      </w:pPr>
      <w:r w:rsidRPr="00044A65">
        <w:rPr>
          <w:rFonts w:ascii="Roboto Mono" w:hAnsi="Roboto Mono"/>
        </w:rPr>
        <w:t>where:</w:t>
      </w:r>
    </w:p>
    <w:p w14:paraId="08EE3702" w14:textId="1247D7D6" w:rsidR="00044A65" w:rsidRPr="00044A65" w:rsidRDefault="007E4D6C" w:rsidP="00044A65">
      <w:pPr>
        <w:numPr>
          <w:ilvl w:val="0"/>
          <w:numId w:val="14"/>
        </w:numPr>
        <w:rPr>
          <w:rFonts w:ascii="Roboto Mono" w:hAnsi="Roboto Mono"/>
        </w:rPr>
      </w:pPr>
      <m:oMath>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w:r w:rsidR="00044A65" w:rsidRPr="00044A65">
        <w:rPr>
          <w:rFonts w:ascii="Roboto Mono" w:hAnsi="Roboto Mono"/>
        </w:rPr>
        <w:t xml:space="preserve"> = base area</w:t>
      </w:r>
    </w:p>
    <w:p w14:paraId="35C0F236" w14:textId="65EBC10F" w:rsidR="00044A65" w:rsidRPr="00044A65" w:rsidRDefault="007E4D6C" w:rsidP="00044A65">
      <w:pPr>
        <w:numPr>
          <w:ilvl w:val="0"/>
          <w:numId w:val="14"/>
        </w:numPr>
        <w:rPr>
          <w:rFonts w:ascii="Roboto Mono" w:hAnsi="Roboto Mono"/>
        </w:rPr>
      </w:pPr>
      <m:oMath>
        <m:r>
          <w:rPr>
            <w:rFonts w:ascii="Cambria Math" w:hAnsi="Cambria Math"/>
          </w:rPr>
          <m:t>πrl</m:t>
        </m:r>
      </m:oMath>
      <w:r w:rsidR="00044A65" w:rsidRPr="00044A65">
        <w:rPr>
          <w:rFonts w:ascii="Roboto Mono" w:hAnsi="Roboto Mono"/>
        </w:rPr>
        <w:t xml:space="preserve"> = lateral area</w:t>
      </w:r>
    </w:p>
    <w:p w14:paraId="4618DB15" w14:textId="6D35800A"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206237F1" wp14:editId="3EDE321E">
            <wp:extent cx="5943600" cy="3967480"/>
            <wp:effectExtent l="0" t="0" r="0" b="0"/>
            <wp:docPr id="1928512600"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967480"/>
                    </a:xfrm>
                    <a:prstGeom prst="rect">
                      <a:avLst/>
                    </a:prstGeom>
                    <a:noFill/>
                    <a:ln>
                      <a:noFill/>
                    </a:ln>
                  </pic:spPr>
                </pic:pic>
              </a:graphicData>
            </a:graphic>
          </wp:inline>
        </w:drawing>
      </w:r>
    </w:p>
    <w:p w14:paraId="429989D3" w14:textId="79D85B36"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7308E0B4" wp14:editId="3BA6675E">
            <wp:extent cx="4846320" cy="4732020"/>
            <wp:effectExtent l="0" t="0" r="0" b="0"/>
            <wp:docPr id="940154230"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46320" cy="4732020"/>
                    </a:xfrm>
                    <a:prstGeom prst="rect">
                      <a:avLst/>
                    </a:prstGeom>
                    <a:noFill/>
                    <a:ln>
                      <a:noFill/>
                    </a:ln>
                  </pic:spPr>
                </pic:pic>
              </a:graphicData>
            </a:graphic>
          </wp:inline>
        </w:drawing>
      </w:r>
    </w:p>
    <w:p w14:paraId="17492B49" w14:textId="5C08C9C6"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36A15686" wp14:editId="035B2E38">
            <wp:extent cx="5943600" cy="4609465"/>
            <wp:effectExtent l="0" t="0" r="0" b="635"/>
            <wp:docPr id="1695375863"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609465"/>
                    </a:xfrm>
                    <a:prstGeom prst="rect">
                      <a:avLst/>
                    </a:prstGeom>
                    <a:noFill/>
                    <a:ln>
                      <a:noFill/>
                    </a:ln>
                  </pic:spPr>
                </pic:pic>
              </a:graphicData>
            </a:graphic>
          </wp:inline>
        </w:drawing>
      </w:r>
    </w:p>
    <w:p w14:paraId="6D0E5BDE" w14:textId="4957E58A"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66811357" wp14:editId="045B9B0D">
            <wp:extent cx="4084320" cy="3855720"/>
            <wp:effectExtent l="0" t="0" r="0" b="0"/>
            <wp:docPr id="1820993575"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84320" cy="3855720"/>
                    </a:xfrm>
                    <a:prstGeom prst="rect">
                      <a:avLst/>
                    </a:prstGeom>
                    <a:noFill/>
                    <a:ln>
                      <a:noFill/>
                    </a:ln>
                  </pic:spPr>
                </pic:pic>
              </a:graphicData>
            </a:graphic>
          </wp:inline>
        </w:drawing>
      </w:r>
    </w:p>
    <w:p w14:paraId="5AE7575F" w14:textId="068C9E3B"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00CFE772" wp14:editId="54CE39CF">
            <wp:extent cx="5715000" cy="5585460"/>
            <wp:effectExtent l="0" t="0" r="0" b="0"/>
            <wp:docPr id="649990295"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5585460"/>
                    </a:xfrm>
                    <a:prstGeom prst="rect">
                      <a:avLst/>
                    </a:prstGeom>
                    <a:noFill/>
                    <a:ln>
                      <a:noFill/>
                    </a:ln>
                  </pic:spPr>
                </pic:pic>
              </a:graphicData>
            </a:graphic>
          </wp:inline>
        </w:drawing>
      </w:r>
    </w:p>
    <w:p w14:paraId="780FBDF0" w14:textId="77777777" w:rsidR="00044A65" w:rsidRPr="00044A65" w:rsidRDefault="00044A65" w:rsidP="00044A65">
      <w:pPr>
        <w:rPr>
          <w:rFonts w:ascii="Roboto Mono" w:hAnsi="Roboto Mono"/>
        </w:rPr>
      </w:pPr>
      <w:r w:rsidRPr="00044A65">
        <w:rPr>
          <w:rFonts w:ascii="Roboto Mono" w:hAnsi="Roboto Mono"/>
        </w:rPr>
        <w:pict w14:anchorId="42EEB709">
          <v:rect id="_x0000_i1320" style="width:0;height:1.5pt" o:hralign="center" o:hrstd="t" o:hr="t" fillcolor="#a0a0a0" stroked="f"/>
        </w:pict>
      </w:r>
    </w:p>
    <w:p w14:paraId="0EF685A5" w14:textId="77777777" w:rsidR="00044A65" w:rsidRDefault="00044A65" w:rsidP="00044A65">
      <w:pPr>
        <w:pStyle w:val="Heading3"/>
      </w:pPr>
      <w:r w:rsidRPr="00044A65">
        <w:t>5. Regular Pyramid</w:t>
      </w:r>
    </w:p>
    <w:p w14:paraId="2F8B80BA" w14:textId="15D634D7" w:rsidR="00044A65" w:rsidRPr="00044A65" w:rsidRDefault="00044A65" w:rsidP="00044A6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0052642B" w14:textId="0BC156DB" w:rsidR="00044A65" w:rsidRPr="00044A65" w:rsidRDefault="00044A65" w:rsidP="00131E6A">
      <w:pPr>
        <w:rPr>
          <w:rFonts w:ascii="Roboto Mono" w:hAnsi="Roboto Mono"/>
        </w:rPr>
      </w:pPr>
      <w:r w:rsidRPr="00044A65">
        <w:rPr>
          <w:rFonts w:ascii="Roboto Mono" w:hAnsi="Roboto Mono"/>
        </w:rPr>
        <w:t xml:space="preserve">For base perimeter </w:t>
      </w:r>
      <m:oMath>
        <m:r>
          <w:rPr>
            <w:rFonts w:ascii="Cambria Math" w:hAnsi="Cambria Math"/>
          </w:rPr>
          <m:t>P</m:t>
        </m:r>
      </m:oMath>
      <w:r w:rsidRPr="00044A65">
        <w:rPr>
          <w:rFonts w:ascii="Roboto Mono" w:hAnsi="Roboto Mono"/>
        </w:rPr>
        <w:t xml:space="preserve">, base area </w:t>
      </w:r>
      <m:oMath>
        <m:r>
          <w:rPr>
            <w:rFonts w:ascii="Cambria Math" w:hAnsi="Cambria Math"/>
          </w:rPr>
          <m:t>B</m:t>
        </m:r>
      </m:oMath>
      <w:r w:rsidRPr="00044A65">
        <w:rPr>
          <w:rFonts w:ascii="Roboto Mono" w:hAnsi="Roboto Mono"/>
        </w:rPr>
        <w:t xml:space="preserve">, and slant height </w:t>
      </w:r>
      <m:oMath>
        <m:r>
          <w:rPr>
            <w:rFonts w:ascii="Cambria Math" w:hAnsi="Cambria Math"/>
          </w:rPr>
          <m:t>l</m:t>
        </m:r>
      </m:oMath>
      <w:r w:rsidRPr="00044A65">
        <w:rPr>
          <w:rFonts w:ascii="Roboto Mono" w:hAnsi="Roboto Mono"/>
        </w:rPr>
        <w:t>:</w:t>
      </w:r>
      <w:r w:rsidRPr="00044A65">
        <w:rPr>
          <w:rFonts w:ascii="Roboto Mono" w:hAnsi="Roboto Mono"/>
        </w:rPr>
        <w:br/>
      </w:r>
      <m:oMathPara>
        <m:oMath>
          <m:borderBox>
            <m:borderBoxPr>
              <m:ctrlPr>
                <w:rPr>
                  <w:rFonts w:ascii="Cambria Math" w:hAnsi="Cambria Math"/>
                </w:rPr>
              </m:ctrlPr>
            </m:borderBoxPr>
            <m:e>
              <m:r>
                <w:rPr>
                  <w:rFonts w:ascii="Cambria Math" w:hAnsi="Cambria Math"/>
                </w:rPr>
                <m:t>SA=B+</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Pl</m:t>
              </m:r>
            </m:e>
          </m:borderBox>
        </m:oMath>
      </m:oMathPara>
    </w:p>
    <w:p w14:paraId="7901C603" w14:textId="761A410C" w:rsidR="00044A65" w:rsidRPr="00044A65" w:rsidRDefault="00044A65" w:rsidP="001A4018">
      <w:pPr>
        <w:rPr>
          <w:rFonts w:ascii="Roboto Mono" w:hAnsi="Roboto Mono"/>
        </w:rPr>
      </w:pPr>
      <w:r w:rsidRPr="00044A65">
        <w:rPr>
          <w:rFonts w:ascii="Roboto Mono" w:hAnsi="Roboto Mono"/>
        </w:rPr>
        <w:t>where:</w:t>
      </w:r>
      <w:r w:rsidRPr="00044A65">
        <w:rPr>
          <w:rFonts w:ascii="Roboto Mono" w:hAnsi="Roboto Mono"/>
        </w:rPr>
        <w:br/>
      </w: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Pl</m:t>
          </m:r>
        </m:oMath>
      </m:oMathPara>
    </w:p>
    <w:p w14:paraId="5416511B" w14:textId="77777777" w:rsidR="00044A65" w:rsidRPr="00044A65" w:rsidRDefault="00044A65" w:rsidP="00044A65">
      <w:pPr>
        <w:rPr>
          <w:rFonts w:ascii="Roboto Mono" w:hAnsi="Roboto Mono"/>
        </w:rPr>
      </w:pPr>
      <w:r w:rsidRPr="00044A65">
        <w:rPr>
          <w:rFonts w:ascii="Roboto Mono" w:hAnsi="Roboto Mono"/>
        </w:rPr>
        <w:lastRenderedPageBreak/>
        <w:t>is the lateral area.</w:t>
      </w:r>
    </w:p>
    <w:p w14:paraId="773267ED" w14:textId="7985FE2B" w:rsidR="00044A65" w:rsidRPr="00044A65" w:rsidRDefault="00044A65" w:rsidP="00044A65">
      <w:pPr>
        <w:rPr>
          <w:rFonts w:ascii="Roboto Mono" w:hAnsi="Roboto Mono"/>
        </w:rPr>
      </w:pPr>
      <w:r w:rsidRPr="00044A65">
        <w:rPr>
          <w:rFonts w:ascii="Roboto Mono" w:hAnsi="Roboto Mono"/>
        </w:rPr>
        <w:drawing>
          <wp:inline distT="0" distB="0" distL="0" distR="0" wp14:anchorId="5AF0BE11" wp14:editId="7C30DC72">
            <wp:extent cx="5943600" cy="4248785"/>
            <wp:effectExtent l="0" t="0" r="0" b="0"/>
            <wp:docPr id="924944080"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48785"/>
                    </a:xfrm>
                    <a:prstGeom prst="rect">
                      <a:avLst/>
                    </a:prstGeom>
                    <a:noFill/>
                    <a:ln>
                      <a:noFill/>
                    </a:ln>
                  </pic:spPr>
                </pic:pic>
              </a:graphicData>
            </a:graphic>
          </wp:inline>
        </w:drawing>
      </w:r>
    </w:p>
    <w:p w14:paraId="63C9D73F" w14:textId="4496C6A2"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60B889C2" wp14:editId="5133A03B">
            <wp:extent cx="5943600" cy="4457700"/>
            <wp:effectExtent l="0" t="0" r="0" b="0"/>
            <wp:docPr id="217905982"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153784F" w14:textId="39B86A5A"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2289D3C9" wp14:editId="62CEFC78">
            <wp:extent cx="4716780" cy="3634740"/>
            <wp:effectExtent l="0" t="0" r="7620" b="3810"/>
            <wp:docPr id="1890450423"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16780" cy="3634740"/>
                    </a:xfrm>
                    <a:prstGeom prst="rect">
                      <a:avLst/>
                    </a:prstGeom>
                    <a:noFill/>
                    <a:ln>
                      <a:noFill/>
                    </a:ln>
                  </pic:spPr>
                </pic:pic>
              </a:graphicData>
            </a:graphic>
          </wp:inline>
        </w:drawing>
      </w:r>
    </w:p>
    <w:p w14:paraId="0A3B422C" w14:textId="33716F08" w:rsidR="00044A65" w:rsidRPr="00044A65" w:rsidRDefault="00044A65" w:rsidP="00044A65">
      <w:pPr>
        <w:rPr>
          <w:rFonts w:ascii="Roboto Mono" w:hAnsi="Roboto Mono"/>
        </w:rPr>
      </w:pPr>
      <w:r w:rsidRPr="00044A65">
        <w:rPr>
          <w:rFonts w:ascii="Roboto Mono" w:hAnsi="Roboto Mono"/>
        </w:rPr>
        <w:drawing>
          <wp:inline distT="0" distB="0" distL="0" distR="0" wp14:anchorId="1C8E869C" wp14:editId="1F665256">
            <wp:extent cx="5943600" cy="3051175"/>
            <wp:effectExtent l="0" t="0" r="0" b="0"/>
            <wp:docPr id="1303022198"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051175"/>
                    </a:xfrm>
                    <a:prstGeom prst="rect">
                      <a:avLst/>
                    </a:prstGeom>
                    <a:noFill/>
                    <a:ln>
                      <a:noFill/>
                    </a:ln>
                  </pic:spPr>
                </pic:pic>
              </a:graphicData>
            </a:graphic>
          </wp:inline>
        </w:drawing>
      </w:r>
    </w:p>
    <w:p w14:paraId="1E6652CD" w14:textId="6C1372B2"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22CED82E" wp14:editId="54200959">
            <wp:extent cx="4838700" cy="4175760"/>
            <wp:effectExtent l="0" t="0" r="0" b="0"/>
            <wp:docPr id="940839810"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38700" cy="4175760"/>
                    </a:xfrm>
                    <a:prstGeom prst="rect">
                      <a:avLst/>
                    </a:prstGeom>
                    <a:noFill/>
                    <a:ln>
                      <a:noFill/>
                    </a:ln>
                  </pic:spPr>
                </pic:pic>
              </a:graphicData>
            </a:graphic>
          </wp:inline>
        </w:drawing>
      </w:r>
    </w:p>
    <w:p w14:paraId="56833A85" w14:textId="77777777" w:rsidR="00044A65" w:rsidRPr="00044A65" w:rsidRDefault="00044A65" w:rsidP="00044A65">
      <w:pPr>
        <w:rPr>
          <w:rFonts w:ascii="Roboto Mono" w:hAnsi="Roboto Mono"/>
        </w:rPr>
      </w:pPr>
      <w:r w:rsidRPr="00044A65">
        <w:rPr>
          <w:rFonts w:ascii="Roboto Mono" w:hAnsi="Roboto Mono"/>
        </w:rPr>
        <w:pict w14:anchorId="74481774">
          <v:rect id="_x0000_i1326" style="width:0;height:1.5pt" o:hralign="center" o:hrstd="t" o:hr="t" fillcolor="#a0a0a0" stroked="f"/>
        </w:pict>
      </w:r>
    </w:p>
    <w:p w14:paraId="0368D510" w14:textId="77777777" w:rsidR="00044A65" w:rsidRDefault="00044A65" w:rsidP="00044A65">
      <w:pPr>
        <w:pStyle w:val="Heading3"/>
      </w:pPr>
      <w:r w:rsidRPr="00044A65">
        <w:t>6. Sphere</w:t>
      </w:r>
    </w:p>
    <w:p w14:paraId="6C456BDE" w14:textId="3E4813D1" w:rsidR="00044A65" w:rsidRPr="00044A65" w:rsidRDefault="00044A65" w:rsidP="00044A6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D5B3DB7" w14:textId="68BF6DE7" w:rsidR="00044A65" w:rsidRPr="00044A65" w:rsidRDefault="00044A65" w:rsidP="0024661D">
      <w:pPr>
        <w:rPr>
          <w:rFonts w:ascii="Roboto Mono" w:hAnsi="Roboto Mono"/>
        </w:rPr>
      </w:pPr>
      <w:r w:rsidRPr="00044A65">
        <w:rPr>
          <w:rFonts w:ascii="Roboto Mono" w:hAnsi="Roboto Mono"/>
        </w:rPr>
        <w:t>A sphere has one continuous external surface and no separate bases.</w:t>
      </w:r>
      <w:r w:rsidRPr="00044A65">
        <w:rPr>
          <w:rFonts w:ascii="Roboto Mono" w:hAnsi="Roboto Mono"/>
        </w:rPr>
        <w:br/>
      </w:r>
      <m:oMathPara>
        <m:oMath>
          <m:borderBox>
            <m:borderBoxPr>
              <m:ctrlPr>
                <w:rPr>
                  <w:rFonts w:ascii="Cambria Math" w:hAnsi="Cambria Math"/>
                </w:rPr>
              </m:ctrlPr>
            </m:borderBoxPr>
            <m:e>
              <m:r>
                <w:rPr>
                  <w:rFonts w:ascii="Cambria Math" w:hAnsi="Cambria Math"/>
                </w:rPr>
                <m:t>SA=4π</m:t>
              </m:r>
              <m:sSup>
                <m:sSupPr>
                  <m:ctrlPr>
                    <w:rPr>
                      <w:rFonts w:ascii="Cambria Math" w:hAnsi="Cambria Math"/>
                    </w:rPr>
                  </m:ctrlPr>
                </m:sSupPr>
                <m:e>
                  <m:r>
                    <w:rPr>
                      <w:rFonts w:ascii="Cambria Math" w:hAnsi="Cambria Math"/>
                    </w:rPr>
                    <m:t>r</m:t>
                  </m:r>
                </m:e>
                <m:sup>
                  <m:r>
                    <w:rPr>
                      <w:rFonts w:ascii="Cambria Math" w:hAnsi="Cambria Math"/>
                    </w:rPr>
                    <m:t>2</m:t>
                  </m:r>
                </m:sup>
              </m:sSup>
            </m:e>
          </m:borderBox>
        </m:oMath>
      </m:oMathPara>
    </w:p>
    <w:p w14:paraId="205B7098" w14:textId="245E1AFE"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0CB8A691" wp14:editId="1A0D4AEA">
            <wp:extent cx="5943600" cy="4457700"/>
            <wp:effectExtent l="0" t="0" r="0" b="0"/>
            <wp:docPr id="799474856"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EFB4C43" w14:textId="7DADCA28"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22DAD208" wp14:editId="0F63AB42">
            <wp:extent cx="5715000" cy="3665220"/>
            <wp:effectExtent l="0" t="0" r="0" b="0"/>
            <wp:docPr id="770933457"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3665220"/>
                    </a:xfrm>
                    <a:prstGeom prst="rect">
                      <a:avLst/>
                    </a:prstGeom>
                    <a:noFill/>
                    <a:ln>
                      <a:noFill/>
                    </a:ln>
                  </pic:spPr>
                </pic:pic>
              </a:graphicData>
            </a:graphic>
          </wp:inline>
        </w:drawing>
      </w:r>
    </w:p>
    <w:p w14:paraId="39A98666" w14:textId="7F9C9B49" w:rsidR="00044A65" w:rsidRPr="00044A65" w:rsidRDefault="00044A65" w:rsidP="00044A65">
      <w:pPr>
        <w:rPr>
          <w:rFonts w:ascii="Roboto Mono" w:hAnsi="Roboto Mono"/>
        </w:rPr>
      </w:pPr>
      <w:r w:rsidRPr="00044A65">
        <w:rPr>
          <w:rFonts w:ascii="Roboto Mono" w:hAnsi="Roboto Mono"/>
        </w:rPr>
        <w:drawing>
          <wp:inline distT="0" distB="0" distL="0" distR="0" wp14:anchorId="3FB85014" wp14:editId="5EF88895">
            <wp:extent cx="5943600" cy="2971800"/>
            <wp:effectExtent l="0" t="0" r="0" b="0"/>
            <wp:docPr id="1579306339"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795CBCD" w14:textId="03E73EDB" w:rsidR="00044A65" w:rsidRPr="00044A65" w:rsidRDefault="00044A65" w:rsidP="00044A65">
      <w:pPr>
        <w:rPr>
          <w:rFonts w:ascii="Roboto Mono" w:hAnsi="Roboto Mono"/>
        </w:rPr>
      </w:pPr>
      <w:r w:rsidRPr="00044A65">
        <w:rPr>
          <w:rFonts w:ascii="Roboto Mono" w:hAnsi="Roboto Mono"/>
        </w:rPr>
        <w:lastRenderedPageBreak/>
        <w:drawing>
          <wp:inline distT="0" distB="0" distL="0" distR="0" wp14:anchorId="1CE4DA92" wp14:editId="4CCA31D9">
            <wp:extent cx="5943600" cy="2795905"/>
            <wp:effectExtent l="0" t="0" r="0" b="4445"/>
            <wp:docPr id="1116785469"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795905"/>
                    </a:xfrm>
                    <a:prstGeom prst="rect">
                      <a:avLst/>
                    </a:prstGeom>
                    <a:noFill/>
                    <a:ln>
                      <a:noFill/>
                    </a:ln>
                  </pic:spPr>
                </pic:pic>
              </a:graphicData>
            </a:graphic>
          </wp:inline>
        </w:drawing>
      </w:r>
    </w:p>
    <w:p w14:paraId="08B83BA9" w14:textId="77777777" w:rsidR="00044A65" w:rsidRPr="00044A65" w:rsidRDefault="00044A65" w:rsidP="00044A65">
      <w:pPr>
        <w:rPr>
          <w:rFonts w:ascii="Roboto Mono" w:hAnsi="Roboto Mono"/>
        </w:rPr>
      </w:pPr>
      <w:r w:rsidRPr="00044A65">
        <w:rPr>
          <w:rFonts w:ascii="Roboto Mono" w:hAnsi="Roboto Mono"/>
        </w:rPr>
        <w:pict w14:anchorId="12A1DB93">
          <v:rect id="_x0000_i1331" style="width:0;height:1.5pt" o:hralign="center" o:hrstd="t" o:hr="t" fillcolor="#a0a0a0" stroked="f"/>
        </w:pict>
      </w:r>
    </w:p>
    <w:p w14:paraId="1ED5811D" w14:textId="77777777" w:rsidR="00044A65" w:rsidRDefault="00044A65" w:rsidP="00044A65">
      <w:pPr>
        <w:pStyle w:val="Heading2"/>
      </w:pPr>
      <w:r w:rsidRPr="00044A65">
        <w:t>Total Surface Area vs. Lateral Area</w:t>
      </w:r>
    </w:p>
    <w:p w14:paraId="715696FE" w14:textId="21EB7D2B" w:rsidR="00044A65" w:rsidRDefault="00044A65" w:rsidP="00044A6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86BD1F6" w14:textId="3098C21C" w:rsidR="00A60D25" w:rsidRPr="00044A65" w:rsidRDefault="00A60D25" w:rsidP="00044A65">
      <w:r>
        <w:rPr>
          <w:noProof/>
        </w:rPr>
        <w:drawing>
          <wp:inline distT="0" distB="0" distL="0" distR="0" wp14:anchorId="33A188F9" wp14:editId="17C38A2D">
            <wp:extent cx="5943600" cy="1546225"/>
            <wp:effectExtent l="0" t="0" r="0" b="0"/>
            <wp:docPr id="59164064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5462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1789"/>
        <w:gridCol w:w="2668"/>
      </w:tblGrid>
      <w:tr w:rsidR="00044A65" w:rsidRPr="00044A65" w14:paraId="24A753FA" w14:textId="77777777">
        <w:trPr>
          <w:tblHeader/>
          <w:tblCellSpacing w:w="15" w:type="dxa"/>
        </w:trPr>
        <w:tc>
          <w:tcPr>
            <w:tcW w:w="0" w:type="auto"/>
            <w:vAlign w:val="center"/>
            <w:hideMark/>
          </w:tcPr>
          <w:p w14:paraId="7FC6EA48" w14:textId="77777777" w:rsidR="00044A65" w:rsidRPr="00044A65" w:rsidRDefault="00044A65" w:rsidP="00044A65">
            <w:pPr>
              <w:rPr>
                <w:rFonts w:ascii="Roboto Mono" w:hAnsi="Roboto Mono"/>
                <w:b/>
                <w:bCs/>
              </w:rPr>
            </w:pPr>
            <w:r w:rsidRPr="00044A65">
              <w:rPr>
                <w:rFonts w:ascii="Roboto Mono" w:hAnsi="Roboto Mono"/>
                <w:b/>
                <w:bCs/>
              </w:rPr>
              <w:t>Property</w:t>
            </w:r>
          </w:p>
        </w:tc>
        <w:tc>
          <w:tcPr>
            <w:tcW w:w="0" w:type="auto"/>
            <w:vAlign w:val="center"/>
            <w:hideMark/>
          </w:tcPr>
          <w:p w14:paraId="0D16C791" w14:textId="77777777" w:rsidR="00044A65" w:rsidRPr="00044A65" w:rsidRDefault="00044A65" w:rsidP="00044A65">
            <w:pPr>
              <w:rPr>
                <w:rFonts w:ascii="Roboto Mono" w:hAnsi="Roboto Mono"/>
                <w:b/>
                <w:bCs/>
              </w:rPr>
            </w:pPr>
            <w:r w:rsidRPr="00044A65">
              <w:rPr>
                <w:rFonts w:ascii="Roboto Mono" w:hAnsi="Roboto Mono"/>
                <w:b/>
                <w:bCs/>
              </w:rPr>
              <w:t>Lateral Area</w:t>
            </w:r>
          </w:p>
        </w:tc>
        <w:tc>
          <w:tcPr>
            <w:tcW w:w="0" w:type="auto"/>
            <w:vAlign w:val="center"/>
            <w:hideMark/>
          </w:tcPr>
          <w:p w14:paraId="3DF2BF72" w14:textId="77777777" w:rsidR="00044A65" w:rsidRPr="00044A65" w:rsidRDefault="00044A65" w:rsidP="00044A65">
            <w:pPr>
              <w:rPr>
                <w:rFonts w:ascii="Roboto Mono" w:hAnsi="Roboto Mono"/>
                <w:b/>
                <w:bCs/>
              </w:rPr>
            </w:pPr>
            <w:r w:rsidRPr="00044A65">
              <w:rPr>
                <w:rFonts w:ascii="Roboto Mono" w:hAnsi="Roboto Mono"/>
                <w:b/>
                <w:bCs/>
              </w:rPr>
              <w:t>Total Surface Area</w:t>
            </w:r>
          </w:p>
        </w:tc>
      </w:tr>
      <w:tr w:rsidR="00044A65" w:rsidRPr="00044A65" w14:paraId="7819F63F" w14:textId="77777777">
        <w:trPr>
          <w:tblCellSpacing w:w="15" w:type="dxa"/>
        </w:trPr>
        <w:tc>
          <w:tcPr>
            <w:tcW w:w="0" w:type="auto"/>
            <w:vAlign w:val="center"/>
            <w:hideMark/>
          </w:tcPr>
          <w:p w14:paraId="424D7650" w14:textId="77777777" w:rsidR="00044A65" w:rsidRPr="00044A65" w:rsidRDefault="00044A65" w:rsidP="00044A65">
            <w:pPr>
              <w:rPr>
                <w:rFonts w:ascii="Roboto Mono" w:hAnsi="Roboto Mono"/>
              </w:rPr>
            </w:pPr>
            <w:r w:rsidRPr="00044A65">
              <w:rPr>
                <w:rFonts w:ascii="Roboto Mono" w:hAnsi="Roboto Mono"/>
              </w:rPr>
              <w:t>Side surfaces</w:t>
            </w:r>
          </w:p>
        </w:tc>
        <w:tc>
          <w:tcPr>
            <w:tcW w:w="0" w:type="auto"/>
            <w:vAlign w:val="center"/>
            <w:hideMark/>
          </w:tcPr>
          <w:p w14:paraId="30C0A265" w14:textId="77777777" w:rsidR="00044A65" w:rsidRPr="00044A65" w:rsidRDefault="00044A65" w:rsidP="00044A65">
            <w:pPr>
              <w:rPr>
                <w:rFonts w:ascii="Roboto Mono" w:hAnsi="Roboto Mono"/>
              </w:rPr>
            </w:pPr>
            <w:r w:rsidRPr="00044A65">
              <w:rPr>
                <w:rFonts w:ascii="Roboto Mono" w:hAnsi="Roboto Mono"/>
              </w:rPr>
              <w:t>Included</w:t>
            </w:r>
          </w:p>
        </w:tc>
        <w:tc>
          <w:tcPr>
            <w:tcW w:w="0" w:type="auto"/>
            <w:vAlign w:val="center"/>
            <w:hideMark/>
          </w:tcPr>
          <w:p w14:paraId="6922D388" w14:textId="77777777" w:rsidR="00044A65" w:rsidRPr="00044A65" w:rsidRDefault="00044A65" w:rsidP="00044A65">
            <w:pPr>
              <w:rPr>
                <w:rFonts w:ascii="Roboto Mono" w:hAnsi="Roboto Mono"/>
              </w:rPr>
            </w:pPr>
            <w:r w:rsidRPr="00044A65">
              <w:rPr>
                <w:rFonts w:ascii="Roboto Mono" w:hAnsi="Roboto Mono"/>
              </w:rPr>
              <w:t>Included</w:t>
            </w:r>
          </w:p>
        </w:tc>
      </w:tr>
      <w:tr w:rsidR="00044A65" w:rsidRPr="00044A65" w14:paraId="3EE4668B" w14:textId="77777777">
        <w:trPr>
          <w:tblCellSpacing w:w="15" w:type="dxa"/>
        </w:trPr>
        <w:tc>
          <w:tcPr>
            <w:tcW w:w="0" w:type="auto"/>
            <w:vAlign w:val="center"/>
            <w:hideMark/>
          </w:tcPr>
          <w:p w14:paraId="1708DA08" w14:textId="77777777" w:rsidR="00044A65" w:rsidRPr="00044A65" w:rsidRDefault="00044A65" w:rsidP="00044A65">
            <w:pPr>
              <w:rPr>
                <w:rFonts w:ascii="Roboto Mono" w:hAnsi="Roboto Mono"/>
              </w:rPr>
            </w:pPr>
            <w:r w:rsidRPr="00044A65">
              <w:rPr>
                <w:rFonts w:ascii="Roboto Mono" w:hAnsi="Roboto Mono"/>
              </w:rPr>
              <w:t>Base surfaces</w:t>
            </w:r>
          </w:p>
        </w:tc>
        <w:tc>
          <w:tcPr>
            <w:tcW w:w="0" w:type="auto"/>
            <w:vAlign w:val="center"/>
            <w:hideMark/>
          </w:tcPr>
          <w:p w14:paraId="49A12438" w14:textId="77777777" w:rsidR="00044A65" w:rsidRPr="00044A65" w:rsidRDefault="00044A65" w:rsidP="00044A65">
            <w:pPr>
              <w:rPr>
                <w:rFonts w:ascii="Roboto Mono" w:hAnsi="Roboto Mono"/>
              </w:rPr>
            </w:pPr>
            <w:r w:rsidRPr="00044A65">
              <w:rPr>
                <w:rFonts w:ascii="Roboto Mono" w:hAnsi="Roboto Mono"/>
              </w:rPr>
              <w:t>Excluded</w:t>
            </w:r>
          </w:p>
        </w:tc>
        <w:tc>
          <w:tcPr>
            <w:tcW w:w="0" w:type="auto"/>
            <w:vAlign w:val="center"/>
            <w:hideMark/>
          </w:tcPr>
          <w:p w14:paraId="45F764D7" w14:textId="77777777" w:rsidR="00044A65" w:rsidRPr="00044A65" w:rsidRDefault="00044A65" w:rsidP="00044A65">
            <w:pPr>
              <w:rPr>
                <w:rFonts w:ascii="Roboto Mono" w:hAnsi="Roboto Mono"/>
              </w:rPr>
            </w:pPr>
            <w:r w:rsidRPr="00044A65">
              <w:rPr>
                <w:rFonts w:ascii="Roboto Mono" w:hAnsi="Roboto Mono"/>
              </w:rPr>
              <w:t>Included</w:t>
            </w:r>
          </w:p>
        </w:tc>
      </w:tr>
      <w:tr w:rsidR="00044A65" w:rsidRPr="00044A65" w14:paraId="7A16A238" w14:textId="77777777">
        <w:trPr>
          <w:tblCellSpacing w:w="15" w:type="dxa"/>
        </w:trPr>
        <w:tc>
          <w:tcPr>
            <w:tcW w:w="0" w:type="auto"/>
            <w:vAlign w:val="center"/>
            <w:hideMark/>
          </w:tcPr>
          <w:p w14:paraId="5B3EC58D" w14:textId="77777777" w:rsidR="00044A65" w:rsidRPr="00044A65" w:rsidRDefault="00044A65" w:rsidP="00044A65">
            <w:pPr>
              <w:rPr>
                <w:rFonts w:ascii="Roboto Mono" w:hAnsi="Roboto Mono"/>
              </w:rPr>
            </w:pPr>
            <w:r w:rsidRPr="00044A65">
              <w:rPr>
                <w:rFonts w:ascii="Roboto Mono" w:hAnsi="Roboto Mono"/>
              </w:rPr>
              <w:t>External surfaces</w:t>
            </w:r>
          </w:p>
        </w:tc>
        <w:tc>
          <w:tcPr>
            <w:tcW w:w="0" w:type="auto"/>
            <w:vAlign w:val="center"/>
            <w:hideMark/>
          </w:tcPr>
          <w:p w14:paraId="122D9103" w14:textId="77777777" w:rsidR="00044A65" w:rsidRPr="00044A65" w:rsidRDefault="00044A65" w:rsidP="00044A65">
            <w:pPr>
              <w:rPr>
                <w:rFonts w:ascii="Roboto Mono" w:hAnsi="Roboto Mono"/>
              </w:rPr>
            </w:pPr>
            <w:r w:rsidRPr="00044A65">
              <w:rPr>
                <w:rFonts w:ascii="Roboto Mono" w:hAnsi="Roboto Mono"/>
              </w:rPr>
              <w:t>Part of them</w:t>
            </w:r>
          </w:p>
        </w:tc>
        <w:tc>
          <w:tcPr>
            <w:tcW w:w="0" w:type="auto"/>
            <w:vAlign w:val="center"/>
            <w:hideMark/>
          </w:tcPr>
          <w:p w14:paraId="7920CAF2" w14:textId="77777777" w:rsidR="00044A65" w:rsidRPr="00044A65" w:rsidRDefault="00044A65" w:rsidP="00044A65">
            <w:pPr>
              <w:rPr>
                <w:rFonts w:ascii="Roboto Mono" w:hAnsi="Roboto Mono"/>
              </w:rPr>
            </w:pPr>
            <w:r w:rsidRPr="00044A65">
              <w:rPr>
                <w:rFonts w:ascii="Roboto Mono" w:hAnsi="Roboto Mono"/>
              </w:rPr>
              <w:t>All of them</w:t>
            </w:r>
          </w:p>
        </w:tc>
      </w:tr>
      <w:tr w:rsidR="00044A65" w:rsidRPr="00044A65" w14:paraId="254EFA19" w14:textId="77777777">
        <w:trPr>
          <w:tblCellSpacing w:w="15" w:type="dxa"/>
        </w:trPr>
        <w:tc>
          <w:tcPr>
            <w:tcW w:w="0" w:type="auto"/>
            <w:vAlign w:val="center"/>
            <w:hideMark/>
          </w:tcPr>
          <w:p w14:paraId="515A255F" w14:textId="77777777" w:rsidR="00044A65" w:rsidRPr="00044A65" w:rsidRDefault="00044A65" w:rsidP="00044A65">
            <w:pPr>
              <w:rPr>
                <w:rFonts w:ascii="Roboto Mono" w:hAnsi="Roboto Mono"/>
              </w:rPr>
            </w:pPr>
            <w:r w:rsidRPr="00044A65">
              <w:rPr>
                <w:rFonts w:ascii="Roboto Mono" w:hAnsi="Roboto Mono"/>
              </w:rPr>
              <w:t>Units</w:t>
            </w:r>
          </w:p>
        </w:tc>
        <w:tc>
          <w:tcPr>
            <w:tcW w:w="0" w:type="auto"/>
            <w:vAlign w:val="center"/>
            <w:hideMark/>
          </w:tcPr>
          <w:p w14:paraId="0A587E10" w14:textId="77777777" w:rsidR="00044A65" w:rsidRPr="00044A65" w:rsidRDefault="00044A65" w:rsidP="00044A65">
            <w:pPr>
              <w:rPr>
                <w:rFonts w:ascii="Roboto Mono" w:hAnsi="Roboto Mono"/>
              </w:rPr>
            </w:pPr>
            <w:r w:rsidRPr="00044A65">
              <w:rPr>
                <w:rFonts w:ascii="Roboto Mono" w:hAnsi="Roboto Mono"/>
              </w:rPr>
              <w:t>Square units</w:t>
            </w:r>
          </w:p>
        </w:tc>
        <w:tc>
          <w:tcPr>
            <w:tcW w:w="0" w:type="auto"/>
            <w:vAlign w:val="center"/>
            <w:hideMark/>
          </w:tcPr>
          <w:p w14:paraId="7FE8E966" w14:textId="77777777" w:rsidR="00044A65" w:rsidRPr="00044A65" w:rsidRDefault="00044A65" w:rsidP="00044A65">
            <w:pPr>
              <w:rPr>
                <w:rFonts w:ascii="Roboto Mono" w:hAnsi="Roboto Mono"/>
              </w:rPr>
            </w:pPr>
            <w:r w:rsidRPr="00044A65">
              <w:rPr>
                <w:rFonts w:ascii="Roboto Mono" w:hAnsi="Roboto Mono"/>
              </w:rPr>
              <w:t>Square units</w:t>
            </w:r>
          </w:p>
        </w:tc>
      </w:tr>
    </w:tbl>
    <w:p w14:paraId="036A934B" w14:textId="29D748B0" w:rsidR="00044A65" w:rsidRPr="00044A65" w:rsidRDefault="00044A65" w:rsidP="001343B1">
      <w:pPr>
        <w:rPr>
          <w:rFonts w:ascii="Roboto Mono" w:hAnsi="Roboto Mono"/>
        </w:rPr>
      </w:pPr>
      <w:r w:rsidRPr="00044A65">
        <w:rPr>
          <w:rFonts w:ascii="Roboto Mono" w:hAnsi="Roboto Mono"/>
        </w:rPr>
        <w:t>Therefore:</w:t>
      </w:r>
      <w:r w:rsidRPr="00044A65">
        <w:rPr>
          <w:rFonts w:ascii="Roboto Mono" w:hAnsi="Roboto Mono"/>
        </w:rPr>
        <w:br/>
      </w:r>
      <m:oMathPara>
        <m:oMath>
          <m:borderBox>
            <m:borderBoxPr>
              <m:ctrlPr>
                <w:rPr>
                  <w:rFonts w:ascii="Cambria Math" w:hAnsi="Cambria Math"/>
                </w:rPr>
              </m:ctrlPr>
            </m:borderBoxPr>
            <m:e>
              <m:r>
                <w:rPr>
                  <w:rFonts w:ascii="Cambria Math" w:hAnsi="Cambria Math"/>
                </w:rPr>
                <m:t>SA=LA+</m:t>
              </m:r>
              <m:r>
                <m:rPr>
                  <m:nor/>
                </m:rPr>
                <w:rPr>
                  <w:rFonts w:ascii="Roboto Mono" w:hAnsi="Roboto Mono"/>
                </w:rPr>
                <m:t>Base Area(s)</m:t>
              </m:r>
            </m:e>
          </m:borderBox>
        </m:oMath>
      </m:oMathPara>
    </w:p>
    <w:p w14:paraId="2AA15CD2" w14:textId="77777777" w:rsidR="00044A65" w:rsidRPr="00044A65" w:rsidRDefault="00044A65" w:rsidP="00044A65">
      <w:pPr>
        <w:rPr>
          <w:rFonts w:ascii="Roboto Mono" w:hAnsi="Roboto Mono"/>
        </w:rPr>
      </w:pPr>
      <w:r w:rsidRPr="00044A65">
        <w:rPr>
          <w:rFonts w:ascii="Roboto Mono" w:hAnsi="Roboto Mono"/>
        </w:rPr>
        <w:lastRenderedPageBreak/>
        <w:pict w14:anchorId="66714348">
          <v:rect id="_x0000_i1332" style="width:0;height:1.5pt" o:hralign="center" o:hrstd="t" o:hr="t" fillcolor="#a0a0a0" stroked="f"/>
        </w:pict>
      </w:r>
    </w:p>
    <w:p w14:paraId="0B729D17" w14:textId="77777777" w:rsidR="00044A65" w:rsidRDefault="00044A65" w:rsidP="00044A65">
      <w:pPr>
        <w:pStyle w:val="Heading2"/>
      </w:pPr>
      <w:r w:rsidRPr="00044A65">
        <w:t>Total Surface Area vs. Volume</w:t>
      </w:r>
    </w:p>
    <w:p w14:paraId="20DBBC39" w14:textId="28D09F2A" w:rsidR="00044A65" w:rsidRPr="00044A65" w:rsidRDefault="00044A65" w:rsidP="00044A6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470122B1" w14:textId="77777777" w:rsidR="00044A65" w:rsidRPr="00044A65" w:rsidRDefault="00044A65" w:rsidP="00044A65">
      <w:pPr>
        <w:rPr>
          <w:rFonts w:ascii="Roboto Mono" w:hAnsi="Roboto Mono"/>
        </w:rPr>
      </w:pPr>
      <w:r w:rsidRPr="00044A65">
        <w:rPr>
          <w:rFonts w:ascii="Roboto Mono" w:hAnsi="Roboto Mono"/>
        </w:rPr>
        <w:t>These measure different properties.</w:t>
      </w:r>
    </w:p>
    <w:p w14:paraId="46B190D3" w14:textId="07504B39" w:rsidR="00044A65" w:rsidRPr="008E1FF5" w:rsidRDefault="00044A65" w:rsidP="008E1FF5">
      <w:pPr>
        <w:rPr>
          <w:rFonts w:ascii="Roboto Mono" w:hAnsi="Roboto Mono"/>
          <w:b/>
          <w:bCs/>
        </w:rPr>
      </w:pPr>
      <w:r w:rsidRPr="00044A65">
        <w:rPr>
          <w:rFonts w:ascii="Roboto Mono" w:hAnsi="Roboto Mono"/>
          <w:b/>
          <w:bCs/>
        </w:rPr>
        <w:t>Total Surface Area</w:t>
      </w:r>
      <w:r w:rsidRPr="00044A65">
        <w:rPr>
          <w:rFonts w:ascii="Roboto Mono" w:hAnsi="Roboto Mono"/>
        </w:rPr>
        <w:br/>
      </w:r>
      <m:oMathPara>
        <m:oMath>
          <m:borderBox>
            <m:borderBoxPr>
              <m:ctrlPr>
                <w:rPr>
                  <w:rFonts w:ascii="Cambria Math" w:hAnsi="Cambria Math"/>
                </w:rPr>
              </m:ctrlPr>
            </m:borderBoxPr>
            <m:e>
              <m:r>
                <w:rPr>
                  <w:rFonts w:ascii="Cambria Math" w:hAnsi="Cambria Math"/>
                </w:rPr>
                <m:t>SA∼</m:t>
              </m:r>
              <m:sSup>
                <m:sSupPr>
                  <m:ctrlPr>
                    <w:rPr>
                      <w:rFonts w:ascii="Cambria Math" w:hAnsi="Cambria Math"/>
                    </w:rPr>
                  </m:ctrlPr>
                </m:sSupPr>
                <m:e>
                  <m:r>
                    <w:rPr>
                      <w:rFonts w:ascii="Cambria Math" w:hAnsi="Cambria Math"/>
                    </w:rPr>
                    <m:t>L</m:t>
                  </m:r>
                </m:e>
                <m:sup>
                  <m:r>
                    <w:rPr>
                      <w:rFonts w:ascii="Cambria Math" w:hAnsi="Cambria Math"/>
                    </w:rPr>
                    <m:t>2</m:t>
                  </m:r>
                </m:sup>
              </m:sSup>
            </m:e>
          </m:borderBox>
        </m:oMath>
      </m:oMathPara>
    </w:p>
    <w:p w14:paraId="250DCCEA" w14:textId="77777777" w:rsidR="00044A65" w:rsidRPr="00044A65" w:rsidRDefault="00044A65" w:rsidP="00044A65">
      <w:pPr>
        <w:rPr>
          <w:rFonts w:ascii="Roboto Mono" w:hAnsi="Roboto Mono"/>
        </w:rPr>
      </w:pPr>
      <w:r w:rsidRPr="00044A65">
        <w:rPr>
          <w:rFonts w:ascii="Roboto Mono" w:hAnsi="Roboto Mono"/>
        </w:rPr>
        <w:t>Measured in square units.</w:t>
      </w:r>
    </w:p>
    <w:p w14:paraId="10E8655B" w14:textId="1350DE5B" w:rsidR="00044A65" w:rsidRPr="008E1FF5" w:rsidRDefault="00044A65" w:rsidP="008E1FF5">
      <w:pPr>
        <w:rPr>
          <w:rFonts w:ascii="Roboto Mono" w:hAnsi="Roboto Mono"/>
          <w:b/>
          <w:bCs/>
        </w:rPr>
      </w:pPr>
      <w:r w:rsidRPr="00044A65">
        <w:rPr>
          <w:rFonts w:ascii="Roboto Mono" w:hAnsi="Roboto Mono"/>
          <w:b/>
          <w:bCs/>
        </w:rPr>
        <w:t>Volume</w:t>
      </w:r>
      <w:r w:rsidRPr="00044A65">
        <w:rPr>
          <w:rFonts w:ascii="Roboto Mono" w:hAnsi="Roboto Mono"/>
        </w:rPr>
        <w:br/>
      </w:r>
      <m:oMathPara>
        <m:oMath>
          <m:borderBox>
            <m:borderBoxPr>
              <m:ctrlPr>
                <w:rPr>
                  <w:rFonts w:ascii="Cambria Math" w:hAnsi="Cambria Math"/>
                </w:rPr>
              </m:ctrlPr>
            </m:borderBoxPr>
            <m:e>
              <m:r>
                <w:rPr>
                  <w:rFonts w:ascii="Cambria Math" w:hAnsi="Cambria Math"/>
                </w:rPr>
                <m:t>V∼</m:t>
              </m:r>
              <m:sSup>
                <m:sSupPr>
                  <m:ctrlPr>
                    <w:rPr>
                      <w:rFonts w:ascii="Cambria Math" w:hAnsi="Cambria Math"/>
                    </w:rPr>
                  </m:ctrlPr>
                </m:sSupPr>
                <m:e>
                  <m:r>
                    <w:rPr>
                      <w:rFonts w:ascii="Cambria Math" w:hAnsi="Cambria Math"/>
                    </w:rPr>
                    <m:t>L</m:t>
                  </m:r>
                </m:e>
                <m:sup>
                  <m:r>
                    <w:rPr>
                      <w:rFonts w:ascii="Cambria Math" w:hAnsi="Cambria Math"/>
                    </w:rPr>
                    <m:t>3</m:t>
                  </m:r>
                </m:sup>
              </m:sSup>
            </m:e>
          </m:borderBox>
        </m:oMath>
      </m:oMathPara>
    </w:p>
    <w:p w14:paraId="3E851206" w14:textId="77777777" w:rsidR="00044A65" w:rsidRPr="00044A65" w:rsidRDefault="00044A65" w:rsidP="00044A65">
      <w:pPr>
        <w:rPr>
          <w:rFonts w:ascii="Roboto Mono" w:hAnsi="Roboto Mono"/>
        </w:rPr>
      </w:pPr>
      <w:r w:rsidRPr="00044A65">
        <w:rPr>
          <w:rFonts w:ascii="Roboto Mono" w:hAnsi="Roboto Mono"/>
        </w:rPr>
        <w:t>Measured in cubic units.</w:t>
      </w:r>
    </w:p>
    <w:p w14:paraId="3D908522" w14:textId="3C2527CF" w:rsidR="00044A65" w:rsidRPr="00044A65" w:rsidRDefault="00044A65" w:rsidP="008E1FF5">
      <w:pPr>
        <w:rPr>
          <w:rFonts w:ascii="Roboto Mono" w:hAnsi="Roboto Mono"/>
        </w:rPr>
      </w:pPr>
      <w:r w:rsidRPr="00044A65">
        <w:rPr>
          <w:rFonts w:ascii="Roboto Mono" w:hAnsi="Roboto Mono"/>
        </w:rPr>
        <w:t>For a rectangular prism:</w:t>
      </w:r>
      <w:r w:rsidRPr="00044A65">
        <w:rPr>
          <w:rFonts w:ascii="Roboto Mono" w:hAnsi="Roboto Mono"/>
        </w:rPr>
        <w:br/>
      </w:r>
      <m:oMathPara>
        <m:oMath>
          <m:r>
            <w:rPr>
              <w:rFonts w:ascii="Cambria Math" w:hAnsi="Cambria Math"/>
            </w:rPr>
            <m:t>SA=2</m:t>
          </m:r>
          <m:d>
            <m:dPr>
              <m:ctrlPr>
                <w:rPr>
                  <w:rFonts w:ascii="Cambria Math" w:hAnsi="Cambria Math"/>
                </w:rPr>
              </m:ctrlPr>
            </m:dPr>
            <m:e>
              <m:r>
                <w:rPr>
                  <w:rFonts w:ascii="Cambria Math" w:hAnsi="Cambria Math"/>
                </w:rPr>
                <m:t>lw+lh+wh</m:t>
              </m:r>
            </m:e>
          </m:d>
        </m:oMath>
      </m:oMathPara>
    </w:p>
    <w:p w14:paraId="5E8D5C34" w14:textId="5260BD4C" w:rsidR="00044A65" w:rsidRPr="00044A65" w:rsidRDefault="00044A65" w:rsidP="008E1FF5">
      <w:pPr>
        <w:rPr>
          <w:rFonts w:ascii="Roboto Mono" w:hAnsi="Roboto Mono"/>
        </w:rPr>
      </w:pPr>
      <w:r w:rsidRPr="00044A65">
        <w:rPr>
          <w:rFonts w:ascii="Roboto Mono" w:hAnsi="Roboto Mono"/>
        </w:rPr>
        <w:t>while:</w:t>
      </w:r>
      <w:r w:rsidRPr="00044A65">
        <w:rPr>
          <w:rFonts w:ascii="Roboto Mono" w:hAnsi="Roboto Mono"/>
        </w:rPr>
        <w:br/>
      </w:r>
      <m:oMathPara>
        <m:oMath>
          <m:r>
            <w:rPr>
              <w:rFonts w:ascii="Cambria Math" w:hAnsi="Cambria Math"/>
            </w:rPr>
            <m:t>V=lwh</m:t>
          </m:r>
        </m:oMath>
      </m:oMathPara>
    </w:p>
    <w:p w14:paraId="42790A1F" w14:textId="10CF265D" w:rsidR="00044A65" w:rsidRPr="00044A65" w:rsidRDefault="00044A65" w:rsidP="008E1FF5">
      <w:pPr>
        <w:rPr>
          <w:rFonts w:ascii="Roboto Mono" w:hAnsi="Roboto Mono"/>
        </w:rPr>
      </w:pPr>
      <w:r w:rsidRPr="00044A65">
        <w:rPr>
          <w:rFonts w:ascii="Roboto Mono" w:hAnsi="Roboto Mono"/>
        </w:rPr>
        <w:t>Thus:</w:t>
      </w:r>
      <w:r w:rsidRPr="00044A65">
        <w:rPr>
          <w:rFonts w:ascii="Roboto Mono" w:hAnsi="Roboto Mono"/>
        </w:rPr>
        <w:br/>
      </w:r>
      <m:oMathPara>
        <m:oMath>
          <m:borderBox>
            <m:borderBoxPr>
              <m:ctrlPr>
                <w:rPr>
                  <w:rFonts w:ascii="Cambria Math" w:hAnsi="Cambria Math"/>
                </w:rPr>
              </m:ctrlPr>
            </m:borderBoxPr>
            <m:e>
              <m:r>
                <m:rPr>
                  <m:nor/>
                </m:rPr>
                <w:rPr>
                  <w:rFonts w:ascii="Roboto Mono" w:hAnsi="Roboto Mono"/>
                </w:rPr>
                <m:t>Total Surface Area</m:t>
              </m:r>
              <m:r>
                <w:rPr>
                  <w:rFonts w:ascii="Cambria Math" w:hAnsi="Cambria Math"/>
                </w:rPr>
                <m:t>≠</m:t>
              </m:r>
              <m:r>
                <m:rPr>
                  <m:nor/>
                </m:rPr>
                <w:rPr>
                  <w:rFonts w:ascii="Roboto Mono" w:hAnsi="Roboto Mono"/>
                </w:rPr>
                <m:t>Volume</m:t>
              </m:r>
            </m:e>
          </m:borderBox>
        </m:oMath>
      </m:oMathPara>
    </w:p>
    <w:p w14:paraId="38860DEB" w14:textId="77777777" w:rsidR="00044A65" w:rsidRPr="00044A65" w:rsidRDefault="00044A65" w:rsidP="00044A65">
      <w:pPr>
        <w:rPr>
          <w:rFonts w:ascii="Roboto Mono" w:hAnsi="Roboto Mono"/>
        </w:rPr>
      </w:pPr>
      <w:r w:rsidRPr="00044A65">
        <w:rPr>
          <w:rFonts w:ascii="Roboto Mono" w:hAnsi="Roboto Mono"/>
        </w:rPr>
        <w:pict w14:anchorId="222F19CB">
          <v:rect id="_x0000_i1333" style="width:0;height:1.5pt" o:hralign="center" o:hrstd="t" o:hr="t" fillcolor="#a0a0a0" stroked="f"/>
        </w:pict>
      </w:r>
    </w:p>
    <w:p w14:paraId="09D0D53A" w14:textId="259E24B8" w:rsidR="00044A65" w:rsidRDefault="00044A65" w:rsidP="00044A65">
      <w:pPr>
        <w:pStyle w:val="Heading2"/>
      </w:pPr>
      <w:r w:rsidRPr="00044A65">
        <w:t>Applications</w:t>
      </w:r>
    </w:p>
    <w:p w14:paraId="7C3E4AD3" w14:textId="7CC97889" w:rsidR="00044A65" w:rsidRPr="00044A65" w:rsidRDefault="00044A65" w:rsidP="00044A6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B90D848" w14:textId="77777777" w:rsidR="00044A65" w:rsidRPr="00044A65" w:rsidRDefault="00044A65" w:rsidP="00044A65">
      <w:pPr>
        <w:rPr>
          <w:rFonts w:ascii="Roboto Mono" w:hAnsi="Roboto Mono"/>
        </w:rPr>
      </w:pPr>
      <w:r w:rsidRPr="00044A65">
        <w:rPr>
          <w:rFonts w:ascii="Roboto Mono" w:hAnsi="Roboto Mono"/>
        </w:rPr>
        <w:t>Total surface area is important in:</w:t>
      </w:r>
    </w:p>
    <w:p w14:paraId="6EC5FD32" w14:textId="77777777" w:rsidR="00044A65" w:rsidRPr="00044A65" w:rsidRDefault="00044A65" w:rsidP="00044A65">
      <w:pPr>
        <w:numPr>
          <w:ilvl w:val="0"/>
          <w:numId w:val="15"/>
        </w:numPr>
        <w:rPr>
          <w:rFonts w:ascii="Roboto Mono" w:hAnsi="Roboto Mono"/>
        </w:rPr>
      </w:pPr>
      <w:r w:rsidRPr="00044A65">
        <w:rPr>
          <w:rFonts w:ascii="Roboto Mono" w:hAnsi="Roboto Mono"/>
        </w:rPr>
        <w:t>Geometry</w:t>
      </w:r>
    </w:p>
    <w:p w14:paraId="3C8F6C76" w14:textId="77777777" w:rsidR="00044A65" w:rsidRPr="00044A65" w:rsidRDefault="00044A65" w:rsidP="00044A65">
      <w:pPr>
        <w:numPr>
          <w:ilvl w:val="0"/>
          <w:numId w:val="15"/>
        </w:numPr>
        <w:rPr>
          <w:rFonts w:ascii="Roboto Mono" w:hAnsi="Roboto Mono"/>
        </w:rPr>
      </w:pPr>
      <w:r w:rsidRPr="00044A65">
        <w:rPr>
          <w:rFonts w:ascii="Roboto Mono" w:hAnsi="Roboto Mono"/>
        </w:rPr>
        <w:t>Measurement Theory</w:t>
      </w:r>
    </w:p>
    <w:p w14:paraId="6540CA19" w14:textId="77777777" w:rsidR="00044A65" w:rsidRPr="00044A65" w:rsidRDefault="00044A65" w:rsidP="00044A65">
      <w:pPr>
        <w:numPr>
          <w:ilvl w:val="0"/>
          <w:numId w:val="15"/>
        </w:numPr>
        <w:rPr>
          <w:rFonts w:ascii="Roboto Mono" w:hAnsi="Roboto Mono"/>
        </w:rPr>
      </w:pPr>
      <w:r w:rsidRPr="00044A65">
        <w:rPr>
          <w:rFonts w:ascii="Roboto Mono" w:hAnsi="Roboto Mono"/>
        </w:rPr>
        <w:t>Engineering</w:t>
      </w:r>
    </w:p>
    <w:p w14:paraId="01961C1E" w14:textId="77777777" w:rsidR="00044A65" w:rsidRPr="00044A65" w:rsidRDefault="00044A65" w:rsidP="00044A65">
      <w:pPr>
        <w:numPr>
          <w:ilvl w:val="0"/>
          <w:numId w:val="15"/>
        </w:numPr>
        <w:rPr>
          <w:rFonts w:ascii="Roboto Mono" w:hAnsi="Roboto Mono"/>
        </w:rPr>
      </w:pPr>
      <w:r w:rsidRPr="00044A65">
        <w:rPr>
          <w:rFonts w:ascii="Roboto Mono" w:hAnsi="Roboto Mono"/>
        </w:rPr>
        <w:t>Architecture</w:t>
      </w:r>
    </w:p>
    <w:p w14:paraId="76C1681D" w14:textId="77777777" w:rsidR="00044A65" w:rsidRPr="00044A65" w:rsidRDefault="00044A65" w:rsidP="00044A65">
      <w:pPr>
        <w:numPr>
          <w:ilvl w:val="0"/>
          <w:numId w:val="15"/>
        </w:numPr>
        <w:rPr>
          <w:rFonts w:ascii="Roboto Mono" w:hAnsi="Roboto Mono"/>
        </w:rPr>
      </w:pPr>
      <w:r w:rsidRPr="00044A65">
        <w:rPr>
          <w:rFonts w:ascii="Roboto Mono" w:hAnsi="Roboto Mono"/>
        </w:rPr>
        <w:t>Construction</w:t>
      </w:r>
    </w:p>
    <w:p w14:paraId="74C409BC" w14:textId="77777777" w:rsidR="00044A65" w:rsidRPr="00044A65" w:rsidRDefault="00044A65" w:rsidP="00044A65">
      <w:pPr>
        <w:numPr>
          <w:ilvl w:val="0"/>
          <w:numId w:val="15"/>
        </w:numPr>
        <w:rPr>
          <w:rFonts w:ascii="Roboto Mono" w:hAnsi="Roboto Mono"/>
        </w:rPr>
      </w:pPr>
      <w:r w:rsidRPr="00044A65">
        <w:rPr>
          <w:rFonts w:ascii="Roboto Mono" w:hAnsi="Roboto Mono"/>
        </w:rPr>
        <w:t>Manufacturing</w:t>
      </w:r>
    </w:p>
    <w:p w14:paraId="1FB65794" w14:textId="77777777" w:rsidR="00044A65" w:rsidRPr="00044A65" w:rsidRDefault="00044A65" w:rsidP="00044A65">
      <w:pPr>
        <w:numPr>
          <w:ilvl w:val="0"/>
          <w:numId w:val="15"/>
        </w:numPr>
        <w:rPr>
          <w:rFonts w:ascii="Roboto Mono" w:hAnsi="Roboto Mono"/>
        </w:rPr>
      </w:pPr>
      <w:r w:rsidRPr="00044A65">
        <w:rPr>
          <w:rFonts w:ascii="Roboto Mono" w:hAnsi="Roboto Mono"/>
        </w:rPr>
        <w:lastRenderedPageBreak/>
        <w:t>Mechanical Design</w:t>
      </w:r>
    </w:p>
    <w:p w14:paraId="314A79FF" w14:textId="77777777" w:rsidR="00044A65" w:rsidRPr="00044A65" w:rsidRDefault="00044A65" w:rsidP="00044A65">
      <w:pPr>
        <w:numPr>
          <w:ilvl w:val="0"/>
          <w:numId w:val="15"/>
        </w:numPr>
        <w:rPr>
          <w:rFonts w:ascii="Roboto Mono" w:hAnsi="Roboto Mono"/>
        </w:rPr>
      </w:pPr>
      <w:r w:rsidRPr="00044A65">
        <w:rPr>
          <w:rFonts w:ascii="Roboto Mono" w:hAnsi="Roboto Mono"/>
        </w:rPr>
        <w:t>Technical Drawing</w:t>
      </w:r>
    </w:p>
    <w:p w14:paraId="1136EC14" w14:textId="77777777" w:rsidR="00044A65" w:rsidRPr="00044A65" w:rsidRDefault="00044A65" w:rsidP="00044A65">
      <w:pPr>
        <w:numPr>
          <w:ilvl w:val="0"/>
          <w:numId w:val="15"/>
        </w:numPr>
        <w:rPr>
          <w:rFonts w:ascii="Roboto Mono" w:hAnsi="Roboto Mono"/>
        </w:rPr>
      </w:pPr>
      <w:r w:rsidRPr="00044A65">
        <w:rPr>
          <w:rFonts w:ascii="Roboto Mono" w:hAnsi="Roboto Mono"/>
        </w:rPr>
        <w:t>CAD (Computer-Aided Design)</w:t>
      </w:r>
    </w:p>
    <w:p w14:paraId="030B76D6" w14:textId="77777777" w:rsidR="00044A65" w:rsidRPr="00044A65" w:rsidRDefault="00044A65" w:rsidP="00044A65">
      <w:pPr>
        <w:numPr>
          <w:ilvl w:val="0"/>
          <w:numId w:val="15"/>
        </w:numPr>
        <w:rPr>
          <w:rFonts w:ascii="Roboto Mono" w:hAnsi="Roboto Mono"/>
        </w:rPr>
      </w:pPr>
      <w:r w:rsidRPr="00044A65">
        <w:rPr>
          <w:rFonts w:ascii="Roboto Mono" w:hAnsi="Roboto Mono"/>
        </w:rPr>
        <w:t>3D Modeling</w:t>
      </w:r>
    </w:p>
    <w:p w14:paraId="69DAB2BA" w14:textId="77777777" w:rsidR="00044A65" w:rsidRPr="00044A65" w:rsidRDefault="00044A65" w:rsidP="00044A65">
      <w:pPr>
        <w:numPr>
          <w:ilvl w:val="0"/>
          <w:numId w:val="15"/>
        </w:numPr>
        <w:rPr>
          <w:rFonts w:ascii="Roboto Mono" w:hAnsi="Roboto Mono"/>
        </w:rPr>
      </w:pPr>
      <w:r w:rsidRPr="00044A65">
        <w:rPr>
          <w:rFonts w:ascii="Roboto Mono" w:hAnsi="Roboto Mono"/>
        </w:rPr>
        <w:t>Packaging Design</w:t>
      </w:r>
    </w:p>
    <w:p w14:paraId="06077240" w14:textId="77777777" w:rsidR="00044A65" w:rsidRPr="00044A65" w:rsidRDefault="00044A65" w:rsidP="00044A65">
      <w:pPr>
        <w:numPr>
          <w:ilvl w:val="0"/>
          <w:numId w:val="15"/>
        </w:numPr>
        <w:rPr>
          <w:rFonts w:ascii="Roboto Mono" w:hAnsi="Roboto Mono"/>
        </w:rPr>
      </w:pPr>
      <w:r w:rsidRPr="00044A65">
        <w:rPr>
          <w:rFonts w:ascii="Roboto Mono" w:hAnsi="Roboto Mono"/>
        </w:rPr>
        <w:t>Materials Science</w:t>
      </w:r>
    </w:p>
    <w:p w14:paraId="66B6C236" w14:textId="77777777" w:rsidR="00044A65" w:rsidRPr="00044A65" w:rsidRDefault="00044A65" w:rsidP="00044A65">
      <w:pPr>
        <w:numPr>
          <w:ilvl w:val="0"/>
          <w:numId w:val="15"/>
        </w:numPr>
        <w:rPr>
          <w:rFonts w:ascii="Roboto Mono" w:hAnsi="Roboto Mono"/>
        </w:rPr>
      </w:pPr>
      <w:r w:rsidRPr="00044A65">
        <w:rPr>
          <w:rFonts w:ascii="Roboto Mono" w:hAnsi="Roboto Mono"/>
        </w:rPr>
        <w:t>Painting and Coating</w:t>
      </w:r>
    </w:p>
    <w:p w14:paraId="0C457DF8" w14:textId="77777777" w:rsidR="00044A65" w:rsidRPr="00044A65" w:rsidRDefault="00044A65" w:rsidP="00044A65">
      <w:pPr>
        <w:numPr>
          <w:ilvl w:val="0"/>
          <w:numId w:val="15"/>
        </w:numPr>
        <w:rPr>
          <w:rFonts w:ascii="Roboto Mono" w:hAnsi="Roboto Mono"/>
        </w:rPr>
      </w:pPr>
      <w:r w:rsidRPr="00044A65">
        <w:rPr>
          <w:rFonts w:ascii="Roboto Mono" w:hAnsi="Roboto Mono"/>
        </w:rPr>
        <w:t>Heat-Transfer Analysis</w:t>
      </w:r>
    </w:p>
    <w:p w14:paraId="60FE393B" w14:textId="77777777" w:rsidR="00044A65" w:rsidRPr="00044A65" w:rsidRDefault="00044A65" w:rsidP="00044A65">
      <w:pPr>
        <w:rPr>
          <w:rFonts w:ascii="Roboto Mono" w:hAnsi="Roboto Mono"/>
        </w:rPr>
      </w:pPr>
      <w:r w:rsidRPr="00044A65">
        <w:rPr>
          <w:rFonts w:ascii="Roboto Mono" w:hAnsi="Roboto Mono"/>
        </w:rPr>
        <w:pict w14:anchorId="03FD4529">
          <v:rect id="_x0000_i1334" style="width:0;height:1.5pt" o:hralign="center" o:hrstd="t" o:hr="t" fillcolor="#a0a0a0" stroked="f"/>
        </w:pict>
      </w:r>
    </w:p>
    <w:p w14:paraId="13E677BC" w14:textId="77777777" w:rsidR="00044A65" w:rsidRDefault="00044A65" w:rsidP="00044A65">
      <w:pPr>
        <w:pStyle w:val="Heading2"/>
      </w:pPr>
      <w:r w:rsidRPr="00044A65">
        <w:t>Advantages</w:t>
      </w:r>
    </w:p>
    <w:p w14:paraId="3A2598E3" w14:textId="4F6703A5" w:rsidR="00044A65" w:rsidRPr="00044A65" w:rsidRDefault="00044A65" w:rsidP="00044A6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0B8C1EF9" w14:textId="77777777" w:rsidR="00044A65" w:rsidRPr="00044A65" w:rsidRDefault="00044A65" w:rsidP="00044A65">
      <w:pPr>
        <w:rPr>
          <w:rFonts w:ascii="Roboto Mono" w:hAnsi="Roboto Mono"/>
        </w:rPr>
      </w:pPr>
      <w:r w:rsidRPr="00044A65">
        <w:rPr>
          <w:rFonts w:ascii="Roboto Mono" w:hAnsi="Roboto Mono"/>
        </w:rPr>
        <w:t>Understanding total surface area helps to:</w:t>
      </w:r>
    </w:p>
    <w:p w14:paraId="198CE85D" w14:textId="77777777" w:rsidR="00044A65" w:rsidRPr="00044A65" w:rsidRDefault="00044A65" w:rsidP="00044A65">
      <w:pPr>
        <w:numPr>
          <w:ilvl w:val="0"/>
          <w:numId w:val="16"/>
        </w:numPr>
        <w:rPr>
          <w:rFonts w:ascii="Roboto Mono" w:hAnsi="Roboto Mono"/>
        </w:rPr>
      </w:pPr>
      <w:r w:rsidRPr="00044A65">
        <w:rPr>
          <w:rFonts w:ascii="Roboto Mono" w:hAnsi="Roboto Mono"/>
        </w:rPr>
        <w:t>Measure the complete external surface of a 3D object.</w:t>
      </w:r>
    </w:p>
    <w:p w14:paraId="4DBAEA36" w14:textId="77777777" w:rsidR="00044A65" w:rsidRPr="00044A65" w:rsidRDefault="00044A65" w:rsidP="00044A65">
      <w:pPr>
        <w:numPr>
          <w:ilvl w:val="0"/>
          <w:numId w:val="16"/>
        </w:numPr>
        <w:rPr>
          <w:rFonts w:ascii="Roboto Mono" w:hAnsi="Roboto Mono"/>
        </w:rPr>
      </w:pPr>
      <w:r w:rsidRPr="00044A65">
        <w:rPr>
          <w:rFonts w:ascii="Roboto Mono" w:hAnsi="Roboto Mono"/>
        </w:rPr>
        <w:t>Determine the amount of material needed to cover an object.</w:t>
      </w:r>
    </w:p>
    <w:p w14:paraId="16B7FCD3" w14:textId="77777777" w:rsidR="00044A65" w:rsidRPr="00044A65" w:rsidRDefault="00044A65" w:rsidP="00044A65">
      <w:pPr>
        <w:numPr>
          <w:ilvl w:val="0"/>
          <w:numId w:val="16"/>
        </w:numPr>
        <w:rPr>
          <w:rFonts w:ascii="Roboto Mono" w:hAnsi="Roboto Mono"/>
        </w:rPr>
      </w:pPr>
      <w:r w:rsidRPr="00044A65">
        <w:rPr>
          <w:rFonts w:ascii="Roboto Mono" w:hAnsi="Roboto Mono"/>
        </w:rPr>
        <w:t>Calculate painting, coating, wrapping, and packaging requirements.</w:t>
      </w:r>
    </w:p>
    <w:p w14:paraId="2B6AF103" w14:textId="77777777" w:rsidR="00044A65" w:rsidRPr="00044A65" w:rsidRDefault="00044A65" w:rsidP="00044A65">
      <w:pPr>
        <w:numPr>
          <w:ilvl w:val="0"/>
          <w:numId w:val="16"/>
        </w:numPr>
        <w:rPr>
          <w:rFonts w:ascii="Roboto Mono" w:hAnsi="Roboto Mono"/>
        </w:rPr>
      </w:pPr>
      <w:r w:rsidRPr="00044A65">
        <w:rPr>
          <w:rFonts w:ascii="Roboto Mono" w:hAnsi="Roboto Mono"/>
        </w:rPr>
        <w:t>Support engineering and architectural designs.</w:t>
      </w:r>
    </w:p>
    <w:p w14:paraId="40ACC912" w14:textId="77777777" w:rsidR="00044A65" w:rsidRPr="00044A65" w:rsidRDefault="00044A65" w:rsidP="00044A65">
      <w:pPr>
        <w:numPr>
          <w:ilvl w:val="0"/>
          <w:numId w:val="16"/>
        </w:numPr>
        <w:rPr>
          <w:rFonts w:ascii="Roboto Mono" w:hAnsi="Roboto Mono"/>
        </w:rPr>
      </w:pPr>
      <w:r w:rsidRPr="00044A65">
        <w:rPr>
          <w:rFonts w:ascii="Roboto Mono" w:hAnsi="Roboto Mono"/>
        </w:rPr>
        <w:t>Compare the external surface sizes of different solids.</w:t>
      </w:r>
    </w:p>
    <w:p w14:paraId="3FAA8E3B" w14:textId="77777777" w:rsidR="00044A65" w:rsidRPr="00044A65" w:rsidRDefault="00044A65" w:rsidP="00044A65">
      <w:pPr>
        <w:numPr>
          <w:ilvl w:val="0"/>
          <w:numId w:val="16"/>
        </w:numPr>
        <w:rPr>
          <w:rFonts w:ascii="Roboto Mono" w:hAnsi="Roboto Mono"/>
        </w:rPr>
      </w:pPr>
      <w:r w:rsidRPr="00044A65">
        <w:rPr>
          <w:rFonts w:ascii="Roboto Mono" w:hAnsi="Roboto Mono"/>
        </w:rPr>
        <w:t>Support heat-transfer and surface-contact analysis.</w:t>
      </w:r>
    </w:p>
    <w:p w14:paraId="0D1F4D58" w14:textId="77777777" w:rsidR="00044A65" w:rsidRPr="00044A65" w:rsidRDefault="00044A65" w:rsidP="00044A65">
      <w:pPr>
        <w:numPr>
          <w:ilvl w:val="0"/>
          <w:numId w:val="16"/>
        </w:numPr>
        <w:rPr>
          <w:rFonts w:ascii="Roboto Mono" w:hAnsi="Roboto Mono"/>
        </w:rPr>
      </w:pPr>
      <w:r w:rsidRPr="00044A65">
        <w:rPr>
          <w:rFonts w:ascii="Roboto Mono" w:hAnsi="Roboto Mono"/>
        </w:rPr>
        <w:t>Improve material and manufacturing estimates.</w:t>
      </w:r>
    </w:p>
    <w:p w14:paraId="04E6EFA1" w14:textId="77777777" w:rsidR="00044A65" w:rsidRPr="00044A65" w:rsidRDefault="00044A65" w:rsidP="00044A65">
      <w:pPr>
        <w:rPr>
          <w:rFonts w:ascii="Roboto Mono" w:hAnsi="Roboto Mono"/>
        </w:rPr>
      </w:pPr>
      <w:r w:rsidRPr="00044A65">
        <w:rPr>
          <w:rFonts w:ascii="Roboto Mono" w:hAnsi="Roboto Mono"/>
        </w:rPr>
        <w:pict w14:anchorId="2652E327">
          <v:rect id="_x0000_i1335" style="width:0;height:1.5pt" o:hralign="center" o:hrstd="t" o:hr="t" fillcolor="#a0a0a0" stroked="f"/>
        </w:pict>
      </w:r>
    </w:p>
    <w:p w14:paraId="2A83B1FB" w14:textId="77777777" w:rsidR="00044A65" w:rsidRDefault="00044A65" w:rsidP="00044A65">
      <w:pPr>
        <w:pStyle w:val="Heading2"/>
      </w:pPr>
      <w:r w:rsidRPr="00044A65">
        <w:t>Limitations</w:t>
      </w:r>
    </w:p>
    <w:p w14:paraId="14E32684" w14:textId="6949460E" w:rsidR="00044A65" w:rsidRPr="00044A65" w:rsidRDefault="00044A65" w:rsidP="00044A6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94FB065" w14:textId="77777777" w:rsidR="00044A65" w:rsidRPr="00044A65" w:rsidRDefault="00044A65" w:rsidP="00044A65">
      <w:pPr>
        <w:rPr>
          <w:rFonts w:ascii="Roboto Mono" w:hAnsi="Roboto Mono"/>
        </w:rPr>
      </w:pPr>
      <w:r w:rsidRPr="00044A65">
        <w:rPr>
          <w:rFonts w:ascii="Roboto Mono" w:hAnsi="Roboto Mono"/>
        </w:rPr>
        <w:t>Total surface area:</w:t>
      </w:r>
    </w:p>
    <w:p w14:paraId="212ECDBD" w14:textId="77777777" w:rsidR="00044A65" w:rsidRPr="00044A65" w:rsidRDefault="00044A65" w:rsidP="00044A65">
      <w:pPr>
        <w:numPr>
          <w:ilvl w:val="0"/>
          <w:numId w:val="17"/>
        </w:numPr>
        <w:rPr>
          <w:rFonts w:ascii="Roboto Mono" w:hAnsi="Roboto Mono"/>
        </w:rPr>
      </w:pPr>
      <w:r w:rsidRPr="00044A65">
        <w:rPr>
          <w:rFonts w:ascii="Roboto Mono" w:hAnsi="Roboto Mono"/>
        </w:rPr>
        <w:lastRenderedPageBreak/>
        <w:t>Applies primarily to three-dimensional objects.</w:t>
      </w:r>
    </w:p>
    <w:p w14:paraId="1B97843C" w14:textId="77777777" w:rsidR="00044A65" w:rsidRPr="00044A65" w:rsidRDefault="00044A65" w:rsidP="00044A65">
      <w:pPr>
        <w:numPr>
          <w:ilvl w:val="0"/>
          <w:numId w:val="17"/>
        </w:numPr>
        <w:rPr>
          <w:rFonts w:ascii="Roboto Mono" w:hAnsi="Roboto Mono"/>
        </w:rPr>
      </w:pPr>
      <w:r w:rsidRPr="00044A65">
        <w:rPr>
          <w:rFonts w:ascii="Roboto Mono" w:hAnsi="Roboto Mono"/>
        </w:rPr>
        <w:t xml:space="preserve">Measures only the </w:t>
      </w:r>
      <w:r w:rsidRPr="00044A65">
        <w:rPr>
          <w:rFonts w:ascii="Roboto Mono" w:hAnsi="Roboto Mono"/>
          <w:b/>
          <w:bCs/>
        </w:rPr>
        <w:t>external surface</w:t>
      </w:r>
      <w:r w:rsidRPr="00044A65">
        <w:rPr>
          <w:rFonts w:ascii="Roboto Mono" w:hAnsi="Roboto Mono"/>
        </w:rPr>
        <w:t>, not the internal volume.</w:t>
      </w:r>
    </w:p>
    <w:p w14:paraId="1EB8AA98" w14:textId="77777777" w:rsidR="00044A65" w:rsidRPr="00044A65" w:rsidRDefault="00044A65" w:rsidP="00044A65">
      <w:pPr>
        <w:numPr>
          <w:ilvl w:val="0"/>
          <w:numId w:val="17"/>
        </w:numPr>
        <w:rPr>
          <w:rFonts w:ascii="Roboto Mono" w:hAnsi="Roboto Mono"/>
        </w:rPr>
      </w:pPr>
      <w:r w:rsidRPr="00044A65">
        <w:rPr>
          <w:rFonts w:ascii="Roboto Mono" w:hAnsi="Roboto Mono"/>
        </w:rPr>
        <w:t>Is measured in square units.</w:t>
      </w:r>
    </w:p>
    <w:p w14:paraId="2D7556EC" w14:textId="77777777" w:rsidR="00044A65" w:rsidRPr="00044A65" w:rsidRDefault="00044A65" w:rsidP="00044A65">
      <w:pPr>
        <w:numPr>
          <w:ilvl w:val="0"/>
          <w:numId w:val="17"/>
        </w:numPr>
        <w:rPr>
          <w:rFonts w:ascii="Roboto Mono" w:hAnsi="Roboto Mono"/>
        </w:rPr>
      </w:pPr>
      <w:r w:rsidRPr="00044A65">
        <w:rPr>
          <w:rFonts w:ascii="Roboto Mono" w:hAnsi="Roboto Mono"/>
        </w:rPr>
        <w:t>Requires all relevant surface dimensions.</w:t>
      </w:r>
    </w:p>
    <w:p w14:paraId="09945D13" w14:textId="77777777" w:rsidR="00044A65" w:rsidRPr="00044A65" w:rsidRDefault="00044A65" w:rsidP="00044A65">
      <w:pPr>
        <w:numPr>
          <w:ilvl w:val="0"/>
          <w:numId w:val="17"/>
        </w:numPr>
        <w:rPr>
          <w:rFonts w:ascii="Roboto Mono" w:hAnsi="Roboto Mono"/>
        </w:rPr>
      </w:pPr>
      <w:r w:rsidRPr="00044A65">
        <w:rPr>
          <w:rFonts w:ascii="Roboto Mono" w:hAnsi="Roboto Mono"/>
        </w:rPr>
        <w:t>Can be difficult to calculate for irregular or complex solids.</w:t>
      </w:r>
    </w:p>
    <w:p w14:paraId="1BC3645E" w14:textId="77777777" w:rsidR="00044A65" w:rsidRPr="00044A65" w:rsidRDefault="00044A65" w:rsidP="00044A65">
      <w:pPr>
        <w:numPr>
          <w:ilvl w:val="0"/>
          <w:numId w:val="17"/>
        </w:numPr>
        <w:rPr>
          <w:rFonts w:ascii="Roboto Mono" w:hAnsi="Roboto Mono"/>
        </w:rPr>
      </w:pPr>
      <w:r w:rsidRPr="00044A65">
        <w:rPr>
          <w:rFonts w:ascii="Roboto Mono" w:hAnsi="Roboto Mono"/>
        </w:rPr>
        <w:t>May require decomposition into simpler geometric surfaces.</w:t>
      </w:r>
    </w:p>
    <w:p w14:paraId="31EE220C" w14:textId="77777777" w:rsidR="00044A65" w:rsidRPr="00044A65" w:rsidRDefault="00044A65" w:rsidP="00044A65">
      <w:pPr>
        <w:numPr>
          <w:ilvl w:val="0"/>
          <w:numId w:val="17"/>
        </w:numPr>
        <w:rPr>
          <w:rFonts w:ascii="Roboto Mono" w:hAnsi="Roboto Mono"/>
        </w:rPr>
      </w:pPr>
      <w:r w:rsidRPr="00044A65">
        <w:rPr>
          <w:rFonts w:ascii="Roboto Mono" w:hAnsi="Roboto Mono"/>
        </w:rPr>
        <w:t>Does not directly describe the amount of space contained inside the object.</w:t>
      </w:r>
    </w:p>
    <w:p w14:paraId="179CED2B" w14:textId="77777777" w:rsidR="00044A65" w:rsidRPr="00044A65" w:rsidRDefault="00044A65" w:rsidP="00044A65">
      <w:pPr>
        <w:rPr>
          <w:rFonts w:ascii="Roboto Mono" w:hAnsi="Roboto Mono"/>
        </w:rPr>
      </w:pPr>
      <w:r w:rsidRPr="00044A65">
        <w:rPr>
          <w:rFonts w:ascii="Roboto Mono" w:hAnsi="Roboto Mono"/>
        </w:rPr>
        <w:pict w14:anchorId="54E11DEB">
          <v:rect id="_x0000_i1336" style="width:0;height:1.5pt" o:hralign="center" o:hrstd="t" o:hr="t" fillcolor="#a0a0a0" stroked="f"/>
        </w:pict>
      </w:r>
    </w:p>
    <w:p w14:paraId="7A43570B" w14:textId="77777777" w:rsidR="00044A65" w:rsidRDefault="00044A65" w:rsidP="00971FD9">
      <w:pPr>
        <w:pStyle w:val="Heading2"/>
      </w:pPr>
      <w:r w:rsidRPr="00044A65">
        <w:t>Key Points</w:t>
      </w:r>
    </w:p>
    <w:p w14:paraId="3CB7812B" w14:textId="6D60C155" w:rsidR="00044A65" w:rsidRPr="00F60C2D" w:rsidRDefault="00971FD9" w:rsidP="00F60C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r w:rsidR="00044A65" w:rsidRPr="00044A65">
        <w:rPr>
          <w:rFonts w:ascii="Roboto Mono" w:hAnsi="Roboto Mono"/>
          <w:b/>
          <w:bCs/>
        </w:rPr>
        <w:br/>
      </w:r>
      <m:oMathPara>
        <m:oMath>
          <m:borderBox>
            <m:borderBoxPr>
              <m:ctrlPr>
                <w:rPr>
                  <w:rFonts w:ascii="Cambria Math" w:hAnsi="Cambria Math"/>
                </w:rPr>
              </m:ctrlPr>
            </m:borderBoxPr>
            <m:e>
              <m:r>
                <m:rPr>
                  <m:nor/>
                </m:rPr>
                <w:rPr>
                  <w:rFonts w:ascii="Roboto Mono" w:hAnsi="Roboto Mono"/>
                </w:rPr>
                <m:t>Total Surface Area</m:t>
              </m:r>
              <m:r>
                <w:rPr>
                  <w:rFonts w:ascii="Cambria Math" w:hAnsi="Cambria Math"/>
                </w:rPr>
                <m:t>=</m:t>
              </m:r>
              <m:r>
                <m:rPr>
                  <m:nor/>
                </m:rPr>
                <w:rPr>
                  <w:rFonts w:ascii="Roboto Mono" w:hAnsi="Roboto Mono"/>
                </w:rPr>
                <m:t>Lateral Area</m:t>
              </m:r>
              <m:r>
                <w:rPr>
                  <w:rFonts w:ascii="Cambria Math" w:hAnsi="Cambria Math"/>
                </w:rPr>
                <m:t>+</m:t>
              </m:r>
              <m:r>
                <m:rPr>
                  <m:nor/>
                </m:rPr>
                <w:rPr>
                  <w:rFonts w:ascii="Roboto Mono" w:hAnsi="Roboto Mono"/>
                </w:rPr>
                <m:t>Area of Base(s)</m:t>
              </m:r>
            </m:e>
          </m:borderBox>
        </m:oMath>
      </m:oMathPara>
    </w:p>
    <w:p w14:paraId="66E32D7A" w14:textId="77777777" w:rsidR="00044A65" w:rsidRPr="00044A65" w:rsidRDefault="00044A65" w:rsidP="00044A65">
      <w:pPr>
        <w:rPr>
          <w:rFonts w:ascii="Roboto Mono" w:hAnsi="Roboto Mono"/>
        </w:rPr>
      </w:pPr>
      <w:r w:rsidRPr="00044A65">
        <w:rPr>
          <w:rFonts w:ascii="Roboto Mono" w:hAnsi="Roboto Mono"/>
        </w:rPr>
        <w:t>Total surface area:</w:t>
      </w:r>
    </w:p>
    <w:p w14:paraId="34549FE0" w14:textId="77777777" w:rsidR="00044A65" w:rsidRPr="00044A65" w:rsidRDefault="00044A65" w:rsidP="00044A65">
      <w:pPr>
        <w:numPr>
          <w:ilvl w:val="0"/>
          <w:numId w:val="18"/>
        </w:numPr>
        <w:rPr>
          <w:rFonts w:ascii="Roboto Mono" w:hAnsi="Roboto Mono"/>
        </w:rPr>
      </w:pPr>
      <w:r w:rsidRPr="00044A65">
        <w:rPr>
          <w:rFonts w:ascii="Roboto Mono" w:hAnsi="Roboto Mono"/>
        </w:rPr>
        <w:t xml:space="preserve">Measures </w:t>
      </w:r>
      <w:r w:rsidRPr="00044A65">
        <w:rPr>
          <w:rFonts w:ascii="Roboto Mono" w:hAnsi="Roboto Mono"/>
          <w:b/>
          <w:bCs/>
        </w:rPr>
        <w:t>all external surfaces</w:t>
      </w:r>
      <w:r w:rsidRPr="00044A65">
        <w:rPr>
          <w:rFonts w:ascii="Roboto Mono" w:hAnsi="Roboto Mono"/>
        </w:rPr>
        <w:t xml:space="preserve"> of a 3D solid.</w:t>
      </w:r>
    </w:p>
    <w:p w14:paraId="2D862633" w14:textId="77777777" w:rsidR="00044A65" w:rsidRPr="00044A65" w:rsidRDefault="00044A65" w:rsidP="00044A65">
      <w:pPr>
        <w:numPr>
          <w:ilvl w:val="0"/>
          <w:numId w:val="18"/>
        </w:numPr>
        <w:rPr>
          <w:rFonts w:ascii="Roboto Mono" w:hAnsi="Roboto Mono"/>
        </w:rPr>
      </w:pPr>
      <w:r w:rsidRPr="00044A65">
        <w:rPr>
          <w:rFonts w:ascii="Roboto Mono" w:hAnsi="Roboto Mono"/>
        </w:rPr>
        <w:t>Includes lateral surfaces and bases.</w:t>
      </w:r>
    </w:p>
    <w:p w14:paraId="0E74337E" w14:textId="77777777" w:rsidR="00044A65" w:rsidRPr="00044A65" w:rsidRDefault="00044A65" w:rsidP="00044A65">
      <w:pPr>
        <w:numPr>
          <w:ilvl w:val="0"/>
          <w:numId w:val="18"/>
        </w:numPr>
        <w:rPr>
          <w:rFonts w:ascii="Roboto Mono" w:hAnsi="Roboto Mono"/>
        </w:rPr>
      </w:pPr>
      <w:r w:rsidRPr="00044A65">
        <w:rPr>
          <w:rFonts w:ascii="Roboto Mono" w:hAnsi="Roboto Mono"/>
        </w:rPr>
        <w:t xml:space="preserve">Is a </w:t>
      </w:r>
      <w:r w:rsidRPr="00044A65">
        <w:rPr>
          <w:rFonts w:ascii="Roboto Mono" w:hAnsi="Roboto Mono"/>
          <w:b/>
          <w:bCs/>
        </w:rPr>
        <w:t>two-dimensional measurement</w:t>
      </w:r>
      <w:r w:rsidRPr="00044A65">
        <w:rPr>
          <w:rFonts w:ascii="Roboto Mono" w:hAnsi="Roboto Mono"/>
        </w:rPr>
        <w:t>.</w:t>
      </w:r>
    </w:p>
    <w:p w14:paraId="1AE82EC2" w14:textId="77777777" w:rsidR="00044A65" w:rsidRPr="00044A65" w:rsidRDefault="00044A65" w:rsidP="00044A65">
      <w:pPr>
        <w:numPr>
          <w:ilvl w:val="0"/>
          <w:numId w:val="18"/>
        </w:numPr>
        <w:rPr>
          <w:rFonts w:ascii="Roboto Mono" w:hAnsi="Roboto Mono"/>
        </w:rPr>
      </w:pPr>
      <w:r w:rsidRPr="00044A65">
        <w:rPr>
          <w:rFonts w:ascii="Roboto Mono" w:hAnsi="Roboto Mono"/>
        </w:rPr>
        <w:t>Is expressed in square units.</w:t>
      </w:r>
    </w:p>
    <w:p w14:paraId="585694FA" w14:textId="77777777" w:rsidR="00044A65" w:rsidRPr="00044A65" w:rsidRDefault="00044A65" w:rsidP="00044A65">
      <w:pPr>
        <w:numPr>
          <w:ilvl w:val="0"/>
          <w:numId w:val="18"/>
        </w:numPr>
        <w:rPr>
          <w:rFonts w:ascii="Roboto Mono" w:hAnsi="Roboto Mono"/>
        </w:rPr>
      </w:pPr>
      <w:r w:rsidRPr="00044A65">
        <w:rPr>
          <w:rFonts w:ascii="Roboto Mono" w:hAnsi="Roboto Mono"/>
        </w:rPr>
        <w:t>Is different from lateral area because lateral area excludes the bases.</w:t>
      </w:r>
    </w:p>
    <w:p w14:paraId="0C9E261F" w14:textId="77777777" w:rsidR="00044A65" w:rsidRDefault="00044A65" w:rsidP="00044A65">
      <w:pPr>
        <w:numPr>
          <w:ilvl w:val="0"/>
          <w:numId w:val="18"/>
        </w:numPr>
        <w:rPr>
          <w:rFonts w:ascii="Roboto Mono" w:hAnsi="Roboto Mono"/>
        </w:rPr>
      </w:pPr>
      <w:r w:rsidRPr="00044A65">
        <w:rPr>
          <w:rFonts w:ascii="Roboto Mono" w:hAnsi="Roboto Mono"/>
        </w:rPr>
        <w:t>Is different from volume because volume measures the space inside a solid.</w:t>
      </w:r>
    </w:p>
    <w:p w14:paraId="048D2C5F" w14:textId="16781BAD" w:rsidR="00971FD9" w:rsidRPr="00044A65" w:rsidRDefault="00971FD9" w:rsidP="00971FD9">
      <w:pPr>
        <w:rPr>
          <w:rFonts w:ascii="Roboto Mono" w:hAnsi="Roboto Mono"/>
        </w:rPr>
      </w:pPr>
      <w:r w:rsidRPr="00044A65">
        <w:rPr>
          <w:rFonts w:ascii="Roboto Mono" w:hAnsi="Roboto Mono"/>
        </w:rPr>
        <w:pict w14:anchorId="36EBFDE5">
          <v:rect id="_x0000_i1382" style="width:0;height:1.5pt" o:hralign="center" o:hrstd="t" o:hr="t" fillcolor="#a0a0a0" stroked="f"/>
        </w:pict>
      </w:r>
    </w:p>
    <w:p w14:paraId="2A292AEF" w14:textId="77777777" w:rsidR="00044A65" w:rsidRDefault="00044A65" w:rsidP="00971FD9">
      <w:pPr>
        <w:pStyle w:val="Heading2"/>
      </w:pPr>
      <w:r w:rsidRPr="00044A65">
        <w:t>Conclusion</w:t>
      </w:r>
    </w:p>
    <w:p w14:paraId="0078D9D0" w14:textId="3748B9BC" w:rsidR="00971FD9" w:rsidRPr="00971FD9" w:rsidRDefault="00971FD9" w:rsidP="00971FD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51B730A5" w14:textId="48E94AA9" w:rsidR="00044A65" w:rsidRPr="00044A65" w:rsidRDefault="00044A65" w:rsidP="002526B2">
      <w:pPr>
        <w:rPr>
          <w:rFonts w:ascii="Roboto Mono" w:hAnsi="Roboto Mono"/>
        </w:rPr>
      </w:pPr>
      <w:r w:rsidRPr="00044A65">
        <w:rPr>
          <w:rFonts w:ascii="Roboto Mono" w:hAnsi="Roboto Mono"/>
          <w:b/>
          <w:bCs/>
        </w:rPr>
        <w:lastRenderedPageBreak/>
        <w:t>Total surface area</w:t>
      </w:r>
      <w:r w:rsidRPr="00044A65">
        <w:rPr>
          <w:rFonts w:ascii="Roboto Mono" w:hAnsi="Roboto Mono"/>
        </w:rPr>
        <w:t xml:space="preserve"> is the </w:t>
      </w:r>
      <w:r w:rsidRPr="00044A65">
        <w:rPr>
          <w:rFonts w:ascii="Roboto Mono" w:hAnsi="Roboto Mono"/>
          <w:b/>
          <w:bCs/>
        </w:rPr>
        <w:t>complete area of all external surfaces of a three-dimensional solid</w:t>
      </w:r>
      <w:r w:rsidRPr="00044A65">
        <w:rPr>
          <w:rFonts w:ascii="Roboto Mono" w:hAnsi="Roboto Mono"/>
        </w:rPr>
        <w:t xml:space="preserve">. It includes both the </w:t>
      </w:r>
      <w:r w:rsidRPr="00044A65">
        <w:rPr>
          <w:rFonts w:ascii="Roboto Mono" w:hAnsi="Roboto Mono"/>
          <w:b/>
          <w:bCs/>
        </w:rPr>
        <w:t>lateral surfaces and all bases</w:t>
      </w:r>
      <w:r w:rsidRPr="00044A65">
        <w:rPr>
          <w:rFonts w:ascii="Roboto Mono" w:hAnsi="Roboto Mono"/>
        </w:rPr>
        <w:t>. It is a fundamental measurement in geometry and is widely used in engineering, architecture, construction, manufacturing, packaging, and 3D design to determine how much material is required to cover the outside of an object.</w:t>
      </w:r>
      <w:r w:rsidRPr="00044A65">
        <w:rPr>
          <w:rFonts w:ascii="Roboto Mono" w:hAnsi="Roboto Mono"/>
          <w:b/>
          <w:bCs/>
        </w:rPr>
        <w:br/>
      </w:r>
      <m:oMathPara>
        <m:oMath>
          <m:borderBox>
            <m:borderBoxPr>
              <m:ctrlPr>
                <w:rPr>
                  <w:rFonts w:ascii="Cambria Math" w:hAnsi="Cambria Math"/>
                </w:rPr>
              </m:ctrlPr>
            </m:borderBoxPr>
            <m:e>
              <m:r>
                <m:rPr>
                  <m:nor/>
                </m:rPr>
                <w:rPr>
                  <w:rFonts w:ascii="Roboto Mono" w:hAnsi="Roboto Mono"/>
                </w:rPr>
                <m:t>Total Surface Area</m:t>
              </m:r>
              <m:r>
                <w:rPr>
                  <w:rFonts w:ascii="Cambria Math" w:hAnsi="Cambria Math"/>
                </w:rPr>
                <m:t>=</m:t>
              </m:r>
              <m:r>
                <m:rPr>
                  <m:nor/>
                </m:rPr>
                <w:rPr>
                  <w:rFonts w:ascii="Roboto Mono" w:hAnsi="Roboto Mono"/>
                </w:rPr>
                <m:t>All External Surface Areas</m:t>
              </m:r>
            </m:e>
          </m:borderBox>
        </m:oMath>
      </m:oMathPara>
    </w:p>
    <w:p w14:paraId="3364C824" w14:textId="77777777" w:rsidR="008D34E7" w:rsidRPr="00044A65" w:rsidRDefault="008D34E7" w:rsidP="00044A65">
      <w:pPr>
        <w:rPr>
          <w:rFonts w:ascii="Roboto Mono" w:hAnsi="Roboto Mono"/>
        </w:rPr>
      </w:pPr>
    </w:p>
    <w:sectPr w:rsidR="008D34E7" w:rsidRPr="00044A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371"/>
    <w:multiLevelType w:val="multilevel"/>
    <w:tmpl w:val="9F1C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376A3"/>
    <w:multiLevelType w:val="multilevel"/>
    <w:tmpl w:val="2A06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35213"/>
    <w:multiLevelType w:val="multilevel"/>
    <w:tmpl w:val="C15C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75367"/>
    <w:multiLevelType w:val="multilevel"/>
    <w:tmpl w:val="DE20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B49CE"/>
    <w:multiLevelType w:val="multilevel"/>
    <w:tmpl w:val="5080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97FF1"/>
    <w:multiLevelType w:val="multilevel"/>
    <w:tmpl w:val="0D48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C2317"/>
    <w:multiLevelType w:val="multilevel"/>
    <w:tmpl w:val="B7BC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95D88"/>
    <w:multiLevelType w:val="multilevel"/>
    <w:tmpl w:val="E2CA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451A1"/>
    <w:multiLevelType w:val="multilevel"/>
    <w:tmpl w:val="C826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650F8"/>
    <w:multiLevelType w:val="multilevel"/>
    <w:tmpl w:val="0B5C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8A6C05"/>
    <w:multiLevelType w:val="multilevel"/>
    <w:tmpl w:val="9158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F2C34"/>
    <w:multiLevelType w:val="multilevel"/>
    <w:tmpl w:val="EAAE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173957"/>
    <w:multiLevelType w:val="multilevel"/>
    <w:tmpl w:val="1B3E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C156E3"/>
    <w:multiLevelType w:val="multilevel"/>
    <w:tmpl w:val="39C6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F15F76"/>
    <w:multiLevelType w:val="multilevel"/>
    <w:tmpl w:val="FFD6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A7D36"/>
    <w:multiLevelType w:val="multilevel"/>
    <w:tmpl w:val="A282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F31EA2"/>
    <w:multiLevelType w:val="multilevel"/>
    <w:tmpl w:val="ECAE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D57EE"/>
    <w:multiLevelType w:val="multilevel"/>
    <w:tmpl w:val="2E7C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458651">
    <w:abstractNumId w:val="2"/>
  </w:num>
  <w:num w:numId="2" w16cid:durableId="712770812">
    <w:abstractNumId w:val="9"/>
  </w:num>
  <w:num w:numId="3" w16cid:durableId="1373455406">
    <w:abstractNumId w:val="5"/>
  </w:num>
  <w:num w:numId="4" w16cid:durableId="1186215891">
    <w:abstractNumId w:val="8"/>
  </w:num>
  <w:num w:numId="5" w16cid:durableId="939989046">
    <w:abstractNumId w:val="6"/>
  </w:num>
  <w:num w:numId="6" w16cid:durableId="1128163815">
    <w:abstractNumId w:val="4"/>
  </w:num>
  <w:num w:numId="7" w16cid:durableId="1464347888">
    <w:abstractNumId w:val="16"/>
  </w:num>
  <w:num w:numId="8" w16cid:durableId="1926919920">
    <w:abstractNumId w:val="12"/>
  </w:num>
  <w:num w:numId="9" w16cid:durableId="473330858">
    <w:abstractNumId w:val="11"/>
  </w:num>
  <w:num w:numId="10" w16cid:durableId="382675908">
    <w:abstractNumId w:val="3"/>
  </w:num>
  <w:num w:numId="11" w16cid:durableId="435832689">
    <w:abstractNumId w:val="7"/>
  </w:num>
  <w:num w:numId="12" w16cid:durableId="295180864">
    <w:abstractNumId w:val="1"/>
  </w:num>
  <w:num w:numId="13" w16cid:durableId="1533499951">
    <w:abstractNumId w:val="0"/>
  </w:num>
  <w:num w:numId="14" w16cid:durableId="1413894063">
    <w:abstractNumId w:val="17"/>
  </w:num>
  <w:num w:numId="15" w16cid:durableId="169024619">
    <w:abstractNumId w:val="14"/>
  </w:num>
  <w:num w:numId="16" w16cid:durableId="1143038203">
    <w:abstractNumId w:val="15"/>
  </w:num>
  <w:num w:numId="17" w16cid:durableId="1529611009">
    <w:abstractNumId w:val="10"/>
  </w:num>
  <w:num w:numId="18" w16cid:durableId="10403235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07A"/>
    <w:rsid w:val="00004A64"/>
    <w:rsid w:val="00044A65"/>
    <w:rsid w:val="00066839"/>
    <w:rsid w:val="00074676"/>
    <w:rsid w:val="000A2A6F"/>
    <w:rsid w:val="000B6523"/>
    <w:rsid w:val="00131E6A"/>
    <w:rsid w:val="001343B1"/>
    <w:rsid w:val="00156F20"/>
    <w:rsid w:val="001A4018"/>
    <w:rsid w:val="001B10AC"/>
    <w:rsid w:val="0024661D"/>
    <w:rsid w:val="002526B2"/>
    <w:rsid w:val="002D1F4F"/>
    <w:rsid w:val="0034507A"/>
    <w:rsid w:val="00382090"/>
    <w:rsid w:val="00711B4D"/>
    <w:rsid w:val="007E4D6C"/>
    <w:rsid w:val="00807CFB"/>
    <w:rsid w:val="008952B3"/>
    <w:rsid w:val="008B0E0F"/>
    <w:rsid w:val="008B3EFF"/>
    <w:rsid w:val="008D34E7"/>
    <w:rsid w:val="008E1FF5"/>
    <w:rsid w:val="00971FD9"/>
    <w:rsid w:val="00991C66"/>
    <w:rsid w:val="00A60D25"/>
    <w:rsid w:val="00A70480"/>
    <w:rsid w:val="00AC0248"/>
    <w:rsid w:val="00BC0A70"/>
    <w:rsid w:val="00BF0412"/>
    <w:rsid w:val="00D65AA3"/>
    <w:rsid w:val="00D77C63"/>
    <w:rsid w:val="00F3133F"/>
    <w:rsid w:val="00F60C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6D9A"/>
  <w15:chartTrackingRefBased/>
  <w15:docId w15:val="{F3B29E0B-086C-4169-9999-193AF1737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0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50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50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0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0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0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50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50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0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0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07A"/>
    <w:rPr>
      <w:rFonts w:eastAsiaTheme="majorEastAsia" w:cstheme="majorBidi"/>
      <w:color w:val="272727" w:themeColor="text1" w:themeTint="D8"/>
    </w:rPr>
  </w:style>
  <w:style w:type="paragraph" w:styleId="Title">
    <w:name w:val="Title"/>
    <w:basedOn w:val="Normal"/>
    <w:next w:val="Normal"/>
    <w:link w:val="TitleChar"/>
    <w:uiPriority w:val="10"/>
    <w:qFormat/>
    <w:rsid w:val="00345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07A"/>
    <w:pPr>
      <w:spacing w:before="160"/>
      <w:jc w:val="center"/>
    </w:pPr>
    <w:rPr>
      <w:i/>
      <w:iCs/>
      <w:color w:val="404040" w:themeColor="text1" w:themeTint="BF"/>
    </w:rPr>
  </w:style>
  <w:style w:type="character" w:customStyle="1" w:styleId="QuoteChar">
    <w:name w:val="Quote Char"/>
    <w:basedOn w:val="DefaultParagraphFont"/>
    <w:link w:val="Quote"/>
    <w:uiPriority w:val="29"/>
    <w:rsid w:val="0034507A"/>
    <w:rPr>
      <w:i/>
      <w:iCs/>
      <w:color w:val="404040" w:themeColor="text1" w:themeTint="BF"/>
    </w:rPr>
  </w:style>
  <w:style w:type="paragraph" w:styleId="ListParagraph">
    <w:name w:val="List Paragraph"/>
    <w:basedOn w:val="Normal"/>
    <w:uiPriority w:val="34"/>
    <w:qFormat/>
    <w:rsid w:val="0034507A"/>
    <w:pPr>
      <w:ind w:left="720"/>
      <w:contextualSpacing/>
    </w:pPr>
  </w:style>
  <w:style w:type="character" w:styleId="IntenseEmphasis">
    <w:name w:val="Intense Emphasis"/>
    <w:basedOn w:val="DefaultParagraphFont"/>
    <w:uiPriority w:val="21"/>
    <w:qFormat/>
    <w:rsid w:val="0034507A"/>
    <w:rPr>
      <w:i/>
      <w:iCs/>
      <w:color w:val="2F5496" w:themeColor="accent1" w:themeShade="BF"/>
    </w:rPr>
  </w:style>
  <w:style w:type="paragraph" w:styleId="IntenseQuote">
    <w:name w:val="Intense Quote"/>
    <w:basedOn w:val="Normal"/>
    <w:next w:val="Normal"/>
    <w:link w:val="IntenseQuoteChar"/>
    <w:uiPriority w:val="30"/>
    <w:qFormat/>
    <w:rsid w:val="003450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07A"/>
    <w:rPr>
      <w:i/>
      <w:iCs/>
      <w:color w:val="2F5496" w:themeColor="accent1" w:themeShade="BF"/>
    </w:rPr>
  </w:style>
  <w:style w:type="character" w:styleId="IntenseReference">
    <w:name w:val="Intense Reference"/>
    <w:basedOn w:val="DefaultParagraphFont"/>
    <w:uiPriority w:val="32"/>
    <w:qFormat/>
    <w:rsid w:val="003450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theme" Target="theme/theme1.xml"/><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35</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26</cp:revision>
  <dcterms:created xsi:type="dcterms:W3CDTF">2026-08-03T19:29:00Z</dcterms:created>
  <dcterms:modified xsi:type="dcterms:W3CDTF">2026-08-12T12:11:00Z</dcterms:modified>
</cp:coreProperties>
</file>