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A11D" w14:textId="387BD59F" w:rsidR="00A70480" w:rsidRDefault="00776CDE" w:rsidP="00B00028">
      <w:pPr>
        <w:pStyle w:val="Heading1"/>
      </w:pPr>
      <w:r w:rsidRPr="00776CDE">
        <w:t>Spatial Position</w:t>
      </w:r>
    </w:p>
    <w:p w14:paraId="615331B4" w14:textId="7221D417" w:rsidR="00B00028" w:rsidRDefault="00051C51" w:rsidP="00B00028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329AABD" w14:textId="75CD556D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  <w:b/>
          <w:bCs/>
        </w:rPr>
        <w:t>Spatial Position</w:t>
      </w:r>
      <w:r w:rsidRPr="00B00028">
        <w:rPr>
          <w:rFonts w:ascii="Roboto Mono" w:hAnsi="Roboto Mono"/>
        </w:rPr>
        <w:t xml:space="preserve"> is the description of </w:t>
      </w:r>
      <w:r w:rsidRPr="00B00028">
        <w:rPr>
          <w:rFonts w:ascii="Roboto Mono" w:hAnsi="Roboto Mono"/>
          <w:b/>
          <w:bCs/>
        </w:rPr>
        <w:t>where an object is located relative to another object, a reference point, or a coordinate system</w:t>
      </w:r>
      <w:r w:rsidRPr="00B00028">
        <w:rPr>
          <w:rFonts w:ascii="Roboto Mono" w:hAnsi="Roboto Mono"/>
        </w:rPr>
        <w:t xml:space="preserve">. Unlike measurements such as length or mass, spatial position often uses </w:t>
      </w:r>
      <w:r w:rsidRPr="00B00028">
        <w:rPr>
          <w:rFonts w:ascii="Roboto Mono" w:hAnsi="Roboto Mono"/>
          <w:b/>
          <w:bCs/>
        </w:rPr>
        <w:t>descriptive words</w:t>
      </w:r>
      <w:r w:rsidRPr="00B00028">
        <w:rPr>
          <w:rFonts w:ascii="Roboto Mono" w:hAnsi="Roboto Mono"/>
        </w:rPr>
        <w:t xml:space="preserve"> (qualitative descriptions) or </w:t>
      </w:r>
      <w:r w:rsidRPr="00B00028">
        <w:rPr>
          <w:rFonts w:ascii="Roboto Mono" w:hAnsi="Roboto Mono"/>
          <w:b/>
          <w:bCs/>
        </w:rPr>
        <w:t>coordinates</w:t>
      </w:r>
      <w:r w:rsidRPr="00B00028">
        <w:rPr>
          <w:rFonts w:ascii="Roboto Mono" w:hAnsi="Roboto Mono"/>
        </w:rPr>
        <w:t xml:space="preserve"> (quantitative descriptions) to specify location.</w:t>
      </w:r>
    </w:p>
    <w:p w14:paraId="1087D746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Position description words are essential in </w:t>
      </w:r>
      <w:r w:rsidRPr="00B00028">
        <w:rPr>
          <w:rFonts w:ascii="Roboto Mono" w:hAnsi="Roboto Mono"/>
          <w:b/>
          <w:bCs/>
        </w:rPr>
        <w:t>geometry, geography, navigation, engineering, robotics, architecture, computer graphics, and everyday communication</w:t>
      </w:r>
      <w:r w:rsidRPr="00B00028">
        <w:rPr>
          <w:rFonts w:ascii="Roboto Mono" w:hAnsi="Roboto Mono"/>
        </w:rPr>
        <w:t>.</w:t>
      </w:r>
    </w:p>
    <w:p w14:paraId="465A5E43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5CF3A563">
          <v:rect id="_x0000_i1025" style="width:0;height:1.5pt" o:hralign="center" o:hrstd="t" o:hr="t" fillcolor="#a0a0a0" stroked="f"/>
        </w:pict>
      </w:r>
    </w:p>
    <w:p w14:paraId="13DF1545" w14:textId="77777777" w:rsidR="00B00028" w:rsidRDefault="00B00028" w:rsidP="00B00028">
      <w:pPr>
        <w:pStyle w:val="Heading2"/>
      </w:pPr>
      <w:r w:rsidRPr="00B00028">
        <w:t>Definition</w:t>
      </w:r>
    </w:p>
    <w:p w14:paraId="2514FED8" w14:textId="22911E0D" w:rsidR="00B00028" w:rsidRPr="00B00028" w:rsidRDefault="00051C51" w:rsidP="00B0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3FC53D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  <w:b/>
          <w:bCs/>
        </w:rPr>
        <w:t>Spatial Position</w:t>
      </w:r>
      <w:r w:rsidRPr="00B00028">
        <w:rPr>
          <w:rFonts w:ascii="Roboto Mono" w:hAnsi="Roboto Mono"/>
        </w:rPr>
        <w:t xml:space="preserve"> is the description of an object's </w:t>
      </w:r>
      <w:r w:rsidRPr="00B00028">
        <w:rPr>
          <w:rFonts w:ascii="Roboto Mono" w:hAnsi="Roboto Mono"/>
          <w:b/>
          <w:bCs/>
        </w:rPr>
        <w:t>location, orientation, or relative placement</w:t>
      </w:r>
      <w:r w:rsidRPr="00B00028">
        <w:rPr>
          <w:rFonts w:ascii="Roboto Mono" w:hAnsi="Roboto Mono"/>
        </w:rPr>
        <w:t xml:space="preserve"> with respect to another object or reference frame.</w:t>
      </w:r>
    </w:p>
    <w:p w14:paraId="597EB8CF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0A1CB483">
          <v:rect id="_x0000_i1026" style="width:0;height:1.5pt" o:hralign="center" o:hrstd="t" o:hr="t" fillcolor="#a0a0a0" stroked="f"/>
        </w:pict>
      </w:r>
    </w:p>
    <w:p w14:paraId="6D84BC95" w14:textId="77777777" w:rsidR="00B00028" w:rsidRDefault="00B00028" w:rsidP="00B00028">
      <w:pPr>
        <w:pStyle w:val="Heading2"/>
      </w:pPr>
      <w:r w:rsidRPr="00B00028">
        <w:t>Purpose</w:t>
      </w:r>
    </w:p>
    <w:p w14:paraId="0C85D833" w14:textId="3FB479C6" w:rsidR="00B00028" w:rsidRPr="00B00028" w:rsidRDefault="00051C51" w:rsidP="00B0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84382BD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descriptions are used to:</w:t>
      </w:r>
    </w:p>
    <w:p w14:paraId="70FB41A2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Describe object locations. </w:t>
      </w:r>
    </w:p>
    <w:p w14:paraId="7211CDCC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Give directions. </w:t>
      </w:r>
    </w:p>
    <w:p w14:paraId="30110552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Explain relative positions. </w:t>
      </w:r>
    </w:p>
    <w:p w14:paraId="1805D828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Navigate environments. </w:t>
      </w:r>
    </w:p>
    <w:p w14:paraId="3342474E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Design layouts. </w:t>
      </w:r>
    </w:p>
    <w:p w14:paraId="10B64DD6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t xml:space="preserve">Communicate spatial relationships. </w:t>
      </w:r>
    </w:p>
    <w:p w14:paraId="3CD4BDB2" w14:textId="77777777" w:rsidR="00B00028" w:rsidRPr="00B00028" w:rsidRDefault="00B00028" w:rsidP="00B00028">
      <w:pPr>
        <w:numPr>
          <w:ilvl w:val="0"/>
          <w:numId w:val="1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Support mapping and surveying. </w:t>
      </w:r>
    </w:p>
    <w:p w14:paraId="487E1CEC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0A45CE80">
          <v:rect id="_x0000_i1027" style="width:0;height:1.5pt" o:hralign="center" o:hrstd="t" o:hr="t" fillcolor="#a0a0a0" stroked="f"/>
        </w:pict>
      </w:r>
    </w:p>
    <w:p w14:paraId="2928599C" w14:textId="77777777" w:rsidR="00B00028" w:rsidRPr="00B00028" w:rsidRDefault="00B00028" w:rsidP="00B00028">
      <w:pPr>
        <w:pStyle w:val="Heading2"/>
      </w:pPr>
      <w:r w:rsidRPr="00B00028">
        <w:t>Position Description Words</w:t>
      </w:r>
    </w:p>
    <w:p w14:paraId="0C028147" w14:textId="77777777" w:rsidR="00B00028" w:rsidRDefault="00B00028" w:rsidP="00B00028">
      <w:pPr>
        <w:pStyle w:val="Heading3"/>
      </w:pPr>
      <w:r w:rsidRPr="00B00028">
        <w:t>Horizontal Position</w:t>
      </w:r>
    </w:p>
    <w:p w14:paraId="64270506" w14:textId="01536049" w:rsidR="00B00028" w:rsidRPr="00B00028" w:rsidRDefault="00051C51" w:rsidP="00B000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D2592E" w14:textId="38A92B78" w:rsidR="00381C78" w:rsidRDefault="00381C78" w:rsidP="00B000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A3696A" wp14:editId="4F512A60">
            <wp:extent cx="5943600" cy="3814445"/>
            <wp:effectExtent l="0" t="0" r="0" b="0"/>
            <wp:docPr id="19080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5352"/>
        <w:gridCol w:w="2674"/>
      </w:tblGrid>
      <w:tr w:rsidR="00381C78" w:rsidRPr="00381C78" w14:paraId="7033F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DD184" w14:textId="77777777" w:rsidR="00381C78" w:rsidRPr="00381C78" w:rsidRDefault="00381C78" w:rsidP="00381C78">
            <w:pPr>
              <w:rPr>
                <w:rFonts w:ascii="Roboto Mono" w:hAnsi="Roboto Mono"/>
                <w:b/>
                <w:bCs/>
              </w:rPr>
            </w:pPr>
            <w:r w:rsidRPr="00381C78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256BAA98" w14:textId="77777777" w:rsidR="00381C78" w:rsidRPr="00381C78" w:rsidRDefault="00381C78" w:rsidP="00381C78">
            <w:pPr>
              <w:rPr>
                <w:rFonts w:ascii="Roboto Mono" w:hAnsi="Roboto Mono"/>
                <w:b/>
                <w:bCs/>
              </w:rPr>
            </w:pPr>
            <w:r w:rsidRPr="00381C78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E7C4370" w14:textId="77777777" w:rsidR="00381C78" w:rsidRPr="00381C78" w:rsidRDefault="00381C78" w:rsidP="00381C78">
            <w:pPr>
              <w:rPr>
                <w:rFonts w:ascii="Roboto Mono" w:hAnsi="Roboto Mono"/>
                <w:b/>
                <w:bCs/>
              </w:rPr>
            </w:pPr>
            <w:r w:rsidRPr="00381C78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81C78" w:rsidRPr="00381C78" w14:paraId="7828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D8CB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58FAD66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on the left side of another object or reference point.</w:t>
            </w:r>
          </w:p>
        </w:tc>
        <w:tc>
          <w:tcPr>
            <w:tcW w:w="0" w:type="auto"/>
            <w:vAlign w:val="center"/>
            <w:hideMark/>
          </w:tcPr>
          <w:p w14:paraId="03FC111A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bookshelf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to the left</w:t>
            </w:r>
            <w:r w:rsidRPr="00381C78">
              <w:rPr>
                <w:rFonts w:ascii="Roboto Mono" w:hAnsi="Roboto Mono"/>
                <w:i/>
                <w:iCs/>
              </w:rPr>
              <w:t xml:space="preserve"> of the door.</w:t>
            </w:r>
          </w:p>
        </w:tc>
      </w:tr>
      <w:tr w:rsidR="00381C78" w:rsidRPr="00381C78" w14:paraId="7E524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73BB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lastRenderedPageBreak/>
              <w:t>Right</w:t>
            </w:r>
          </w:p>
        </w:tc>
        <w:tc>
          <w:tcPr>
            <w:tcW w:w="0" w:type="auto"/>
            <w:vAlign w:val="center"/>
            <w:hideMark/>
          </w:tcPr>
          <w:p w14:paraId="45FFB87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on the right side of another object or reference point.</w:t>
            </w:r>
          </w:p>
        </w:tc>
        <w:tc>
          <w:tcPr>
            <w:tcW w:w="0" w:type="auto"/>
            <w:vAlign w:val="center"/>
            <w:hideMark/>
          </w:tcPr>
          <w:p w14:paraId="7E542D14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printer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to the right</w:t>
            </w:r>
            <w:r w:rsidRPr="00381C78">
              <w:rPr>
                <w:rFonts w:ascii="Roboto Mono" w:hAnsi="Roboto Mono"/>
                <w:i/>
                <w:iCs/>
              </w:rPr>
              <w:t xml:space="preserve"> of the computer.</w:t>
            </w:r>
          </w:p>
        </w:tc>
      </w:tr>
      <w:tr w:rsidR="00381C78" w:rsidRPr="00381C78" w14:paraId="0EDD1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1D6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A2E8B61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positioned exactly at or very close to the central point of an area or object.</w:t>
            </w:r>
          </w:p>
        </w:tc>
        <w:tc>
          <w:tcPr>
            <w:tcW w:w="0" w:type="auto"/>
            <w:vAlign w:val="center"/>
            <w:hideMark/>
          </w:tcPr>
          <w:p w14:paraId="36A5B9FE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fountain is in the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center</w:t>
            </w:r>
            <w:r w:rsidRPr="00381C78">
              <w:rPr>
                <w:rFonts w:ascii="Roboto Mono" w:hAnsi="Roboto Mono"/>
                <w:i/>
                <w:iCs/>
              </w:rPr>
              <w:t xml:space="preserve"> of the park.</w:t>
            </w:r>
          </w:p>
        </w:tc>
      </w:tr>
      <w:tr w:rsidR="00381C78" w:rsidRPr="00381C78" w14:paraId="36D7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8712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620AA982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halfway between two ends, sides, or objects. It often refers to the central part of a line, row, or sequence.</w:t>
            </w:r>
          </w:p>
        </w:tc>
        <w:tc>
          <w:tcPr>
            <w:tcW w:w="0" w:type="auto"/>
            <w:vAlign w:val="center"/>
            <w:hideMark/>
          </w:tcPr>
          <w:p w14:paraId="4E15D69D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teacher is standing in the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middle</w:t>
            </w:r>
            <w:r w:rsidRPr="00381C78">
              <w:rPr>
                <w:rFonts w:ascii="Roboto Mono" w:hAnsi="Roboto Mono"/>
                <w:i/>
                <w:iCs/>
              </w:rPr>
              <w:t xml:space="preserve"> of the classroom.</w:t>
            </w:r>
          </w:p>
        </w:tc>
      </w:tr>
      <w:tr w:rsidR="00381C78" w:rsidRPr="00381C78" w14:paraId="24E0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C990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Beside</w:t>
            </w:r>
          </w:p>
        </w:tc>
        <w:tc>
          <w:tcPr>
            <w:tcW w:w="0" w:type="auto"/>
            <w:vAlign w:val="center"/>
            <w:hideMark/>
          </w:tcPr>
          <w:p w14:paraId="668D832F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located at the side of another object, usually very close to it.</w:t>
            </w:r>
          </w:p>
        </w:tc>
        <w:tc>
          <w:tcPr>
            <w:tcW w:w="0" w:type="auto"/>
            <w:vAlign w:val="center"/>
            <w:hideMark/>
          </w:tcPr>
          <w:p w14:paraId="5DEE953D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bicycle is parked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beside</w:t>
            </w:r>
            <w:r w:rsidRPr="00381C78">
              <w:rPr>
                <w:rFonts w:ascii="Roboto Mono" w:hAnsi="Roboto Mono"/>
                <w:i/>
                <w:iCs/>
              </w:rPr>
              <w:t xml:space="preserve"> the garage.</w:t>
            </w:r>
          </w:p>
        </w:tc>
      </w:tr>
      <w:tr w:rsidR="00381C78" w:rsidRPr="00381C78" w14:paraId="3034D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68A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Next to</w:t>
            </w:r>
          </w:p>
        </w:tc>
        <w:tc>
          <w:tcPr>
            <w:tcW w:w="0" w:type="auto"/>
            <w:vAlign w:val="center"/>
            <w:hideMark/>
          </w:tcPr>
          <w:p w14:paraId="71445BB4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an object is immediately beside another object with little or no space between them.</w:t>
            </w:r>
          </w:p>
        </w:tc>
        <w:tc>
          <w:tcPr>
            <w:tcW w:w="0" w:type="auto"/>
            <w:vAlign w:val="center"/>
            <w:hideMark/>
          </w:tcPr>
          <w:p w14:paraId="667EF975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hospital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next to</w:t>
            </w:r>
            <w:r w:rsidRPr="00381C78">
              <w:rPr>
                <w:rFonts w:ascii="Roboto Mono" w:hAnsi="Roboto Mono"/>
                <w:i/>
                <w:iCs/>
              </w:rPr>
              <w:t xml:space="preserve"> the pharmacy.</w:t>
            </w:r>
          </w:p>
        </w:tc>
      </w:tr>
      <w:tr w:rsidR="00381C78" w:rsidRPr="00381C78" w14:paraId="6089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D62C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Adjacent</w:t>
            </w:r>
          </w:p>
        </w:tc>
        <w:tc>
          <w:tcPr>
            <w:tcW w:w="0" w:type="auto"/>
            <w:vAlign w:val="center"/>
            <w:hideMark/>
          </w:tcPr>
          <w:p w14:paraId="1EB64781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>Indicates that two objects share a common side, edge, boundary, or are directly connected. This term is commonly used in mathematics, engineering, architecture, and geography.</w:t>
            </w:r>
          </w:p>
        </w:tc>
        <w:tc>
          <w:tcPr>
            <w:tcW w:w="0" w:type="auto"/>
            <w:vAlign w:val="center"/>
            <w:hideMark/>
          </w:tcPr>
          <w:p w14:paraId="51E1DA88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kitchen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adjacent</w:t>
            </w:r>
            <w:r w:rsidRPr="00381C78">
              <w:rPr>
                <w:rFonts w:ascii="Roboto Mono" w:hAnsi="Roboto Mono"/>
                <w:i/>
                <w:iCs/>
              </w:rPr>
              <w:t xml:space="preserve"> to the dining room.</w:t>
            </w:r>
          </w:p>
        </w:tc>
      </w:tr>
      <w:tr w:rsidR="00381C78" w:rsidRPr="00381C78" w14:paraId="651B9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6CB0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t>Between</w:t>
            </w:r>
          </w:p>
        </w:tc>
        <w:tc>
          <w:tcPr>
            <w:tcW w:w="0" w:type="auto"/>
            <w:vAlign w:val="center"/>
            <w:hideMark/>
          </w:tcPr>
          <w:p w14:paraId="5E0567C3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 xml:space="preserve">Indicates that an object is located in the space separating </w:t>
            </w:r>
            <w:r w:rsidRPr="00381C78">
              <w:rPr>
                <w:rFonts w:ascii="Roboto Mono" w:hAnsi="Roboto Mono"/>
                <w:b/>
                <w:bCs/>
              </w:rPr>
              <w:t>two</w:t>
            </w:r>
            <w:r w:rsidRPr="00381C78">
              <w:rPr>
                <w:rFonts w:ascii="Roboto Mono" w:hAnsi="Roboto Mono"/>
              </w:rPr>
              <w:t xml:space="preserve"> distinct </w:t>
            </w:r>
            <w:r w:rsidRPr="00381C78">
              <w:rPr>
                <w:rFonts w:ascii="Roboto Mono" w:hAnsi="Roboto Mono"/>
              </w:rPr>
              <w:lastRenderedPageBreak/>
              <w:t>objects, places, or reference points.</w:t>
            </w:r>
          </w:p>
        </w:tc>
        <w:tc>
          <w:tcPr>
            <w:tcW w:w="0" w:type="auto"/>
            <w:vAlign w:val="center"/>
            <w:hideMark/>
          </w:tcPr>
          <w:p w14:paraId="106A9D27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lastRenderedPageBreak/>
              <w:t xml:space="preserve">The bank is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between</w:t>
            </w:r>
            <w:r w:rsidRPr="00381C78">
              <w:rPr>
                <w:rFonts w:ascii="Roboto Mono" w:hAnsi="Roboto Mono"/>
                <w:i/>
                <w:iCs/>
              </w:rPr>
              <w:t xml:space="preserve"> the post </w:t>
            </w:r>
            <w:r w:rsidRPr="00381C78">
              <w:rPr>
                <w:rFonts w:ascii="Roboto Mono" w:hAnsi="Roboto Mono"/>
                <w:i/>
                <w:iCs/>
              </w:rPr>
              <w:lastRenderedPageBreak/>
              <w:t>office and the supermarket.</w:t>
            </w:r>
          </w:p>
        </w:tc>
      </w:tr>
      <w:tr w:rsidR="00381C78" w:rsidRPr="00381C78" w14:paraId="2647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6A91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b/>
                <w:bCs/>
              </w:rPr>
              <w:lastRenderedPageBreak/>
              <w:t>Among</w:t>
            </w:r>
          </w:p>
        </w:tc>
        <w:tc>
          <w:tcPr>
            <w:tcW w:w="0" w:type="auto"/>
            <w:vAlign w:val="center"/>
            <w:hideMark/>
          </w:tcPr>
          <w:p w14:paraId="020F352A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</w:rPr>
              <w:t xml:space="preserve">Indicates that an object is located within or surrounded by </w:t>
            </w:r>
            <w:r w:rsidRPr="00381C78">
              <w:rPr>
                <w:rFonts w:ascii="Roboto Mono" w:hAnsi="Roboto Mono"/>
                <w:b/>
                <w:bCs/>
              </w:rPr>
              <w:t>three or more</w:t>
            </w:r>
            <w:r w:rsidRPr="00381C78">
              <w:rPr>
                <w:rFonts w:ascii="Roboto Mono" w:hAnsi="Roboto Mono"/>
              </w:rPr>
              <w:t xml:space="preserve"> objects, people, or places.</w:t>
            </w:r>
          </w:p>
        </w:tc>
        <w:tc>
          <w:tcPr>
            <w:tcW w:w="0" w:type="auto"/>
            <w:vAlign w:val="center"/>
            <w:hideMark/>
          </w:tcPr>
          <w:p w14:paraId="1C7742BC" w14:textId="77777777" w:rsidR="00381C78" w:rsidRPr="00381C78" w:rsidRDefault="00381C78" w:rsidP="00381C78">
            <w:pPr>
              <w:rPr>
                <w:rFonts w:ascii="Roboto Mono" w:hAnsi="Roboto Mono"/>
              </w:rPr>
            </w:pPr>
            <w:r w:rsidRPr="00381C78">
              <w:rPr>
                <w:rFonts w:ascii="Roboto Mono" w:hAnsi="Roboto Mono"/>
                <w:i/>
                <w:iCs/>
              </w:rPr>
              <w:t xml:space="preserve">The cabin is hidden </w:t>
            </w:r>
            <w:r w:rsidRPr="00381C78">
              <w:rPr>
                <w:rFonts w:ascii="Roboto Mono" w:hAnsi="Roboto Mono"/>
                <w:b/>
                <w:bCs/>
                <w:i/>
                <w:iCs/>
              </w:rPr>
              <w:t>among</w:t>
            </w:r>
            <w:r w:rsidRPr="00381C78">
              <w:rPr>
                <w:rFonts w:ascii="Roboto Mono" w:hAnsi="Roboto Mono"/>
                <w:i/>
                <w:iCs/>
              </w:rPr>
              <w:t xml:space="preserve"> the trees.</w:t>
            </w:r>
          </w:p>
        </w:tc>
      </w:tr>
    </w:tbl>
    <w:p w14:paraId="09BF0C7D" w14:textId="77777777" w:rsidR="00381C78" w:rsidRDefault="00381C78" w:rsidP="00B00028">
      <w:pPr>
        <w:rPr>
          <w:rFonts w:ascii="Roboto Mono" w:hAnsi="Roboto Mono"/>
        </w:rPr>
      </w:pPr>
    </w:p>
    <w:p w14:paraId="30A15233" w14:textId="77777777" w:rsidR="0037149F" w:rsidRPr="0037149F" w:rsidRDefault="0037149F" w:rsidP="0037149F">
      <w:pPr>
        <w:rPr>
          <w:rFonts w:ascii="Roboto Mono" w:hAnsi="Roboto Mono"/>
          <w:b/>
          <w:bCs/>
        </w:rPr>
      </w:pPr>
      <w:r w:rsidRPr="0037149F">
        <w:rPr>
          <w:rFonts w:ascii="Roboto Mono" w:hAnsi="Roboto Mono"/>
          <w:b/>
          <w:bCs/>
        </w:rPr>
        <w:t>Notes</w:t>
      </w:r>
    </w:p>
    <w:p w14:paraId="37DB345D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Center</w:t>
      </w:r>
      <w:r w:rsidRPr="0037149F">
        <w:rPr>
          <w:rFonts w:ascii="Roboto Mono" w:hAnsi="Roboto Mono"/>
        </w:rPr>
        <w:t xml:space="preserve"> and </w:t>
      </w:r>
      <w:r w:rsidRPr="0037149F">
        <w:rPr>
          <w:rFonts w:ascii="Roboto Mono" w:hAnsi="Roboto Mono"/>
          <w:b/>
          <w:bCs/>
        </w:rPr>
        <w:t>Middle</w:t>
      </w:r>
      <w:r w:rsidRPr="0037149F">
        <w:rPr>
          <w:rFonts w:ascii="Roboto Mono" w:hAnsi="Roboto Mono"/>
        </w:rPr>
        <w:t xml:space="preserve"> are similar, but </w:t>
      </w:r>
      <w:r w:rsidRPr="0037149F">
        <w:rPr>
          <w:rFonts w:ascii="Roboto Mono" w:hAnsi="Roboto Mono"/>
          <w:b/>
          <w:bCs/>
        </w:rPr>
        <w:t>center</w:t>
      </w:r>
      <w:r w:rsidRPr="0037149F">
        <w:rPr>
          <w:rFonts w:ascii="Roboto Mono" w:hAnsi="Roboto Mono"/>
        </w:rPr>
        <w:t xml:space="preserve"> usually refers to the exact central point, while </w:t>
      </w:r>
      <w:r w:rsidRPr="0037149F">
        <w:rPr>
          <w:rFonts w:ascii="Roboto Mono" w:hAnsi="Roboto Mono"/>
          <w:b/>
          <w:bCs/>
        </w:rPr>
        <w:t>middle</w:t>
      </w:r>
      <w:r w:rsidRPr="0037149F">
        <w:rPr>
          <w:rFonts w:ascii="Roboto Mono" w:hAnsi="Roboto Mono"/>
        </w:rPr>
        <w:t xml:space="preserve"> often refers to the central region or halfway position. </w:t>
      </w:r>
    </w:p>
    <w:p w14:paraId="6F749259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Beside</w:t>
      </w:r>
      <w:r w:rsidRPr="0037149F">
        <w:rPr>
          <w:rFonts w:ascii="Roboto Mono" w:hAnsi="Roboto Mono"/>
        </w:rPr>
        <w:t xml:space="preserve"> and </w:t>
      </w:r>
      <w:r w:rsidRPr="0037149F">
        <w:rPr>
          <w:rFonts w:ascii="Roboto Mono" w:hAnsi="Roboto Mono"/>
          <w:b/>
          <w:bCs/>
        </w:rPr>
        <w:t>Next to</w:t>
      </w:r>
      <w:r w:rsidRPr="0037149F">
        <w:rPr>
          <w:rFonts w:ascii="Roboto Mono" w:hAnsi="Roboto Mono"/>
        </w:rPr>
        <w:t xml:space="preserve"> are very similar; </w:t>
      </w:r>
      <w:r w:rsidRPr="0037149F">
        <w:rPr>
          <w:rFonts w:ascii="Roboto Mono" w:hAnsi="Roboto Mono"/>
          <w:b/>
          <w:bCs/>
        </w:rPr>
        <w:t>next to</w:t>
      </w:r>
      <w:r w:rsidRPr="0037149F">
        <w:rPr>
          <w:rFonts w:ascii="Roboto Mono" w:hAnsi="Roboto Mono"/>
        </w:rPr>
        <w:t xml:space="preserve"> typically implies immediate proximity with almost no gap. </w:t>
      </w:r>
    </w:p>
    <w:p w14:paraId="661F53DF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Adjacent</w:t>
      </w:r>
      <w:r w:rsidRPr="0037149F">
        <w:rPr>
          <w:rFonts w:ascii="Roboto Mono" w:hAnsi="Roboto Mono"/>
        </w:rPr>
        <w:t xml:space="preserve"> is more formal and often implies that two objects </w:t>
      </w:r>
      <w:r w:rsidRPr="0037149F">
        <w:rPr>
          <w:rFonts w:ascii="Roboto Mono" w:hAnsi="Roboto Mono"/>
          <w:b/>
          <w:bCs/>
        </w:rPr>
        <w:t>touch or share a boundary</w:t>
      </w:r>
      <w:r w:rsidRPr="0037149F">
        <w:rPr>
          <w:rFonts w:ascii="Roboto Mono" w:hAnsi="Roboto Mono"/>
        </w:rPr>
        <w:t xml:space="preserve">. </w:t>
      </w:r>
    </w:p>
    <w:p w14:paraId="5AE16F72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Between</w:t>
      </w:r>
      <w:r w:rsidRPr="0037149F">
        <w:rPr>
          <w:rFonts w:ascii="Roboto Mono" w:hAnsi="Roboto Mono"/>
        </w:rPr>
        <w:t xml:space="preserve"> is used for </w:t>
      </w:r>
      <w:r w:rsidRPr="0037149F">
        <w:rPr>
          <w:rFonts w:ascii="Roboto Mono" w:hAnsi="Roboto Mono"/>
          <w:b/>
          <w:bCs/>
        </w:rPr>
        <w:t>two</w:t>
      </w:r>
      <w:r w:rsidRPr="0037149F">
        <w:rPr>
          <w:rFonts w:ascii="Roboto Mono" w:hAnsi="Roboto Mono"/>
        </w:rPr>
        <w:t xml:space="preserve"> reference objects. </w:t>
      </w:r>
    </w:p>
    <w:p w14:paraId="157D55AA" w14:textId="77777777" w:rsidR="0037149F" w:rsidRPr="0037149F" w:rsidRDefault="0037149F" w:rsidP="0037149F">
      <w:pPr>
        <w:numPr>
          <w:ilvl w:val="0"/>
          <w:numId w:val="23"/>
        </w:numPr>
        <w:rPr>
          <w:rFonts w:ascii="Roboto Mono" w:hAnsi="Roboto Mono"/>
        </w:rPr>
      </w:pPr>
      <w:r w:rsidRPr="0037149F">
        <w:rPr>
          <w:rFonts w:ascii="Roboto Mono" w:hAnsi="Roboto Mono"/>
          <w:b/>
          <w:bCs/>
        </w:rPr>
        <w:t>Among</w:t>
      </w:r>
      <w:r w:rsidRPr="0037149F">
        <w:rPr>
          <w:rFonts w:ascii="Roboto Mono" w:hAnsi="Roboto Mono"/>
        </w:rPr>
        <w:t xml:space="preserve"> is used for </w:t>
      </w:r>
      <w:r w:rsidRPr="0037149F">
        <w:rPr>
          <w:rFonts w:ascii="Roboto Mono" w:hAnsi="Roboto Mono"/>
          <w:b/>
          <w:bCs/>
        </w:rPr>
        <w:t>three or more</w:t>
      </w:r>
      <w:r w:rsidRPr="0037149F">
        <w:rPr>
          <w:rFonts w:ascii="Roboto Mono" w:hAnsi="Roboto Mono"/>
        </w:rPr>
        <w:t xml:space="preserve"> reference objects.</w:t>
      </w:r>
    </w:p>
    <w:p w14:paraId="740B41E9" w14:textId="4B308CC1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330FADDD">
          <v:rect id="_x0000_i1028" style="width:0;height:1.5pt" o:hralign="center" o:hrstd="t" o:hr="t" fillcolor="#a0a0a0" stroked="f"/>
        </w:pict>
      </w:r>
    </w:p>
    <w:p w14:paraId="6EEC7137" w14:textId="77777777" w:rsidR="00B00028" w:rsidRDefault="00B00028" w:rsidP="00A05754">
      <w:pPr>
        <w:pStyle w:val="Heading3"/>
      </w:pPr>
      <w:r w:rsidRPr="00B00028">
        <w:t>Vertical Position</w:t>
      </w:r>
    </w:p>
    <w:p w14:paraId="2EFAE0B2" w14:textId="09FEF13E" w:rsidR="00A05754" w:rsidRPr="00A05754" w:rsidRDefault="00051C51" w:rsidP="00A057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216777C" w14:textId="3BAA21E1" w:rsidR="00A05754" w:rsidRDefault="00A05754" w:rsidP="00B0002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D3A7C7" wp14:editId="0561FE82">
            <wp:extent cx="5943600" cy="4615180"/>
            <wp:effectExtent l="0" t="0" r="0" b="0"/>
            <wp:docPr id="769428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302"/>
        <w:gridCol w:w="2680"/>
      </w:tblGrid>
      <w:tr w:rsidR="00A05754" w:rsidRPr="00A05754" w14:paraId="66305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CC0B5" w14:textId="77777777" w:rsidR="00A05754" w:rsidRPr="00A05754" w:rsidRDefault="00A05754" w:rsidP="00A05754">
            <w:pPr>
              <w:rPr>
                <w:rFonts w:ascii="Roboto Mono" w:hAnsi="Roboto Mono"/>
                <w:b/>
                <w:bCs/>
              </w:rPr>
            </w:pPr>
            <w:r w:rsidRPr="00A05754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D09B480" w14:textId="77777777" w:rsidR="00A05754" w:rsidRPr="00A05754" w:rsidRDefault="00A05754" w:rsidP="00A05754">
            <w:pPr>
              <w:rPr>
                <w:rFonts w:ascii="Roboto Mono" w:hAnsi="Roboto Mono"/>
                <w:b/>
                <w:bCs/>
              </w:rPr>
            </w:pPr>
            <w:r w:rsidRPr="00A0575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5E56AF" w14:textId="77777777" w:rsidR="00A05754" w:rsidRPr="00A05754" w:rsidRDefault="00A05754" w:rsidP="00A05754">
            <w:pPr>
              <w:rPr>
                <w:rFonts w:ascii="Roboto Mono" w:hAnsi="Roboto Mono"/>
                <w:b/>
                <w:bCs/>
              </w:rPr>
            </w:pPr>
            <w:r w:rsidRPr="00A0575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05754" w:rsidRPr="00A05754" w14:paraId="3306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4DC7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Above</w:t>
            </w:r>
          </w:p>
        </w:tc>
        <w:tc>
          <w:tcPr>
            <w:tcW w:w="0" w:type="auto"/>
            <w:vAlign w:val="center"/>
            <w:hideMark/>
          </w:tcPr>
          <w:p w14:paraId="2B37C6B4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at a higher position than another object without necessarily touching it.</w:t>
            </w:r>
          </w:p>
        </w:tc>
        <w:tc>
          <w:tcPr>
            <w:tcW w:w="0" w:type="auto"/>
            <w:vAlign w:val="center"/>
            <w:hideMark/>
          </w:tcPr>
          <w:p w14:paraId="15CEA117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ceiling fan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above</w:t>
            </w:r>
            <w:r w:rsidRPr="00A05754">
              <w:rPr>
                <w:rFonts w:ascii="Roboto Mono" w:hAnsi="Roboto Mono"/>
                <w:i/>
                <w:iCs/>
              </w:rPr>
              <w:t xml:space="preserve"> the dining table.</w:t>
            </w:r>
          </w:p>
        </w:tc>
      </w:tr>
      <w:tr w:rsidR="00A05754" w:rsidRPr="00A05754" w14:paraId="61680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601B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Below</w:t>
            </w:r>
          </w:p>
        </w:tc>
        <w:tc>
          <w:tcPr>
            <w:tcW w:w="0" w:type="auto"/>
            <w:vAlign w:val="center"/>
            <w:hideMark/>
          </w:tcPr>
          <w:p w14:paraId="4AEBB2C4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at a lower position than another object without necessarily touching it.</w:t>
            </w:r>
          </w:p>
        </w:tc>
        <w:tc>
          <w:tcPr>
            <w:tcW w:w="0" w:type="auto"/>
            <w:vAlign w:val="center"/>
            <w:hideMark/>
          </w:tcPr>
          <w:p w14:paraId="4F35E391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basement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below</w:t>
            </w:r>
            <w:r w:rsidRPr="00A05754">
              <w:rPr>
                <w:rFonts w:ascii="Roboto Mono" w:hAnsi="Roboto Mono"/>
                <w:i/>
                <w:iCs/>
              </w:rPr>
              <w:t xml:space="preserve"> the ground floor.</w:t>
            </w:r>
          </w:p>
        </w:tc>
      </w:tr>
      <w:tr w:rsidR="00A05754" w:rsidRPr="00A05754" w14:paraId="5C43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D4BE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Over</w:t>
            </w:r>
          </w:p>
        </w:tc>
        <w:tc>
          <w:tcPr>
            <w:tcW w:w="0" w:type="auto"/>
            <w:vAlign w:val="center"/>
            <w:hideMark/>
          </w:tcPr>
          <w:p w14:paraId="38C2743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directly above another object, often covering it or extending across it, but not necessarily touching it.</w:t>
            </w:r>
          </w:p>
        </w:tc>
        <w:tc>
          <w:tcPr>
            <w:tcW w:w="0" w:type="auto"/>
            <w:vAlign w:val="center"/>
            <w:hideMark/>
          </w:tcPr>
          <w:p w14:paraId="16F1FB57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A bridge passes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over</w:t>
            </w:r>
            <w:r w:rsidRPr="00A05754">
              <w:rPr>
                <w:rFonts w:ascii="Roboto Mono" w:hAnsi="Roboto Mono"/>
                <w:i/>
                <w:iCs/>
              </w:rPr>
              <w:t xml:space="preserve"> the river.</w:t>
            </w:r>
          </w:p>
        </w:tc>
      </w:tr>
      <w:tr w:rsidR="00A05754" w:rsidRPr="00A05754" w14:paraId="1A5E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CF4B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lastRenderedPageBreak/>
              <w:t>Under</w:t>
            </w:r>
          </w:p>
        </w:tc>
        <w:tc>
          <w:tcPr>
            <w:tcW w:w="0" w:type="auto"/>
            <w:vAlign w:val="center"/>
            <w:hideMark/>
          </w:tcPr>
          <w:p w14:paraId="53A63CF9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directly below another object, often without touching it.</w:t>
            </w:r>
          </w:p>
        </w:tc>
        <w:tc>
          <w:tcPr>
            <w:tcW w:w="0" w:type="auto"/>
            <w:vAlign w:val="center"/>
            <w:hideMark/>
          </w:tcPr>
          <w:p w14:paraId="2B7DF64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cat is hiding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under</w:t>
            </w:r>
            <w:r w:rsidRPr="00A05754">
              <w:rPr>
                <w:rFonts w:ascii="Roboto Mono" w:hAnsi="Roboto Mono"/>
                <w:i/>
                <w:iCs/>
              </w:rPr>
              <w:t xml:space="preserve"> the chair.</w:t>
            </w:r>
          </w:p>
        </w:tc>
      </w:tr>
      <w:tr w:rsidR="00A05754" w:rsidRPr="00A05754" w14:paraId="5580C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0A8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On top of</w:t>
            </w:r>
          </w:p>
        </w:tc>
        <w:tc>
          <w:tcPr>
            <w:tcW w:w="0" w:type="auto"/>
            <w:vAlign w:val="center"/>
            <w:hideMark/>
          </w:tcPr>
          <w:p w14:paraId="28B26B16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an object is resting directly on the upper surface of another object, implying physical contact.</w:t>
            </w:r>
          </w:p>
        </w:tc>
        <w:tc>
          <w:tcPr>
            <w:tcW w:w="0" w:type="auto"/>
            <w:vAlign w:val="center"/>
            <w:hideMark/>
          </w:tcPr>
          <w:p w14:paraId="5FC2F6BE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laptop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on top of</w:t>
            </w:r>
            <w:r w:rsidRPr="00A05754">
              <w:rPr>
                <w:rFonts w:ascii="Roboto Mono" w:hAnsi="Roboto Mono"/>
                <w:i/>
                <w:iCs/>
              </w:rPr>
              <w:t xml:space="preserve"> the desk.</w:t>
            </w:r>
          </w:p>
        </w:tc>
      </w:tr>
      <w:tr w:rsidR="00A05754" w:rsidRPr="00A05754" w14:paraId="6F20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D5AB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Beneath</w:t>
            </w:r>
          </w:p>
        </w:tc>
        <w:tc>
          <w:tcPr>
            <w:tcW w:w="0" w:type="auto"/>
            <w:vAlign w:val="center"/>
            <w:hideMark/>
          </w:tcPr>
          <w:p w14:paraId="1C46D5A5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 xml:space="preserve">A more formal word for </w:t>
            </w:r>
            <w:r w:rsidRPr="00A05754">
              <w:rPr>
                <w:rFonts w:ascii="Roboto Mono" w:hAnsi="Roboto Mono"/>
                <w:b/>
                <w:bCs/>
              </w:rPr>
              <w:t>under</w:t>
            </w:r>
            <w:r w:rsidRPr="00A05754">
              <w:rPr>
                <w:rFonts w:ascii="Roboto Mono" w:hAnsi="Roboto Mono"/>
              </w:rPr>
              <w:t xml:space="preserve"> or </w:t>
            </w:r>
            <w:r w:rsidRPr="00A05754">
              <w:rPr>
                <w:rFonts w:ascii="Roboto Mono" w:hAnsi="Roboto Mono"/>
                <w:b/>
                <w:bCs/>
              </w:rPr>
              <w:t>below</w:t>
            </w:r>
            <w:r w:rsidRPr="00A05754">
              <w:rPr>
                <w:rFonts w:ascii="Roboto Mono" w:hAnsi="Roboto Mono"/>
              </w:rPr>
              <w:t>, indicating that an object is directly underneath another object.</w:t>
            </w:r>
          </w:p>
        </w:tc>
        <w:tc>
          <w:tcPr>
            <w:tcW w:w="0" w:type="auto"/>
            <w:vAlign w:val="center"/>
            <w:hideMark/>
          </w:tcPr>
          <w:p w14:paraId="647ECA38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treasure was buried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beneath</w:t>
            </w:r>
            <w:r w:rsidRPr="00A05754">
              <w:rPr>
                <w:rFonts w:ascii="Roboto Mono" w:hAnsi="Roboto Mono"/>
                <w:i/>
                <w:iCs/>
              </w:rPr>
              <w:t xml:space="preserve"> the old tree.</w:t>
            </w:r>
          </w:p>
        </w:tc>
      </w:tr>
      <w:tr w:rsidR="00A05754" w:rsidRPr="00A05754" w14:paraId="15F9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7402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B6A5069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one object is at a greater vertical position than another object. It is a comparative term.</w:t>
            </w:r>
          </w:p>
        </w:tc>
        <w:tc>
          <w:tcPr>
            <w:tcW w:w="0" w:type="auto"/>
            <w:vAlign w:val="center"/>
            <w:hideMark/>
          </w:tcPr>
          <w:p w14:paraId="489BA443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airplane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higher</w:t>
            </w:r>
            <w:r w:rsidRPr="00A05754">
              <w:rPr>
                <w:rFonts w:ascii="Roboto Mono" w:hAnsi="Roboto Mono"/>
                <w:i/>
                <w:iCs/>
              </w:rPr>
              <w:t xml:space="preserve"> than the mountain.</w:t>
            </w:r>
          </w:p>
        </w:tc>
      </w:tr>
      <w:tr w:rsidR="00A05754" w:rsidRPr="00A05754" w14:paraId="2F71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6840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b/>
                <w:bCs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DBD24DC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</w:rPr>
              <w:t>Indicates that one object is at a smaller vertical position than another object. It is a comparative term.</w:t>
            </w:r>
          </w:p>
        </w:tc>
        <w:tc>
          <w:tcPr>
            <w:tcW w:w="0" w:type="auto"/>
            <w:vAlign w:val="center"/>
            <w:hideMark/>
          </w:tcPr>
          <w:p w14:paraId="4C3BDBF2" w14:textId="77777777" w:rsidR="00A05754" w:rsidRPr="00A05754" w:rsidRDefault="00A05754" w:rsidP="00A05754">
            <w:pPr>
              <w:rPr>
                <w:rFonts w:ascii="Roboto Mono" w:hAnsi="Roboto Mono"/>
              </w:rPr>
            </w:pPr>
            <w:r w:rsidRPr="00A05754">
              <w:rPr>
                <w:rFonts w:ascii="Roboto Mono" w:hAnsi="Roboto Mono"/>
                <w:i/>
                <w:iCs/>
              </w:rPr>
              <w:t xml:space="preserve">The valley is </w:t>
            </w:r>
            <w:r w:rsidRPr="00A05754">
              <w:rPr>
                <w:rFonts w:ascii="Roboto Mono" w:hAnsi="Roboto Mono"/>
                <w:b/>
                <w:bCs/>
                <w:i/>
                <w:iCs/>
              </w:rPr>
              <w:t>lower</w:t>
            </w:r>
            <w:r w:rsidRPr="00A05754">
              <w:rPr>
                <w:rFonts w:ascii="Roboto Mono" w:hAnsi="Roboto Mono"/>
                <w:i/>
                <w:iCs/>
              </w:rPr>
              <w:t xml:space="preserve"> than the surrounding hills.</w:t>
            </w:r>
          </w:p>
        </w:tc>
      </w:tr>
    </w:tbl>
    <w:p w14:paraId="2F178BFB" w14:textId="77777777" w:rsidR="00820159" w:rsidRPr="00820159" w:rsidRDefault="00820159" w:rsidP="00820159">
      <w:pPr>
        <w:rPr>
          <w:rFonts w:ascii="Roboto Mono" w:hAnsi="Roboto Mono"/>
          <w:b/>
          <w:bCs/>
        </w:rPr>
      </w:pPr>
      <w:r w:rsidRPr="00820159">
        <w:rPr>
          <w:rFonts w:ascii="Roboto Mono" w:hAnsi="Roboto Mono"/>
          <w:b/>
          <w:bCs/>
        </w:rPr>
        <w:t>Notes</w:t>
      </w:r>
    </w:p>
    <w:p w14:paraId="3561EC22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Above</w:t>
      </w:r>
      <w:r w:rsidRPr="00820159">
        <w:rPr>
          <w:rFonts w:ascii="Roboto Mono" w:hAnsi="Roboto Mono"/>
        </w:rPr>
        <w:t xml:space="preserve"> and </w:t>
      </w:r>
      <w:r w:rsidRPr="00820159">
        <w:rPr>
          <w:rFonts w:ascii="Roboto Mono" w:hAnsi="Roboto Mono"/>
          <w:b/>
          <w:bCs/>
        </w:rPr>
        <w:t>Below</w:t>
      </w:r>
      <w:r w:rsidRPr="00820159">
        <w:rPr>
          <w:rFonts w:ascii="Roboto Mono" w:hAnsi="Roboto Mono"/>
        </w:rPr>
        <w:t xml:space="preserve"> describe relative vertical position and </w:t>
      </w:r>
      <w:r w:rsidRPr="00820159">
        <w:rPr>
          <w:rFonts w:ascii="Roboto Mono" w:hAnsi="Roboto Mono"/>
          <w:b/>
          <w:bCs/>
        </w:rPr>
        <w:t>do not imply contact</w:t>
      </w:r>
      <w:r w:rsidRPr="00820159">
        <w:rPr>
          <w:rFonts w:ascii="Roboto Mono" w:hAnsi="Roboto Mono"/>
        </w:rPr>
        <w:t xml:space="preserve">. </w:t>
      </w:r>
    </w:p>
    <w:p w14:paraId="08ACA6ED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Over</w:t>
      </w:r>
      <w:r w:rsidRPr="00820159">
        <w:rPr>
          <w:rFonts w:ascii="Roboto Mono" w:hAnsi="Roboto Mono"/>
        </w:rPr>
        <w:t xml:space="preserve"> and </w:t>
      </w:r>
      <w:r w:rsidRPr="00820159">
        <w:rPr>
          <w:rFonts w:ascii="Roboto Mono" w:hAnsi="Roboto Mono"/>
          <w:b/>
          <w:bCs/>
        </w:rPr>
        <w:t>Under</w:t>
      </w:r>
      <w:r w:rsidRPr="00820159">
        <w:rPr>
          <w:rFonts w:ascii="Roboto Mono" w:hAnsi="Roboto Mono"/>
        </w:rPr>
        <w:t xml:space="preserve"> usually describe objects that are </w:t>
      </w:r>
      <w:r w:rsidRPr="00820159">
        <w:rPr>
          <w:rFonts w:ascii="Roboto Mono" w:hAnsi="Roboto Mono"/>
          <w:b/>
          <w:bCs/>
        </w:rPr>
        <w:t>vertically aligned</w:t>
      </w:r>
      <w:r w:rsidRPr="00820159">
        <w:rPr>
          <w:rFonts w:ascii="Roboto Mono" w:hAnsi="Roboto Mono"/>
        </w:rPr>
        <w:t xml:space="preserve">; contact is </w:t>
      </w:r>
      <w:r w:rsidRPr="00820159">
        <w:rPr>
          <w:rFonts w:ascii="Roboto Mono" w:hAnsi="Roboto Mono"/>
          <w:b/>
          <w:bCs/>
        </w:rPr>
        <w:t>not required</w:t>
      </w:r>
      <w:r w:rsidRPr="00820159">
        <w:rPr>
          <w:rFonts w:ascii="Roboto Mono" w:hAnsi="Roboto Mono"/>
        </w:rPr>
        <w:t xml:space="preserve">. </w:t>
      </w:r>
    </w:p>
    <w:p w14:paraId="628C8C04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On top of</w:t>
      </w:r>
      <w:r w:rsidRPr="00820159">
        <w:rPr>
          <w:rFonts w:ascii="Roboto Mono" w:hAnsi="Roboto Mono"/>
        </w:rPr>
        <w:t xml:space="preserve"> </w:t>
      </w:r>
      <w:r w:rsidRPr="00820159">
        <w:rPr>
          <w:rFonts w:ascii="Roboto Mono" w:hAnsi="Roboto Mono"/>
          <w:b/>
          <w:bCs/>
        </w:rPr>
        <w:t>always implies physical contact</w:t>
      </w:r>
      <w:r w:rsidRPr="00820159">
        <w:rPr>
          <w:rFonts w:ascii="Roboto Mono" w:hAnsi="Roboto Mono"/>
        </w:rPr>
        <w:t xml:space="preserve">. </w:t>
      </w:r>
    </w:p>
    <w:p w14:paraId="44E45EF4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t>Beneath</w:t>
      </w:r>
      <w:r w:rsidRPr="00820159">
        <w:rPr>
          <w:rFonts w:ascii="Roboto Mono" w:hAnsi="Roboto Mono"/>
        </w:rPr>
        <w:t xml:space="preserve"> is more formal than </w:t>
      </w:r>
      <w:r w:rsidRPr="00820159">
        <w:rPr>
          <w:rFonts w:ascii="Roboto Mono" w:hAnsi="Roboto Mono"/>
          <w:b/>
          <w:bCs/>
        </w:rPr>
        <w:t>under</w:t>
      </w:r>
      <w:r w:rsidRPr="00820159">
        <w:rPr>
          <w:rFonts w:ascii="Roboto Mono" w:hAnsi="Roboto Mono"/>
        </w:rPr>
        <w:t xml:space="preserve"> and is common in literature and formal writing. </w:t>
      </w:r>
    </w:p>
    <w:p w14:paraId="081B86E4" w14:textId="77777777" w:rsidR="00820159" w:rsidRPr="00820159" w:rsidRDefault="00820159" w:rsidP="00820159">
      <w:pPr>
        <w:numPr>
          <w:ilvl w:val="0"/>
          <w:numId w:val="22"/>
        </w:numPr>
        <w:rPr>
          <w:rFonts w:ascii="Roboto Mono" w:hAnsi="Roboto Mono"/>
        </w:rPr>
      </w:pPr>
      <w:r w:rsidRPr="00820159">
        <w:rPr>
          <w:rFonts w:ascii="Roboto Mono" w:hAnsi="Roboto Mono"/>
          <w:b/>
          <w:bCs/>
        </w:rPr>
        <w:lastRenderedPageBreak/>
        <w:t>Higher</w:t>
      </w:r>
      <w:r w:rsidRPr="00820159">
        <w:rPr>
          <w:rFonts w:ascii="Roboto Mono" w:hAnsi="Roboto Mono"/>
        </w:rPr>
        <w:t xml:space="preserve"> and </w:t>
      </w:r>
      <w:r w:rsidRPr="00820159">
        <w:rPr>
          <w:rFonts w:ascii="Roboto Mono" w:hAnsi="Roboto Mono"/>
          <w:b/>
          <w:bCs/>
        </w:rPr>
        <w:t>Lower</w:t>
      </w:r>
      <w:r w:rsidRPr="00820159">
        <w:rPr>
          <w:rFonts w:ascii="Roboto Mono" w:hAnsi="Roboto Mono"/>
        </w:rPr>
        <w:t xml:space="preserve"> are </w:t>
      </w:r>
      <w:r w:rsidRPr="00820159">
        <w:rPr>
          <w:rFonts w:ascii="Roboto Mono" w:hAnsi="Roboto Mono"/>
          <w:b/>
          <w:bCs/>
        </w:rPr>
        <w:t>comparative words</w:t>
      </w:r>
      <w:r w:rsidRPr="00820159">
        <w:rPr>
          <w:rFonts w:ascii="Roboto Mono" w:hAnsi="Roboto Mono"/>
        </w:rPr>
        <w:t>, used to compare the vertical positions of two or more objects.</w:t>
      </w:r>
    </w:p>
    <w:p w14:paraId="638E9CEF" w14:textId="696A3AFD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7B8DB4F3">
          <v:rect id="_x0000_i1029" style="width:0;height:1.5pt" o:hralign="center" o:hrstd="t" o:hr="t" fillcolor="#a0a0a0" stroked="f"/>
        </w:pict>
      </w:r>
    </w:p>
    <w:p w14:paraId="71275D2E" w14:textId="77777777" w:rsidR="00B00028" w:rsidRDefault="00B00028" w:rsidP="004D59B0">
      <w:pPr>
        <w:pStyle w:val="Heading3"/>
      </w:pPr>
      <w:r w:rsidRPr="00B00028">
        <w:t>Front–Back Position</w:t>
      </w:r>
    </w:p>
    <w:p w14:paraId="798F9205" w14:textId="54357E81" w:rsidR="004D59B0" w:rsidRPr="004D59B0" w:rsidRDefault="00051C51" w:rsidP="004D59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47FBA4E" w14:textId="0C42EB8D" w:rsidR="004D59B0" w:rsidRDefault="004D59B0" w:rsidP="00B000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E59BFD" wp14:editId="76F0F04E">
            <wp:extent cx="5943600" cy="2997200"/>
            <wp:effectExtent l="0" t="0" r="0" b="0"/>
            <wp:docPr id="1767487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5776"/>
        <w:gridCol w:w="2243"/>
      </w:tblGrid>
      <w:tr w:rsidR="004D59B0" w:rsidRPr="004D59B0" w14:paraId="55ACA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83492" w14:textId="77777777" w:rsidR="004D59B0" w:rsidRPr="004D59B0" w:rsidRDefault="004D59B0" w:rsidP="004D59B0">
            <w:pPr>
              <w:rPr>
                <w:rFonts w:ascii="Roboto Mono" w:hAnsi="Roboto Mono"/>
                <w:b/>
                <w:bCs/>
              </w:rPr>
            </w:pPr>
            <w:r w:rsidRPr="004D59B0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6F57BF7" w14:textId="77777777" w:rsidR="004D59B0" w:rsidRPr="004D59B0" w:rsidRDefault="004D59B0" w:rsidP="004D59B0">
            <w:pPr>
              <w:rPr>
                <w:rFonts w:ascii="Roboto Mono" w:hAnsi="Roboto Mono"/>
                <w:b/>
                <w:bCs/>
              </w:rPr>
            </w:pPr>
            <w:r w:rsidRPr="004D59B0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A16BAE" w14:textId="77777777" w:rsidR="004D59B0" w:rsidRPr="004D59B0" w:rsidRDefault="004D59B0" w:rsidP="004D59B0">
            <w:pPr>
              <w:rPr>
                <w:rFonts w:ascii="Roboto Mono" w:hAnsi="Roboto Mono"/>
                <w:b/>
                <w:bCs/>
              </w:rPr>
            </w:pPr>
            <w:r w:rsidRPr="004D59B0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D59B0" w:rsidRPr="004D59B0" w14:paraId="36059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21F81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In front of</w:t>
            </w:r>
          </w:p>
        </w:tc>
        <w:tc>
          <w:tcPr>
            <w:tcW w:w="0" w:type="auto"/>
            <w:vAlign w:val="center"/>
            <w:hideMark/>
          </w:tcPr>
          <w:p w14:paraId="759F816F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positioned ahead of another object, facing the same general direction or from the observer's point of view.</w:t>
            </w:r>
          </w:p>
        </w:tc>
        <w:tc>
          <w:tcPr>
            <w:tcW w:w="0" w:type="auto"/>
            <w:vAlign w:val="center"/>
            <w:hideMark/>
          </w:tcPr>
          <w:p w14:paraId="03357CE8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school bus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in front of</w:t>
            </w:r>
            <w:r w:rsidRPr="004D59B0">
              <w:rPr>
                <w:rFonts w:ascii="Roboto Mono" w:hAnsi="Roboto Mono"/>
                <w:i/>
                <w:iCs/>
              </w:rPr>
              <w:t xml:space="preserve"> the school entrance.</w:t>
            </w:r>
          </w:p>
        </w:tc>
      </w:tr>
      <w:tr w:rsidR="004D59B0" w:rsidRPr="004D59B0" w14:paraId="6CC1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DEB4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Behind</w:t>
            </w:r>
          </w:p>
        </w:tc>
        <w:tc>
          <w:tcPr>
            <w:tcW w:w="0" w:type="auto"/>
            <w:vAlign w:val="center"/>
            <w:hideMark/>
          </w:tcPr>
          <w:p w14:paraId="2EB05125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positioned at the back of another object, opposite its front side.</w:t>
            </w:r>
          </w:p>
        </w:tc>
        <w:tc>
          <w:tcPr>
            <w:tcW w:w="0" w:type="auto"/>
            <w:vAlign w:val="center"/>
            <w:hideMark/>
          </w:tcPr>
          <w:p w14:paraId="3D25C34C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parking lot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behind</w:t>
            </w:r>
            <w:r w:rsidRPr="004D59B0">
              <w:rPr>
                <w:rFonts w:ascii="Roboto Mono" w:hAnsi="Roboto Mono"/>
                <w:i/>
                <w:iCs/>
              </w:rPr>
              <w:t xml:space="preserve"> the shopping mall.</w:t>
            </w:r>
          </w:p>
        </w:tc>
      </w:tr>
      <w:tr w:rsidR="004D59B0" w:rsidRPr="004D59B0" w14:paraId="531EA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1545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1EBEE87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 xml:space="preserve">Indicates that an object comes earlier in position, order, or sequence relative to another object. In spatial </w:t>
            </w:r>
            <w:r w:rsidRPr="004D59B0">
              <w:rPr>
                <w:rFonts w:ascii="Roboto Mono" w:hAnsi="Roboto Mono"/>
              </w:rPr>
              <w:lastRenderedPageBreak/>
              <w:t xml:space="preserve">contexts, it may mean </w:t>
            </w:r>
            <w:r w:rsidRPr="004D59B0">
              <w:rPr>
                <w:rFonts w:ascii="Roboto Mono" w:hAnsi="Roboto Mono"/>
                <w:b/>
                <w:bCs/>
              </w:rPr>
              <w:t>in front of</w:t>
            </w:r>
            <w:r w:rsidRPr="004D59B0">
              <w:rPr>
                <w:rFonts w:ascii="Roboto Mono" w:hAnsi="Roboto Mono"/>
              </w:rPr>
              <w:t>, though it is more commonly used for order or time.</w:t>
            </w:r>
          </w:p>
        </w:tc>
        <w:tc>
          <w:tcPr>
            <w:tcW w:w="0" w:type="auto"/>
            <w:vAlign w:val="center"/>
            <w:hideMark/>
          </w:tcPr>
          <w:p w14:paraId="432A918D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lastRenderedPageBreak/>
              <w:t xml:space="preserve">The reception desk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before</w:t>
            </w:r>
            <w:r w:rsidRPr="004D59B0">
              <w:rPr>
                <w:rFonts w:ascii="Roboto Mono" w:hAnsi="Roboto Mono"/>
                <w:i/>
                <w:iCs/>
              </w:rPr>
              <w:t xml:space="preserve"> </w:t>
            </w:r>
            <w:r w:rsidRPr="004D59B0">
              <w:rPr>
                <w:rFonts w:ascii="Roboto Mono" w:hAnsi="Roboto Mono"/>
                <w:i/>
                <w:iCs/>
              </w:rPr>
              <w:lastRenderedPageBreak/>
              <w:t>the waiting area.</w:t>
            </w:r>
          </w:p>
        </w:tc>
      </w:tr>
      <w:tr w:rsidR="004D59B0" w:rsidRPr="004D59B0" w14:paraId="3CE5C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4296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lastRenderedPageBreak/>
              <w:t>After</w:t>
            </w:r>
          </w:p>
        </w:tc>
        <w:tc>
          <w:tcPr>
            <w:tcW w:w="0" w:type="auto"/>
            <w:vAlign w:val="center"/>
            <w:hideMark/>
          </w:tcPr>
          <w:p w14:paraId="18506410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 xml:space="preserve">Indicates that an object comes later in position, order, or sequence relative to another object. In spatial contexts, it may mean </w:t>
            </w:r>
            <w:r w:rsidRPr="004D59B0">
              <w:rPr>
                <w:rFonts w:ascii="Roboto Mono" w:hAnsi="Roboto Mono"/>
                <w:b/>
                <w:bCs/>
              </w:rPr>
              <w:t>behind</w:t>
            </w:r>
            <w:r w:rsidRPr="004D59B0">
              <w:rPr>
                <w:rFonts w:ascii="Roboto Mono" w:hAnsi="Roboto Mono"/>
              </w:rPr>
              <w:t>, though it is more commonly used for order or time.</w:t>
            </w:r>
          </w:p>
        </w:tc>
        <w:tc>
          <w:tcPr>
            <w:tcW w:w="0" w:type="auto"/>
            <w:vAlign w:val="center"/>
            <w:hideMark/>
          </w:tcPr>
          <w:p w14:paraId="5F1B7F0B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storage room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after</w:t>
            </w:r>
            <w:r w:rsidRPr="004D59B0">
              <w:rPr>
                <w:rFonts w:ascii="Roboto Mono" w:hAnsi="Roboto Mono"/>
                <w:i/>
                <w:iCs/>
              </w:rPr>
              <w:t xml:space="preserve"> the main hallway.</w:t>
            </w:r>
          </w:p>
        </w:tc>
      </w:tr>
      <w:tr w:rsidR="004D59B0" w:rsidRPr="004D59B0" w14:paraId="26FA6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0610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Facing</w:t>
            </w:r>
          </w:p>
        </w:tc>
        <w:tc>
          <w:tcPr>
            <w:tcW w:w="0" w:type="auto"/>
            <w:vAlign w:val="center"/>
            <w:hideMark/>
          </w:tcPr>
          <w:p w14:paraId="38BC6E1A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oriented toward another object, person, or direction, with its front side directed toward it.</w:t>
            </w:r>
          </w:p>
        </w:tc>
        <w:tc>
          <w:tcPr>
            <w:tcW w:w="0" w:type="auto"/>
            <w:vAlign w:val="center"/>
            <w:hideMark/>
          </w:tcPr>
          <w:p w14:paraId="2FD8B091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chairs are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facing</w:t>
            </w:r>
            <w:r w:rsidRPr="004D59B0">
              <w:rPr>
                <w:rFonts w:ascii="Roboto Mono" w:hAnsi="Roboto Mono"/>
                <w:i/>
                <w:iCs/>
              </w:rPr>
              <w:t xml:space="preserve"> the stage.</w:t>
            </w:r>
          </w:p>
        </w:tc>
      </w:tr>
      <w:tr w:rsidR="004D59B0" w:rsidRPr="004D59B0" w14:paraId="3D93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B913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0" w:type="auto"/>
            <w:vAlign w:val="center"/>
            <w:hideMark/>
          </w:tcPr>
          <w:p w14:paraId="1A6D1141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</w:rPr>
              <w:t>Indicates that an object is directly across from another object, usually with space separating them and often facing each other.</w:t>
            </w:r>
          </w:p>
        </w:tc>
        <w:tc>
          <w:tcPr>
            <w:tcW w:w="0" w:type="auto"/>
            <w:vAlign w:val="center"/>
            <w:hideMark/>
          </w:tcPr>
          <w:p w14:paraId="653BAE1F" w14:textId="77777777" w:rsidR="004D59B0" w:rsidRPr="004D59B0" w:rsidRDefault="004D59B0" w:rsidP="004D59B0">
            <w:pPr>
              <w:rPr>
                <w:rFonts w:ascii="Roboto Mono" w:hAnsi="Roboto Mono"/>
              </w:rPr>
            </w:pPr>
            <w:r w:rsidRPr="004D59B0">
              <w:rPr>
                <w:rFonts w:ascii="Roboto Mono" w:hAnsi="Roboto Mono"/>
                <w:i/>
                <w:iCs/>
              </w:rPr>
              <w:t xml:space="preserve">The bank is </w:t>
            </w:r>
            <w:r w:rsidRPr="004D59B0">
              <w:rPr>
                <w:rFonts w:ascii="Roboto Mono" w:hAnsi="Roboto Mono"/>
                <w:b/>
                <w:bCs/>
                <w:i/>
                <w:iCs/>
              </w:rPr>
              <w:t>opposite</w:t>
            </w:r>
            <w:r w:rsidRPr="004D59B0">
              <w:rPr>
                <w:rFonts w:ascii="Roboto Mono" w:hAnsi="Roboto Mono"/>
                <w:i/>
                <w:iCs/>
              </w:rPr>
              <w:t xml:space="preserve"> the post office.</w:t>
            </w:r>
          </w:p>
        </w:tc>
      </w:tr>
    </w:tbl>
    <w:p w14:paraId="70AFEA39" w14:textId="77777777" w:rsidR="004D59B0" w:rsidRDefault="004D59B0" w:rsidP="00B00028">
      <w:pPr>
        <w:rPr>
          <w:rFonts w:ascii="Roboto Mono" w:hAnsi="Roboto Mono"/>
        </w:rPr>
      </w:pPr>
    </w:p>
    <w:p w14:paraId="2082C324" w14:textId="77777777" w:rsidR="00537048" w:rsidRPr="00537048" w:rsidRDefault="00537048" w:rsidP="00537048">
      <w:pPr>
        <w:rPr>
          <w:rFonts w:ascii="Roboto Mono" w:hAnsi="Roboto Mono"/>
          <w:b/>
          <w:bCs/>
        </w:rPr>
      </w:pPr>
      <w:r w:rsidRPr="00537048">
        <w:rPr>
          <w:rFonts w:ascii="Roboto Mono" w:hAnsi="Roboto Mono"/>
          <w:b/>
          <w:bCs/>
        </w:rPr>
        <w:t>Notes</w:t>
      </w:r>
    </w:p>
    <w:p w14:paraId="5385128B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In front of</w:t>
      </w:r>
      <w:r w:rsidRPr="00537048">
        <w:rPr>
          <w:rFonts w:ascii="Roboto Mono" w:hAnsi="Roboto Mono"/>
        </w:rPr>
        <w:t xml:space="preserve"> and </w:t>
      </w:r>
      <w:r w:rsidRPr="00537048">
        <w:rPr>
          <w:rFonts w:ascii="Roboto Mono" w:hAnsi="Roboto Mono"/>
          <w:b/>
          <w:bCs/>
        </w:rPr>
        <w:t>Behind</w:t>
      </w:r>
      <w:r w:rsidRPr="00537048">
        <w:rPr>
          <w:rFonts w:ascii="Roboto Mono" w:hAnsi="Roboto Mono"/>
        </w:rPr>
        <w:t xml:space="preserve"> describe </w:t>
      </w:r>
      <w:r w:rsidRPr="00537048">
        <w:rPr>
          <w:rFonts w:ascii="Roboto Mono" w:hAnsi="Roboto Mono"/>
          <w:b/>
          <w:bCs/>
        </w:rPr>
        <w:t>relative position</w:t>
      </w:r>
      <w:r w:rsidRPr="00537048">
        <w:rPr>
          <w:rFonts w:ascii="Roboto Mono" w:hAnsi="Roboto Mono"/>
        </w:rPr>
        <w:t xml:space="preserve">. </w:t>
      </w:r>
    </w:p>
    <w:p w14:paraId="33254FDD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Facing</w:t>
      </w:r>
      <w:r w:rsidRPr="00537048">
        <w:rPr>
          <w:rFonts w:ascii="Roboto Mono" w:hAnsi="Roboto Mono"/>
        </w:rPr>
        <w:t xml:space="preserve"> describes </w:t>
      </w:r>
      <w:r w:rsidRPr="00537048">
        <w:rPr>
          <w:rFonts w:ascii="Roboto Mono" w:hAnsi="Roboto Mono"/>
          <w:b/>
          <w:bCs/>
        </w:rPr>
        <w:t>orientation</w:t>
      </w:r>
      <w:r w:rsidRPr="00537048">
        <w:rPr>
          <w:rFonts w:ascii="Roboto Mono" w:hAnsi="Roboto Mono"/>
        </w:rPr>
        <w:t xml:space="preserve">, not necessarily location. Two objects can be facing each other while remaining far apart. </w:t>
      </w:r>
    </w:p>
    <w:p w14:paraId="3975A44E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Opposite</w:t>
      </w:r>
      <w:r w:rsidRPr="00537048">
        <w:rPr>
          <w:rFonts w:ascii="Roboto Mono" w:hAnsi="Roboto Mono"/>
        </w:rPr>
        <w:t xml:space="preserve"> usually means </w:t>
      </w:r>
      <w:r w:rsidRPr="00537048">
        <w:rPr>
          <w:rFonts w:ascii="Roboto Mono" w:hAnsi="Roboto Mono"/>
          <w:b/>
          <w:bCs/>
        </w:rPr>
        <w:t>directly across from</w:t>
      </w:r>
      <w:r w:rsidRPr="00537048">
        <w:rPr>
          <w:rFonts w:ascii="Roboto Mono" w:hAnsi="Roboto Mono"/>
        </w:rPr>
        <w:t xml:space="preserve"> another object and often implies they face one another. </w:t>
      </w:r>
    </w:p>
    <w:p w14:paraId="712D2810" w14:textId="77777777" w:rsidR="00537048" w:rsidRPr="00537048" w:rsidRDefault="00537048" w:rsidP="00537048">
      <w:pPr>
        <w:numPr>
          <w:ilvl w:val="0"/>
          <w:numId w:val="21"/>
        </w:numPr>
        <w:rPr>
          <w:rFonts w:ascii="Roboto Mono" w:hAnsi="Roboto Mono"/>
        </w:rPr>
      </w:pPr>
      <w:r w:rsidRPr="00537048">
        <w:rPr>
          <w:rFonts w:ascii="Roboto Mono" w:hAnsi="Roboto Mono"/>
          <w:b/>
          <w:bCs/>
        </w:rPr>
        <w:t>Before</w:t>
      </w:r>
      <w:r w:rsidRPr="00537048">
        <w:rPr>
          <w:rFonts w:ascii="Roboto Mono" w:hAnsi="Roboto Mono"/>
        </w:rPr>
        <w:t xml:space="preserve"> and </w:t>
      </w:r>
      <w:r w:rsidRPr="00537048">
        <w:rPr>
          <w:rFonts w:ascii="Roboto Mono" w:hAnsi="Roboto Mono"/>
          <w:b/>
          <w:bCs/>
        </w:rPr>
        <w:t>After</w:t>
      </w:r>
      <w:r w:rsidRPr="00537048">
        <w:rPr>
          <w:rFonts w:ascii="Roboto Mono" w:hAnsi="Roboto Mono"/>
        </w:rPr>
        <w:t xml:space="preserve"> are primarily used for </w:t>
      </w:r>
      <w:r w:rsidRPr="00537048">
        <w:rPr>
          <w:rFonts w:ascii="Roboto Mono" w:hAnsi="Roboto Mono"/>
          <w:b/>
          <w:bCs/>
        </w:rPr>
        <w:t>time or sequence</w:t>
      </w:r>
      <w:r w:rsidRPr="00537048">
        <w:rPr>
          <w:rFonts w:ascii="Roboto Mono" w:hAnsi="Roboto Mono"/>
        </w:rPr>
        <w:t xml:space="preserve">, but they can also describe </w:t>
      </w:r>
      <w:r w:rsidRPr="00537048">
        <w:rPr>
          <w:rFonts w:ascii="Roboto Mono" w:hAnsi="Roboto Mono"/>
          <w:b/>
          <w:bCs/>
        </w:rPr>
        <w:t>position or order</w:t>
      </w:r>
      <w:r w:rsidRPr="00537048">
        <w:rPr>
          <w:rFonts w:ascii="Roboto Mono" w:hAnsi="Roboto Mono"/>
        </w:rPr>
        <w:t xml:space="preserve"> in formal contexts. For everyday spatial descriptions, </w:t>
      </w:r>
      <w:r w:rsidRPr="00537048">
        <w:rPr>
          <w:rFonts w:ascii="Roboto Mono" w:hAnsi="Roboto Mono"/>
          <w:b/>
          <w:bCs/>
        </w:rPr>
        <w:t>in front of</w:t>
      </w:r>
      <w:r w:rsidRPr="00537048">
        <w:rPr>
          <w:rFonts w:ascii="Roboto Mono" w:hAnsi="Roboto Mono"/>
        </w:rPr>
        <w:t xml:space="preserve"> and </w:t>
      </w:r>
      <w:r w:rsidRPr="00537048">
        <w:rPr>
          <w:rFonts w:ascii="Roboto Mono" w:hAnsi="Roboto Mono"/>
          <w:b/>
          <w:bCs/>
        </w:rPr>
        <w:t>behind</w:t>
      </w:r>
      <w:r w:rsidRPr="00537048">
        <w:rPr>
          <w:rFonts w:ascii="Roboto Mono" w:hAnsi="Roboto Mono"/>
        </w:rPr>
        <w:t xml:space="preserve"> are generally preferred.</w:t>
      </w:r>
    </w:p>
    <w:p w14:paraId="1FA2C692" w14:textId="171A7296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663BAED">
          <v:rect id="_x0000_i1030" style="width:0;height:1.5pt" o:hralign="center" o:hrstd="t" o:hr="t" fillcolor="#a0a0a0" stroked="f"/>
        </w:pict>
      </w:r>
    </w:p>
    <w:p w14:paraId="42A88DE7" w14:textId="77777777" w:rsidR="00B00028" w:rsidRDefault="00B00028" w:rsidP="004A75C9">
      <w:pPr>
        <w:pStyle w:val="Heading3"/>
      </w:pPr>
      <w:r w:rsidRPr="00B00028">
        <w:t>Inside–Outside Position</w:t>
      </w:r>
    </w:p>
    <w:p w14:paraId="5142915E" w14:textId="134C9DE6" w:rsidR="004A75C9" w:rsidRDefault="00051C51" w:rsidP="004A75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64A0BE" w14:textId="42B799E0" w:rsidR="00A17414" w:rsidRPr="004A75C9" w:rsidRDefault="00A17414" w:rsidP="004A75C9">
      <w:r>
        <w:rPr>
          <w:noProof/>
        </w:rPr>
        <w:drawing>
          <wp:inline distT="0" distB="0" distL="0" distR="0" wp14:anchorId="44DF18E5" wp14:editId="549AC1B0">
            <wp:extent cx="5943600" cy="4801235"/>
            <wp:effectExtent l="0" t="0" r="0" b="0"/>
            <wp:docPr id="1796864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5033"/>
        <w:gridCol w:w="2619"/>
      </w:tblGrid>
      <w:tr w:rsidR="00A17414" w:rsidRPr="00A17414" w14:paraId="3FF43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2821C" w14:textId="77777777" w:rsidR="00A17414" w:rsidRPr="00A17414" w:rsidRDefault="00A17414" w:rsidP="00A17414">
            <w:pPr>
              <w:rPr>
                <w:rFonts w:ascii="Roboto Mono" w:hAnsi="Roboto Mono"/>
                <w:b/>
                <w:bCs/>
              </w:rPr>
            </w:pPr>
            <w:r w:rsidRPr="00A17414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20065440" w14:textId="77777777" w:rsidR="00A17414" w:rsidRPr="00A17414" w:rsidRDefault="00A17414" w:rsidP="00A17414">
            <w:pPr>
              <w:rPr>
                <w:rFonts w:ascii="Roboto Mono" w:hAnsi="Roboto Mono"/>
                <w:b/>
                <w:bCs/>
              </w:rPr>
            </w:pPr>
            <w:r w:rsidRPr="00A1741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DADA44" w14:textId="77777777" w:rsidR="00A17414" w:rsidRPr="00A17414" w:rsidRDefault="00A17414" w:rsidP="00A17414">
            <w:pPr>
              <w:rPr>
                <w:rFonts w:ascii="Roboto Mono" w:hAnsi="Roboto Mono"/>
                <w:b/>
                <w:bCs/>
              </w:rPr>
            </w:pPr>
            <w:r w:rsidRPr="00A1741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17414" w:rsidRPr="00A17414" w14:paraId="4AAE2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E21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442AD476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an object is located within the boundaries or interior of another object, container, or enclosed space.</w:t>
            </w:r>
          </w:p>
        </w:tc>
        <w:tc>
          <w:tcPr>
            <w:tcW w:w="0" w:type="auto"/>
            <w:vAlign w:val="center"/>
            <w:hideMark/>
          </w:tcPr>
          <w:p w14:paraId="3A257960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books are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inside</w:t>
            </w:r>
            <w:r w:rsidRPr="00A17414">
              <w:rPr>
                <w:rFonts w:ascii="Roboto Mono" w:hAnsi="Roboto Mono"/>
                <w:i/>
                <w:iCs/>
              </w:rPr>
              <w:t xml:space="preserve"> the cabinet.</w:t>
            </w:r>
          </w:p>
        </w:tc>
      </w:tr>
      <w:tr w:rsidR="00A17414" w:rsidRPr="00A17414" w14:paraId="666AB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F033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lastRenderedPageBreak/>
              <w:t>Outside</w:t>
            </w:r>
          </w:p>
        </w:tc>
        <w:tc>
          <w:tcPr>
            <w:tcW w:w="0" w:type="auto"/>
            <w:vAlign w:val="center"/>
            <w:hideMark/>
          </w:tcPr>
          <w:p w14:paraId="711C8ED2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an object is located beyond the boundaries or exterior of another object, container, or enclosed space.</w:t>
            </w:r>
          </w:p>
        </w:tc>
        <w:tc>
          <w:tcPr>
            <w:tcW w:w="0" w:type="auto"/>
            <w:vAlign w:val="center"/>
            <w:hideMark/>
          </w:tcPr>
          <w:p w14:paraId="6F9FF44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children are playing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outside</w:t>
            </w:r>
            <w:r w:rsidRPr="00A17414">
              <w:rPr>
                <w:rFonts w:ascii="Roboto Mono" w:hAnsi="Roboto Mono"/>
                <w:i/>
                <w:iCs/>
              </w:rPr>
              <w:t xml:space="preserve"> the house.</w:t>
            </w:r>
          </w:p>
        </w:tc>
      </w:tr>
      <w:tr w:rsidR="00A17414" w:rsidRPr="00A17414" w14:paraId="24EF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0E05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Within</w:t>
            </w:r>
          </w:p>
        </w:tc>
        <w:tc>
          <w:tcPr>
            <w:tcW w:w="0" w:type="auto"/>
            <w:vAlign w:val="center"/>
            <w:hideMark/>
          </w:tcPr>
          <w:p w14:paraId="556D96DA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 xml:space="preserve">Indicates that an object is located inside the limits, boundaries, or extent of another object or area. It is more formal than </w:t>
            </w:r>
            <w:r w:rsidRPr="00A17414">
              <w:rPr>
                <w:rFonts w:ascii="Roboto Mono" w:hAnsi="Roboto Mono"/>
                <w:b/>
                <w:bCs/>
              </w:rPr>
              <w:t>inside</w:t>
            </w:r>
            <w:r w:rsidRPr="00A17414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411C82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documents are stored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within</w:t>
            </w:r>
            <w:r w:rsidRPr="00A17414">
              <w:rPr>
                <w:rFonts w:ascii="Roboto Mono" w:hAnsi="Roboto Mono"/>
                <w:i/>
                <w:iCs/>
              </w:rPr>
              <w:t xml:space="preserve"> the safe.</w:t>
            </w:r>
          </w:p>
        </w:tc>
      </w:tr>
      <w:tr w:rsidR="00A17414" w:rsidRPr="00A17414" w14:paraId="20B5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36C5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7796D7B7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Refers to the inner part or inner space of an object, structure, or area. It is commonly used as a noun or adjective rather than a positional phrase.</w:t>
            </w:r>
          </w:p>
        </w:tc>
        <w:tc>
          <w:tcPr>
            <w:tcW w:w="0" w:type="auto"/>
            <w:vAlign w:val="center"/>
            <w:hideMark/>
          </w:tcPr>
          <w:p w14:paraId="70DE7180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interior</w:t>
            </w:r>
            <w:r w:rsidRPr="00A17414">
              <w:rPr>
                <w:rFonts w:ascii="Roboto Mono" w:hAnsi="Roboto Mono"/>
                <w:i/>
                <w:iCs/>
              </w:rPr>
              <w:t xml:space="preserve"> of the museum was beautifully decorated.</w:t>
            </w:r>
          </w:p>
        </w:tc>
      </w:tr>
      <w:tr w:rsidR="00A17414" w:rsidRPr="00A17414" w14:paraId="42A5E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B895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Exterior</w:t>
            </w:r>
          </w:p>
        </w:tc>
        <w:tc>
          <w:tcPr>
            <w:tcW w:w="0" w:type="auto"/>
            <w:vAlign w:val="center"/>
            <w:hideMark/>
          </w:tcPr>
          <w:p w14:paraId="0BD027C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Refers to the outer part or outer surface of an object, structure, or area. It is commonly used as a noun or adjective rather than a positional phrase.</w:t>
            </w:r>
          </w:p>
        </w:tc>
        <w:tc>
          <w:tcPr>
            <w:tcW w:w="0" w:type="auto"/>
            <w:vAlign w:val="center"/>
            <w:hideMark/>
          </w:tcPr>
          <w:p w14:paraId="4B923270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exterior</w:t>
            </w:r>
            <w:r w:rsidRPr="00A17414">
              <w:rPr>
                <w:rFonts w:ascii="Roboto Mono" w:hAnsi="Roboto Mono"/>
                <w:i/>
                <w:iCs/>
              </w:rPr>
              <w:t xml:space="preserve"> of the building was painted white.</w:t>
            </w:r>
          </w:p>
        </w:tc>
      </w:tr>
      <w:tr w:rsidR="00A17414" w:rsidRPr="00A17414" w14:paraId="67696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64E4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Enclosed</w:t>
            </w:r>
          </w:p>
        </w:tc>
        <w:tc>
          <w:tcPr>
            <w:tcW w:w="0" w:type="auto"/>
            <w:vAlign w:val="center"/>
            <w:hideMark/>
          </w:tcPr>
          <w:p w14:paraId="1FEB6196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an object is completely surrounded or contained within a closed boundary, container, or space.</w:t>
            </w:r>
          </w:p>
        </w:tc>
        <w:tc>
          <w:tcPr>
            <w:tcW w:w="0" w:type="auto"/>
            <w:vAlign w:val="center"/>
            <w:hideMark/>
          </w:tcPr>
          <w:p w14:paraId="240B7A8E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The garden is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enclosed</w:t>
            </w:r>
            <w:r w:rsidRPr="00A17414">
              <w:rPr>
                <w:rFonts w:ascii="Roboto Mono" w:hAnsi="Roboto Mono"/>
                <w:i/>
                <w:iCs/>
              </w:rPr>
              <w:t xml:space="preserve"> by a wooden fence.</w:t>
            </w:r>
          </w:p>
        </w:tc>
      </w:tr>
      <w:tr w:rsidR="00A17414" w:rsidRPr="00A17414" w14:paraId="1E227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AADA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b/>
                <w:bCs/>
              </w:rPr>
              <w:t>Surrounding</w:t>
            </w:r>
          </w:p>
        </w:tc>
        <w:tc>
          <w:tcPr>
            <w:tcW w:w="0" w:type="auto"/>
            <w:vAlign w:val="center"/>
            <w:hideMark/>
          </w:tcPr>
          <w:p w14:paraId="6E613C9E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</w:rPr>
              <w:t>Indicates that objects or areas are located around another object or location on all or most sides.</w:t>
            </w:r>
          </w:p>
        </w:tc>
        <w:tc>
          <w:tcPr>
            <w:tcW w:w="0" w:type="auto"/>
            <w:vAlign w:val="center"/>
            <w:hideMark/>
          </w:tcPr>
          <w:p w14:paraId="235F67EB" w14:textId="77777777" w:rsidR="00A17414" w:rsidRPr="00A17414" w:rsidRDefault="00A17414" w:rsidP="00A17414">
            <w:pPr>
              <w:rPr>
                <w:rFonts w:ascii="Roboto Mono" w:hAnsi="Roboto Mono"/>
              </w:rPr>
            </w:pPr>
            <w:r w:rsidRPr="00A17414">
              <w:rPr>
                <w:rFonts w:ascii="Roboto Mono" w:hAnsi="Roboto Mono"/>
                <w:i/>
                <w:iCs/>
              </w:rPr>
              <w:t xml:space="preserve">Trees are </w:t>
            </w:r>
            <w:r w:rsidRPr="00A17414">
              <w:rPr>
                <w:rFonts w:ascii="Roboto Mono" w:hAnsi="Roboto Mono"/>
                <w:b/>
                <w:bCs/>
                <w:i/>
                <w:iCs/>
              </w:rPr>
              <w:t>surrounding</w:t>
            </w:r>
            <w:r w:rsidRPr="00A17414">
              <w:rPr>
                <w:rFonts w:ascii="Roboto Mono" w:hAnsi="Roboto Mono"/>
                <w:i/>
                <w:iCs/>
              </w:rPr>
              <w:t xml:space="preserve"> the lake.</w:t>
            </w:r>
          </w:p>
        </w:tc>
      </w:tr>
    </w:tbl>
    <w:p w14:paraId="4ECCF082" w14:textId="77777777" w:rsidR="00FA2F91" w:rsidRPr="00FA2F91" w:rsidRDefault="00FA2F91" w:rsidP="00FA2F91">
      <w:pPr>
        <w:rPr>
          <w:rFonts w:ascii="Roboto Mono" w:hAnsi="Roboto Mono"/>
          <w:b/>
          <w:bCs/>
        </w:rPr>
      </w:pPr>
      <w:r w:rsidRPr="00FA2F91">
        <w:rPr>
          <w:rFonts w:ascii="Roboto Mono" w:hAnsi="Roboto Mono"/>
          <w:b/>
          <w:bCs/>
        </w:rPr>
        <w:t>Notes</w:t>
      </w:r>
    </w:p>
    <w:p w14:paraId="273395C7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lastRenderedPageBreak/>
        <w:t>Inside</w:t>
      </w:r>
      <w:r w:rsidRPr="00FA2F91">
        <w:rPr>
          <w:rFonts w:ascii="Roboto Mono" w:hAnsi="Roboto Mono"/>
        </w:rPr>
        <w:t xml:space="preserve"> and </w:t>
      </w:r>
      <w:r w:rsidRPr="00FA2F91">
        <w:rPr>
          <w:rFonts w:ascii="Roboto Mono" w:hAnsi="Roboto Mono"/>
          <w:b/>
          <w:bCs/>
        </w:rPr>
        <w:t>Outside</w:t>
      </w:r>
      <w:r w:rsidRPr="00FA2F91">
        <w:rPr>
          <w:rFonts w:ascii="Roboto Mono" w:hAnsi="Roboto Mono"/>
        </w:rPr>
        <w:t xml:space="preserve"> are direct opposites and are the most common everyday position words. </w:t>
      </w:r>
    </w:p>
    <w:p w14:paraId="0105B203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Within</w:t>
      </w:r>
      <w:r w:rsidRPr="00FA2F91">
        <w:rPr>
          <w:rFonts w:ascii="Roboto Mono" w:hAnsi="Roboto Mono"/>
        </w:rPr>
        <w:t xml:space="preserve"> is a more </w:t>
      </w:r>
      <w:r w:rsidRPr="00FA2F91">
        <w:rPr>
          <w:rFonts w:ascii="Roboto Mono" w:hAnsi="Roboto Mono"/>
          <w:b/>
          <w:bCs/>
        </w:rPr>
        <w:t>formal</w:t>
      </w:r>
      <w:r w:rsidRPr="00FA2F91">
        <w:rPr>
          <w:rFonts w:ascii="Roboto Mono" w:hAnsi="Roboto Mono"/>
        </w:rPr>
        <w:t xml:space="preserve"> alternative to </w:t>
      </w:r>
      <w:r w:rsidRPr="00FA2F91">
        <w:rPr>
          <w:rFonts w:ascii="Roboto Mono" w:hAnsi="Roboto Mono"/>
          <w:b/>
          <w:bCs/>
        </w:rPr>
        <w:t>inside</w:t>
      </w:r>
      <w:r w:rsidRPr="00FA2F91">
        <w:rPr>
          <w:rFonts w:ascii="Roboto Mono" w:hAnsi="Roboto Mono"/>
        </w:rPr>
        <w:t xml:space="preserve">, often used in technical, scientific, or legal writing. </w:t>
      </w:r>
    </w:p>
    <w:p w14:paraId="528AD1D7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Interior</w:t>
      </w:r>
      <w:r w:rsidRPr="00FA2F91">
        <w:rPr>
          <w:rFonts w:ascii="Roboto Mono" w:hAnsi="Roboto Mono"/>
        </w:rPr>
        <w:t xml:space="preserve"> and </w:t>
      </w:r>
      <w:r w:rsidRPr="00FA2F91">
        <w:rPr>
          <w:rFonts w:ascii="Roboto Mono" w:hAnsi="Roboto Mono"/>
          <w:b/>
          <w:bCs/>
        </w:rPr>
        <w:t>Exterior</w:t>
      </w:r>
      <w:r w:rsidRPr="00FA2F91">
        <w:rPr>
          <w:rFonts w:ascii="Roboto Mono" w:hAnsi="Roboto Mono"/>
        </w:rPr>
        <w:t xml:space="preserve"> describe the </w:t>
      </w:r>
      <w:r w:rsidRPr="00FA2F91">
        <w:rPr>
          <w:rFonts w:ascii="Roboto Mono" w:hAnsi="Roboto Mono"/>
          <w:b/>
          <w:bCs/>
        </w:rPr>
        <w:t>inner</w:t>
      </w:r>
      <w:r w:rsidRPr="00FA2F91">
        <w:rPr>
          <w:rFonts w:ascii="Roboto Mono" w:hAnsi="Roboto Mono"/>
        </w:rPr>
        <w:t xml:space="preserve"> and </w:t>
      </w:r>
      <w:r w:rsidRPr="00FA2F91">
        <w:rPr>
          <w:rFonts w:ascii="Roboto Mono" w:hAnsi="Roboto Mono"/>
          <w:b/>
          <w:bCs/>
        </w:rPr>
        <w:t>outer</w:t>
      </w:r>
      <w:r w:rsidRPr="00FA2F91">
        <w:rPr>
          <w:rFonts w:ascii="Roboto Mono" w:hAnsi="Roboto Mono"/>
        </w:rPr>
        <w:t xml:space="preserve"> parts of an object or structure rather than the relative position of another object. </w:t>
      </w:r>
    </w:p>
    <w:p w14:paraId="32A0FA27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Enclosed</w:t>
      </w:r>
      <w:r w:rsidRPr="00FA2F91">
        <w:rPr>
          <w:rFonts w:ascii="Roboto Mono" w:hAnsi="Roboto Mono"/>
        </w:rPr>
        <w:t xml:space="preserve"> emphasizes that something is </w:t>
      </w:r>
      <w:r w:rsidRPr="00FA2F91">
        <w:rPr>
          <w:rFonts w:ascii="Roboto Mono" w:hAnsi="Roboto Mono"/>
          <w:b/>
          <w:bCs/>
        </w:rPr>
        <w:t>fully contained or surrounded by a boundary</w:t>
      </w:r>
      <w:r w:rsidRPr="00FA2F91">
        <w:rPr>
          <w:rFonts w:ascii="Roboto Mono" w:hAnsi="Roboto Mono"/>
        </w:rPr>
        <w:t xml:space="preserve">. </w:t>
      </w:r>
    </w:p>
    <w:p w14:paraId="64A96F53" w14:textId="77777777" w:rsidR="00FA2F91" w:rsidRPr="00FA2F91" w:rsidRDefault="00FA2F91" w:rsidP="00FA2F91">
      <w:pPr>
        <w:numPr>
          <w:ilvl w:val="0"/>
          <w:numId w:val="20"/>
        </w:numPr>
        <w:rPr>
          <w:rFonts w:ascii="Roboto Mono" w:hAnsi="Roboto Mono"/>
        </w:rPr>
      </w:pPr>
      <w:r w:rsidRPr="00FA2F91">
        <w:rPr>
          <w:rFonts w:ascii="Roboto Mono" w:hAnsi="Roboto Mono"/>
          <w:b/>
          <w:bCs/>
        </w:rPr>
        <w:t>Surrounding</w:t>
      </w:r>
      <w:r w:rsidRPr="00FA2F91">
        <w:rPr>
          <w:rFonts w:ascii="Roboto Mono" w:hAnsi="Roboto Mono"/>
        </w:rPr>
        <w:t xml:space="preserve"> indicates that objects are </w:t>
      </w:r>
      <w:r w:rsidRPr="00FA2F91">
        <w:rPr>
          <w:rFonts w:ascii="Roboto Mono" w:hAnsi="Roboto Mono"/>
          <w:b/>
          <w:bCs/>
        </w:rPr>
        <w:t>located around</w:t>
      </w:r>
      <w:r w:rsidRPr="00FA2F91">
        <w:rPr>
          <w:rFonts w:ascii="Roboto Mono" w:hAnsi="Roboto Mono"/>
        </w:rPr>
        <w:t xml:space="preserve"> another object, usually on multiple sides, but does </w:t>
      </w:r>
      <w:r w:rsidRPr="00FA2F91">
        <w:rPr>
          <w:rFonts w:ascii="Roboto Mono" w:hAnsi="Roboto Mono"/>
          <w:b/>
          <w:bCs/>
        </w:rPr>
        <w:t>not</w:t>
      </w:r>
      <w:r w:rsidRPr="00FA2F91">
        <w:rPr>
          <w:rFonts w:ascii="Roboto Mono" w:hAnsi="Roboto Mono"/>
        </w:rPr>
        <w:t xml:space="preserve"> necessarily imply that they completely enclose it.</w:t>
      </w:r>
    </w:p>
    <w:p w14:paraId="6ABD96D1" w14:textId="492B243F" w:rsidR="00B00028" w:rsidRPr="00B00028" w:rsidRDefault="00000000" w:rsidP="00537048">
      <w:pPr>
        <w:rPr>
          <w:rFonts w:ascii="Roboto Mono" w:hAnsi="Roboto Mono"/>
        </w:rPr>
      </w:pPr>
      <w:r>
        <w:rPr>
          <w:rFonts w:ascii="Roboto Mono" w:hAnsi="Roboto Mono"/>
        </w:rPr>
        <w:pict w14:anchorId="3B06D843">
          <v:rect id="_x0000_i1031" style="width:0;height:1.5pt" o:hralign="center" o:hrstd="t" o:hr="t" fillcolor="#a0a0a0" stroked="f"/>
        </w:pict>
      </w:r>
    </w:p>
    <w:p w14:paraId="064FD23B" w14:textId="77777777" w:rsidR="00B00028" w:rsidRDefault="00B00028" w:rsidP="0020445C">
      <w:pPr>
        <w:pStyle w:val="Heading3"/>
      </w:pPr>
      <w:r w:rsidRPr="00B00028">
        <w:t>Distance Position</w:t>
      </w:r>
    </w:p>
    <w:p w14:paraId="3756971C" w14:textId="193C68B6" w:rsidR="0020445C" w:rsidRPr="0020445C" w:rsidRDefault="00051C51" w:rsidP="0020445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842E19" w14:textId="77777777" w:rsidR="005A5FA2" w:rsidRDefault="005A5FA2" w:rsidP="005A5F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D339D3" wp14:editId="6EE1667D">
            <wp:extent cx="5943600" cy="2551430"/>
            <wp:effectExtent l="0" t="0" r="0" b="1270"/>
            <wp:docPr id="1362035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515"/>
        <w:gridCol w:w="2502"/>
      </w:tblGrid>
      <w:tr w:rsidR="005A5FA2" w:rsidRPr="005A5FA2" w14:paraId="4E3C04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E5612" w14:textId="77777777" w:rsidR="005A5FA2" w:rsidRPr="005A5FA2" w:rsidRDefault="005A5FA2" w:rsidP="005A5FA2">
            <w:pPr>
              <w:rPr>
                <w:rFonts w:ascii="Roboto Mono" w:hAnsi="Roboto Mono"/>
                <w:b/>
                <w:bCs/>
              </w:rPr>
            </w:pPr>
            <w:r w:rsidRPr="005A5FA2">
              <w:rPr>
                <w:rFonts w:ascii="Roboto Mono" w:hAnsi="Roboto Mono"/>
                <w:b/>
                <w:bCs/>
              </w:rPr>
              <w:lastRenderedPageBreak/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8C8D4B9" w14:textId="77777777" w:rsidR="005A5FA2" w:rsidRPr="005A5FA2" w:rsidRDefault="005A5FA2" w:rsidP="005A5FA2">
            <w:pPr>
              <w:rPr>
                <w:rFonts w:ascii="Roboto Mono" w:hAnsi="Roboto Mono"/>
                <w:b/>
                <w:bCs/>
              </w:rPr>
            </w:pPr>
            <w:r w:rsidRPr="005A5FA2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956B24" w14:textId="77777777" w:rsidR="005A5FA2" w:rsidRPr="005A5FA2" w:rsidRDefault="005A5FA2" w:rsidP="005A5FA2">
            <w:pPr>
              <w:rPr>
                <w:rFonts w:ascii="Roboto Mono" w:hAnsi="Roboto Mono"/>
                <w:b/>
                <w:bCs/>
              </w:rPr>
            </w:pPr>
            <w:r w:rsidRPr="005A5FA2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A5FA2" w:rsidRPr="005A5FA2" w14:paraId="3DDE3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9D5D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Near</w:t>
            </w:r>
          </w:p>
        </w:tc>
        <w:tc>
          <w:tcPr>
            <w:tcW w:w="0" w:type="auto"/>
            <w:vAlign w:val="center"/>
            <w:hideMark/>
          </w:tcPr>
          <w:p w14:paraId="404EF804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is at a short distance from another object or location, but not necessarily immediately beside it.</w:t>
            </w:r>
          </w:p>
        </w:tc>
        <w:tc>
          <w:tcPr>
            <w:tcW w:w="0" w:type="auto"/>
            <w:vAlign w:val="center"/>
            <w:hideMark/>
          </w:tcPr>
          <w:p w14:paraId="308D756A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library is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near</w:t>
            </w:r>
            <w:r w:rsidRPr="005A5FA2">
              <w:rPr>
                <w:rFonts w:ascii="Roboto Mono" w:hAnsi="Roboto Mono"/>
                <w:i/>
                <w:iCs/>
              </w:rPr>
              <w:t xml:space="preserve"> the university.</w:t>
            </w:r>
          </w:p>
        </w:tc>
      </w:tr>
      <w:tr w:rsidR="005A5FA2" w:rsidRPr="005A5FA2" w14:paraId="6606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81B1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Nearby</w:t>
            </w:r>
          </w:p>
        </w:tc>
        <w:tc>
          <w:tcPr>
            <w:tcW w:w="0" w:type="auto"/>
            <w:vAlign w:val="center"/>
            <w:hideMark/>
          </w:tcPr>
          <w:p w14:paraId="6D8910DB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is located within a short distance of another object or the current location. It often refers to the surrounding area rather than a precise position.</w:t>
            </w:r>
          </w:p>
        </w:tc>
        <w:tc>
          <w:tcPr>
            <w:tcW w:w="0" w:type="auto"/>
            <w:vAlign w:val="center"/>
            <w:hideMark/>
          </w:tcPr>
          <w:p w14:paraId="3E588C2F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There is a pharmacy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nearby</w:t>
            </w:r>
            <w:r w:rsidRPr="005A5FA2">
              <w:rPr>
                <w:rFonts w:ascii="Roboto Mono" w:hAnsi="Roboto Mono"/>
                <w:i/>
                <w:iCs/>
              </w:rPr>
              <w:t>.</w:t>
            </w:r>
          </w:p>
        </w:tc>
      </w:tr>
      <w:tr w:rsidR="005A5FA2" w:rsidRPr="005A5FA2" w14:paraId="35547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557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7C6DEBE6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 xml:space="preserve">Indicates that an object is at a very small distance from another object. It is similar to </w:t>
            </w:r>
            <w:r w:rsidRPr="005A5FA2">
              <w:rPr>
                <w:rFonts w:ascii="Roboto Mono" w:hAnsi="Roboto Mono"/>
                <w:b/>
                <w:bCs/>
              </w:rPr>
              <w:t>near</w:t>
            </w:r>
            <w:r w:rsidRPr="005A5FA2">
              <w:rPr>
                <w:rFonts w:ascii="Roboto Mono" w:hAnsi="Roboto Mono"/>
              </w:rPr>
              <w:t>, but often suggests greater proximity.</w:t>
            </w:r>
          </w:p>
        </w:tc>
        <w:tc>
          <w:tcPr>
            <w:tcW w:w="0" w:type="auto"/>
            <w:vAlign w:val="center"/>
            <w:hideMark/>
          </w:tcPr>
          <w:p w14:paraId="1FFFD9D5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hotel is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close</w:t>
            </w:r>
            <w:r w:rsidRPr="005A5FA2">
              <w:rPr>
                <w:rFonts w:ascii="Roboto Mono" w:hAnsi="Roboto Mono"/>
                <w:i/>
                <w:iCs/>
              </w:rPr>
              <w:t xml:space="preserve"> to the airport.</w:t>
            </w:r>
          </w:p>
        </w:tc>
      </w:tr>
      <w:tr w:rsidR="005A5FA2" w:rsidRPr="005A5FA2" w14:paraId="3128F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5AB7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Far</w:t>
            </w:r>
          </w:p>
        </w:tc>
        <w:tc>
          <w:tcPr>
            <w:tcW w:w="0" w:type="auto"/>
            <w:vAlign w:val="center"/>
            <w:hideMark/>
          </w:tcPr>
          <w:p w14:paraId="7712D5B3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is at a large distance from another object or location.</w:t>
            </w:r>
          </w:p>
        </w:tc>
        <w:tc>
          <w:tcPr>
            <w:tcW w:w="0" w:type="auto"/>
            <w:vAlign w:val="center"/>
            <w:hideMark/>
          </w:tcPr>
          <w:p w14:paraId="289D2F36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village is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far</w:t>
            </w:r>
            <w:r w:rsidRPr="005A5FA2">
              <w:rPr>
                <w:rFonts w:ascii="Roboto Mono" w:hAnsi="Roboto Mono"/>
                <w:i/>
                <w:iCs/>
              </w:rPr>
              <w:t xml:space="preserve"> from the city.</w:t>
            </w:r>
          </w:p>
        </w:tc>
      </w:tr>
      <w:tr w:rsidR="005A5FA2" w:rsidRPr="005A5FA2" w14:paraId="71972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6787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Distant</w:t>
            </w:r>
          </w:p>
        </w:tc>
        <w:tc>
          <w:tcPr>
            <w:tcW w:w="0" w:type="auto"/>
            <w:vAlign w:val="center"/>
            <w:hideMark/>
          </w:tcPr>
          <w:p w14:paraId="65B55B2A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 xml:space="preserve">Indicates that an object is located very far away. It is more formal than </w:t>
            </w:r>
            <w:r w:rsidRPr="005A5FA2">
              <w:rPr>
                <w:rFonts w:ascii="Roboto Mono" w:hAnsi="Roboto Mono"/>
                <w:b/>
                <w:bCs/>
              </w:rPr>
              <w:t>far</w:t>
            </w:r>
            <w:r w:rsidRPr="005A5FA2">
              <w:rPr>
                <w:rFonts w:ascii="Roboto Mono" w:hAnsi="Roboto Mono"/>
              </w:rPr>
              <w:t xml:space="preserve"> and often emphasizes considerable separation.</w:t>
            </w:r>
          </w:p>
        </w:tc>
        <w:tc>
          <w:tcPr>
            <w:tcW w:w="0" w:type="auto"/>
            <w:vAlign w:val="center"/>
            <w:hideMark/>
          </w:tcPr>
          <w:p w14:paraId="79775224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mountain appears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distant</w:t>
            </w:r>
            <w:r w:rsidRPr="005A5FA2">
              <w:rPr>
                <w:rFonts w:ascii="Roboto Mono" w:hAnsi="Roboto Mono"/>
                <w:i/>
                <w:iCs/>
              </w:rPr>
              <w:t xml:space="preserve"> from the valley.</w:t>
            </w:r>
          </w:p>
        </w:tc>
      </w:tr>
      <w:tr w:rsidR="005A5FA2" w:rsidRPr="005A5FA2" w14:paraId="76B9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C7BC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b/>
                <w:bCs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14:paraId="1D5C4959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</w:rPr>
              <w:t>Indicates that an object or place is located far away and is often isolated or difficult to reach.</w:t>
            </w:r>
          </w:p>
        </w:tc>
        <w:tc>
          <w:tcPr>
            <w:tcW w:w="0" w:type="auto"/>
            <w:vAlign w:val="center"/>
            <w:hideMark/>
          </w:tcPr>
          <w:p w14:paraId="78768AD5" w14:textId="77777777" w:rsidR="005A5FA2" w:rsidRPr="005A5FA2" w:rsidRDefault="005A5FA2" w:rsidP="005A5FA2">
            <w:pPr>
              <w:rPr>
                <w:rFonts w:ascii="Roboto Mono" w:hAnsi="Roboto Mono"/>
              </w:rPr>
            </w:pPr>
            <w:r w:rsidRPr="005A5FA2">
              <w:rPr>
                <w:rFonts w:ascii="Roboto Mono" w:hAnsi="Roboto Mono"/>
                <w:i/>
                <w:iCs/>
              </w:rPr>
              <w:t xml:space="preserve">The research station is in a </w:t>
            </w:r>
            <w:r w:rsidRPr="005A5FA2">
              <w:rPr>
                <w:rFonts w:ascii="Roboto Mono" w:hAnsi="Roboto Mono"/>
                <w:b/>
                <w:bCs/>
                <w:i/>
                <w:iCs/>
              </w:rPr>
              <w:t>remote</w:t>
            </w:r>
            <w:r w:rsidRPr="005A5FA2">
              <w:rPr>
                <w:rFonts w:ascii="Roboto Mono" w:hAnsi="Roboto Mono"/>
                <w:i/>
                <w:iCs/>
              </w:rPr>
              <w:t xml:space="preserve"> desert region.</w:t>
            </w:r>
          </w:p>
        </w:tc>
      </w:tr>
    </w:tbl>
    <w:p w14:paraId="06232FCC" w14:textId="5825ADAA" w:rsidR="00B00028" w:rsidRDefault="00B00028" w:rsidP="005A5FA2">
      <w:p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 </w:t>
      </w:r>
    </w:p>
    <w:p w14:paraId="6E2F39BC" w14:textId="77777777" w:rsidR="00B900BB" w:rsidRPr="00B900BB" w:rsidRDefault="00B900BB" w:rsidP="00B900BB">
      <w:pPr>
        <w:rPr>
          <w:rFonts w:ascii="Roboto Mono" w:hAnsi="Roboto Mono"/>
          <w:b/>
          <w:bCs/>
        </w:rPr>
      </w:pPr>
      <w:r w:rsidRPr="00B900BB">
        <w:rPr>
          <w:rFonts w:ascii="Roboto Mono" w:hAnsi="Roboto Mono"/>
          <w:b/>
          <w:bCs/>
        </w:rPr>
        <w:t>Notes</w:t>
      </w:r>
    </w:p>
    <w:p w14:paraId="24C6D55D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Near</w:t>
      </w:r>
      <w:r w:rsidRPr="00B900BB">
        <w:rPr>
          <w:rFonts w:ascii="Roboto Mono" w:hAnsi="Roboto Mono"/>
        </w:rPr>
        <w:t xml:space="preserve"> and </w:t>
      </w:r>
      <w:r w:rsidRPr="00B900BB">
        <w:rPr>
          <w:rFonts w:ascii="Roboto Mono" w:hAnsi="Roboto Mono"/>
          <w:b/>
          <w:bCs/>
        </w:rPr>
        <w:t>Close</w:t>
      </w:r>
      <w:r w:rsidRPr="00B900BB">
        <w:rPr>
          <w:rFonts w:ascii="Roboto Mono" w:hAnsi="Roboto Mono"/>
        </w:rPr>
        <w:t xml:space="preserve"> are very similar, but </w:t>
      </w:r>
      <w:r w:rsidRPr="00B900BB">
        <w:rPr>
          <w:rFonts w:ascii="Roboto Mono" w:hAnsi="Roboto Mono"/>
          <w:b/>
          <w:bCs/>
        </w:rPr>
        <w:t>close</w:t>
      </w:r>
      <w:r w:rsidRPr="00B900BB">
        <w:rPr>
          <w:rFonts w:ascii="Roboto Mono" w:hAnsi="Roboto Mono"/>
        </w:rPr>
        <w:t xml:space="preserve"> usually implies a </w:t>
      </w:r>
      <w:r w:rsidRPr="00B900BB">
        <w:rPr>
          <w:rFonts w:ascii="Roboto Mono" w:hAnsi="Roboto Mono"/>
          <w:b/>
          <w:bCs/>
        </w:rPr>
        <w:t>smaller distance</w:t>
      </w:r>
      <w:r w:rsidRPr="00B900BB">
        <w:rPr>
          <w:rFonts w:ascii="Roboto Mono" w:hAnsi="Roboto Mono"/>
        </w:rPr>
        <w:t xml:space="preserve"> than </w:t>
      </w:r>
      <w:r w:rsidRPr="00B900BB">
        <w:rPr>
          <w:rFonts w:ascii="Roboto Mono" w:hAnsi="Roboto Mono"/>
          <w:b/>
          <w:bCs/>
        </w:rPr>
        <w:t>near</w:t>
      </w:r>
      <w:r w:rsidRPr="00B900BB">
        <w:rPr>
          <w:rFonts w:ascii="Roboto Mono" w:hAnsi="Roboto Mono"/>
        </w:rPr>
        <w:t xml:space="preserve">. </w:t>
      </w:r>
    </w:p>
    <w:p w14:paraId="7AF41232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lastRenderedPageBreak/>
        <w:t>Nearby</w:t>
      </w:r>
      <w:r w:rsidRPr="00B900BB">
        <w:rPr>
          <w:rFonts w:ascii="Roboto Mono" w:hAnsi="Roboto Mono"/>
        </w:rPr>
        <w:t xml:space="preserve"> often functions as an </w:t>
      </w:r>
      <w:r w:rsidRPr="00B900BB">
        <w:rPr>
          <w:rFonts w:ascii="Roboto Mono" w:hAnsi="Roboto Mono"/>
          <w:b/>
          <w:bCs/>
        </w:rPr>
        <w:t>adverb</w:t>
      </w:r>
      <w:r w:rsidRPr="00B900BB">
        <w:rPr>
          <w:rFonts w:ascii="Roboto Mono" w:hAnsi="Roboto Mono"/>
        </w:rPr>
        <w:t xml:space="preserve"> ("The store is nearby.") but can also be used as an adjective ("a nearby restaurant"). </w:t>
      </w:r>
    </w:p>
    <w:p w14:paraId="006AF7F6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Far</w:t>
      </w:r>
      <w:r w:rsidRPr="00B900BB">
        <w:rPr>
          <w:rFonts w:ascii="Roboto Mono" w:hAnsi="Roboto Mono"/>
        </w:rPr>
        <w:t xml:space="preserve"> is the direct opposite of </w:t>
      </w:r>
      <w:r w:rsidRPr="00B900BB">
        <w:rPr>
          <w:rFonts w:ascii="Roboto Mono" w:hAnsi="Roboto Mono"/>
          <w:b/>
          <w:bCs/>
        </w:rPr>
        <w:t>near</w:t>
      </w:r>
      <w:r w:rsidRPr="00B900BB">
        <w:rPr>
          <w:rFonts w:ascii="Roboto Mono" w:hAnsi="Roboto Mono"/>
        </w:rPr>
        <w:t xml:space="preserve">. </w:t>
      </w:r>
    </w:p>
    <w:p w14:paraId="22B74C25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Distant</w:t>
      </w:r>
      <w:r w:rsidRPr="00B900BB">
        <w:rPr>
          <w:rFonts w:ascii="Roboto Mono" w:hAnsi="Roboto Mono"/>
        </w:rPr>
        <w:t xml:space="preserve"> is a more </w:t>
      </w:r>
      <w:r w:rsidRPr="00B900BB">
        <w:rPr>
          <w:rFonts w:ascii="Roboto Mono" w:hAnsi="Roboto Mono"/>
          <w:b/>
          <w:bCs/>
        </w:rPr>
        <w:t>formal</w:t>
      </w:r>
      <w:r w:rsidRPr="00B900BB">
        <w:rPr>
          <w:rFonts w:ascii="Roboto Mono" w:hAnsi="Roboto Mono"/>
        </w:rPr>
        <w:t xml:space="preserve"> way of saying </w:t>
      </w:r>
      <w:r w:rsidRPr="00B900BB">
        <w:rPr>
          <w:rFonts w:ascii="Roboto Mono" w:hAnsi="Roboto Mono"/>
          <w:b/>
          <w:bCs/>
        </w:rPr>
        <w:t>far</w:t>
      </w:r>
      <w:r w:rsidRPr="00B900BB">
        <w:rPr>
          <w:rFonts w:ascii="Roboto Mono" w:hAnsi="Roboto Mono"/>
        </w:rPr>
        <w:t xml:space="preserve">, often emphasizing a considerable separation. </w:t>
      </w:r>
    </w:p>
    <w:p w14:paraId="6CF0EE9F" w14:textId="77777777" w:rsidR="00B900BB" w:rsidRPr="00B900BB" w:rsidRDefault="00B900BB" w:rsidP="00B900BB">
      <w:pPr>
        <w:numPr>
          <w:ilvl w:val="0"/>
          <w:numId w:val="19"/>
        </w:numPr>
        <w:rPr>
          <w:rFonts w:ascii="Roboto Mono" w:hAnsi="Roboto Mono"/>
        </w:rPr>
      </w:pPr>
      <w:r w:rsidRPr="00B900BB">
        <w:rPr>
          <w:rFonts w:ascii="Roboto Mono" w:hAnsi="Roboto Mono"/>
          <w:b/>
          <w:bCs/>
        </w:rPr>
        <w:t>Remote</w:t>
      </w:r>
      <w:r w:rsidRPr="00B900BB">
        <w:rPr>
          <w:rFonts w:ascii="Roboto Mono" w:hAnsi="Roboto Mono"/>
        </w:rPr>
        <w:t xml:space="preserve"> not only means </w:t>
      </w:r>
      <w:r w:rsidRPr="00B900BB">
        <w:rPr>
          <w:rFonts w:ascii="Roboto Mono" w:hAnsi="Roboto Mono"/>
          <w:b/>
          <w:bCs/>
        </w:rPr>
        <w:t>far away</w:t>
      </w:r>
      <w:r w:rsidRPr="00B900BB">
        <w:rPr>
          <w:rFonts w:ascii="Roboto Mono" w:hAnsi="Roboto Mono"/>
        </w:rPr>
        <w:t xml:space="preserve">, but also suggests that the location is </w:t>
      </w:r>
      <w:r w:rsidRPr="00B900BB">
        <w:rPr>
          <w:rFonts w:ascii="Roboto Mono" w:hAnsi="Roboto Mono"/>
          <w:b/>
          <w:bCs/>
        </w:rPr>
        <w:t>isolated, inaccessible, or difficult to reach</w:t>
      </w:r>
      <w:r w:rsidRPr="00B900BB">
        <w:rPr>
          <w:rFonts w:ascii="Roboto Mono" w:hAnsi="Roboto Mono"/>
        </w:rPr>
        <w:t>.</w:t>
      </w:r>
    </w:p>
    <w:p w14:paraId="5C40B1A6" w14:textId="77777777" w:rsidR="00B900BB" w:rsidRPr="00B00028" w:rsidRDefault="00B900BB" w:rsidP="005A5FA2">
      <w:pPr>
        <w:rPr>
          <w:rFonts w:ascii="Roboto Mono" w:hAnsi="Roboto Mono"/>
        </w:rPr>
      </w:pPr>
    </w:p>
    <w:p w14:paraId="0EED58F7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10A344BB">
          <v:rect id="_x0000_i1032" style="width:0;height:1.5pt" o:hralign="center" o:hrstd="t" o:hr="t" fillcolor="#a0a0a0" stroked="f"/>
        </w:pict>
      </w:r>
    </w:p>
    <w:p w14:paraId="427AA384" w14:textId="77777777" w:rsidR="00B00028" w:rsidRPr="00B00028" w:rsidRDefault="00B00028" w:rsidP="00413E6F">
      <w:pPr>
        <w:pStyle w:val="Heading3"/>
      </w:pPr>
      <w:r w:rsidRPr="00B00028">
        <w:t>Directional Position</w:t>
      </w:r>
    </w:p>
    <w:p w14:paraId="735C429B" w14:textId="22A15F9F" w:rsidR="007E7A55" w:rsidRDefault="00051C51" w:rsidP="007E7A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595CCCA" w14:textId="360BDADD" w:rsidR="007E7A55" w:rsidRDefault="007E7A55" w:rsidP="007E7A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130B99" wp14:editId="6E3CEED9">
            <wp:extent cx="5943600" cy="4243705"/>
            <wp:effectExtent l="0" t="0" r="0" b="4445"/>
            <wp:docPr id="915270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4962"/>
        <w:gridCol w:w="2878"/>
      </w:tblGrid>
      <w:tr w:rsidR="007E7A55" w:rsidRPr="007E7A55" w14:paraId="3A05D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756F5" w14:textId="77777777" w:rsidR="007E7A55" w:rsidRPr="007E7A55" w:rsidRDefault="007E7A55" w:rsidP="007E7A55">
            <w:pPr>
              <w:rPr>
                <w:rFonts w:ascii="Roboto Mono" w:hAnsi="Roboto Mono"/>
                <w:b/>
                <w:bCs/>
              </w:rPr>
            </w:pPr>
            <w:r w:rsidRPr="007E7A55">
              <w:rPr>
                <w:rFonts w:ascii="Roboto Mono" w:hAnsi="Roboto Mono"/>
                <w:b/>
                <w:bCs/>
              </w:rPr>
              <w:lastRenderedPageBreak/>
              <w:t>Direction Word</w:t>
            </w:r>
          </w:p>
        </w:tc>
        <w:tc>
          <w:tcPr>
            <w:tcW w:w="0" w:type="auto"/>
            <w:vAlign w:val="center"/>
            <w:hideMark/>
          </w:tcPr>
          <w:p w14:paraId="683FB01F" w14:textId="77777777" w:rsidR="007E7A55" w:rsidRPr="007E7A55" w:rsidRDefault="007E7A55" w:rsidP="007E7A55">
            <w:pPr>
              <w:rPr>
                <w:rFonts w:ascii="Roboto Mono" w:hAnsi="Roboto Mono"/>
                <w:b/>
                <w:bCs/>
              </w:rPr>
            </w:pPr>
            <w:r w:rsidRPr="007E7A55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547B29" w14:textId="77777777" w:rsidR="007E7A55" w:rsidRPr="007E7A55" w:rsidRDefault="007E7A55" w:rsidP="007E7A55">
            <w:pPr>
              <w:rPr>
                <w:rFonts w:ascii="Roboto Mono" w:hAnsi="Roboto Mono"/>
                <w:b/>
                <w:bCs/>
              </w:rPr>
            </w:pPr>
            <w:r w:rsidRPr="007E7A55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E7A55" w:rsidRPr="007E7A55" w14:paraId="2C66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92C3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20F07A0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toward the geographic or magnetic north.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25A4553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Canada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north</w:t>
            </w:r>
            <w:r w:rsidRPr="007E7A55">
              <w:rPr>
                <w:rFonts w:ascii="Roboto Mono" w:hAnsi="Roboto Mono"/>
                <w:i/>
                <w:iCs/>
              </w:rPr>
              <w:t xml:space="preserve"> of the United States.</w:t>
            </w:r>
          </w:p>
        </w:tc>
      </w:tr>
      <w:tr w:rsidR="007E7A55" w:rsidRPr="007E7A55" w14:paraId="6B3F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B205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9685411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opposite north.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226DD988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Australia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south</w:t>
            </w:r>
            <w:r w:rsidRPr="007E7A55">
              <w:rPr>
                <w:rFonts w:ascii="Roboto Mono" w:hAnsi="Roboto Mono"/>
                <w:i/>
                <w:iCs/>
              </w:rPr>
              <w:t xml:space="preserve"> of Indonesia.</w:t>
            </w:r>
          </w:p>
        </w:tc>
      </w:tr>
      <w:tr w:rsidR="007E7A55" w:rsidRPr="007E7A55" w14:paraId="3E18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3E11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1CDD0126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where the Sun generally rises.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6581C2B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Japan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east</w:t>
            </w:r>
            <w:r w:rsidRPr="007E7A55">
              <w:rPr>
                <w:rFonts w:ascii="Roboto Mono" w:hAnsi="Roboto Mono"/>
                <w:i/>
                <w:iCs/>
              </w:rPr>
              <w:t xml:space="preserve"> of China.</w:t>
            </w:r>
          </w:p>
        </w:tc>
      </w:tr>
      <w:tr w:rsidR="007E7A55" w:rsidRPr="007E7A55" w14:paraId="287F4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BAC0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46A02839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where the Sun generally sets. It is one of the four primary cardinal directions.</w:t>
            </w:r>
          </w:p>
        </w:tc>
        <w:tc>
          <w:tcPr>
            <w:tcW w:w="0" w:type="auto"/>
            <w:vAlign w:val="center"/>
            <w:hideMark/>
          </w:tcPr>
          <w:p w14:paraId="0933EFB2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Portugal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west</w:t>
            </w:r>
            <w:r w:rsidRPr="007E7A55">
              <w:rPr>
                <w:rFonts w:ascii="Roboto Mono" w:hAnsi="Roboto Mono"/>
                <w:i/>
                <w:iCs/>
              </w:rPr>
              <w:t xml:space="preserve"> of Spain.</w:t>
            </w:r>
          </w:p>
        </w:tc>
      </w:tr>
      <w:tr w:rsidR="007E7A55" w:rsidRPr="007E7A55" w14:paraId="3813B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0234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Northeast (NE)</w:t>
            </w:r>
          </w:p>
        </w:tc>
        <w:tc>
          <w:tcPr>
            <w:tcW w:w="0" w:type="auto"/>
            <w:vAlign w:val="center"/>
            <w:hideMark/>
          </w:tcPr>
          <w:p w14:paraId="26E762D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north and east. It is one of the four intercardinal (ordinal) directions.</w:t>
            </w:r>
          </w:p>
        </w:tc>
        <w:tc>
          <w:tcPr>
            <w:tcW w:w="0" w:type="auto"/>
            <w:vAlign w:val="center"/>
            <w:hideMark/>
          </w:tcPr>
          <w:p w14:paraId="15C8167F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airport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northeast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city center.</w:t>
            </w:r>
          </w:p>
        </w:tc>
      </w:tr>
      <w:tr w:rsidR="007E7A55" w:rsidRPr="007E7A55" w14:paraId="21FF8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6867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Northwest (NW)</w:t>
            </w:r>
          </w:p>
        </w:tc>
        <w:tc>
          <w:tcPr>
            <w:tcW w:w="0" w:type="auto"/>
            <w:vAlign w:val="center"/>
            <w:hideMark/>
          </w:tcPr>
          <w:p w14:paraId="23C427AA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north and west.</w:t>
            </w:r>
          </w:p>
        </w:tc>
        <w:tc>
          <w:tcPr>
            <w:tcW w:w="0" w:type="auto"/>
            <w:vAlign w:val="center"/>
            <w:hideMark/>
          </w:tcPr>
          <w:p w14:paraId="37325BFB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forest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northwest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village.</w:t>
            </w:r>
          </w:p>
        </w:tc>
      </w:tr>
      <w:tr w:rsidR="007E7A55" w:rsidRPr="007E7A55" w14:paraId="4884C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CE84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t>Southeast (SE)</w:t>
            </w:r>
          </w:p>
        </w:tc>
        <w:tc>
          <w:tcPr>
            <w:tcW w:w="0" w:type="auto"/>
            <w:vAlign w:val="center"/>
            <w:hideMark/>
          </w:tcPr>
          <w:p w14:paraId="6D737EE8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south and east.</w:t>
            </w:r>
          </w:p>
        </w:tc>
        <w:tc>
          <w:tcPr>
            <w:tcW w:w="0" w:type="auto"/>
            <w:vAlign w:val="center"/>
            <w:hideMark/>
          </w:tcPr>
          <w:p w14:paraId="02D88C23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industrial area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southeast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downtown district.</w:t>
            </w:r>
          </w:p>
        </w:tc>
      </w:tr>
      <w:tr w:rsidR="007E7A55" w:rsidRPr="007E7A55" w14:paraId="1FAAC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ACDB4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b/>
                <w:bCs/>
              </w:rPr>
              <w:lastRenderedPageBreak/>
              <w:t>Southwest (SW)</w:t>
            </w:r>
          </w:p>
        </w:tc>
        <w:tc>
          <w:tcPr>
            <w:tcW w:w="0" w:type="auto"/>
            <w:vAlign w:val="center"/>
            <w:hideMark/>
          </w:tcPr>
          <w:p w14:paraId="3BA23561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</w:rPr>
              <w:t>Indicates the direction halfway between south and west.</w:t>
            </w:r>
          </w:p>
        </w:tc>
        <w:tc>
          <w:tcPr>
            <w:tcW w:w="0" w:type="auto"/>
            <w:vAlign w:val="center"/>
            <w:hideMark/>
          </w:tcPr>
          <w:p w14:paraId="58E68C8C" w14:textId="77777777" w:rsidR="007E7A55" w:rsidRPr="007E7A55" w:rsidRDefault="007E7A55" w:rsidP="007E7A55">
            <w:pPr>
              <w:rPr>
                <w:rFonts w:ascii="Roboto Mono" w:hAnsi="Roboto Mono"/>
              </w:rPr>
            </w:pPr>
            <w:r w:rsidRPr="007E7A55">
              <w:rPr>
                <w:rFonts w:ascii="Roboto Mono" w:hAnsi="Roboto Mono"/>
                <w:i/>
                <w:iCs/>
              </w:rPr>
              <w:t xml:space="preserve">The beach is </w:t>
            </w:r>
            <w:r w:rsidRPr="007E7A55">
              <w:rPr>
                <w:rFonts w:ascii="Roboto Mono" w:hAnsi="Roboto Mono"/>
                <w:b/>
                <w:bCs/>
                <w:i/>
                <w:iCs/>
              </w:rPr>
              <w:t>southwest</w:t>
            </w:r>
            <w:r w:rsidRPr="007E7A55">
              <w:rPr>
                <w:rFonts w:ascii="Roboto Mono" w:hAnsi="Roboto Mono"/>
                <w:i/>
                <w:iCs/>
              </w:rPr>
              <w:t xml:space="preserve"> of the hotel.</w:t>
            </w:r>
          </w:p>
        </w:tc>
      </w:tr>
    </w:tbl>
    <w:p w14:paraId="4A43F17B" w14:textId="77777777" w:rsidR="0066725C" w:rsidRPr="0066725C" w:rsidRDefault="0066725C" w:rsidP="0066725C">
      <w:pPr>
        <w:rPr>
          <w:rFonts w:ascii="Roboto Mono" w:hAnsi="Roboto Mono"/>
          <w:b/>
          <w:bCs/>
        </w:rPr>
      </w:pPr>
      <w:r w:rsidRPr="0066725C">
        <w:rPr>
          <w:rFonts w:ascii="Roboto Mono" w:hAnsi="Roboto Mono"/>
          <w:b/>
          <w:bCs/>
        </w:rPr>
        <w:t>Notes</w:t>
      </w:r>
    </w:p>
    <w:p w14:paraId="2B93DC91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  <w:b/>
          <w:bCs/>
        </w:rPr>
        <w:t>North, South, East, and West</w:t>
      </w:r>
      <w:r w:rsidRPr="0066725C">
        <w:rPr>
          <w:rFonts w:ascii="Roboto Mono" w:hAnsi="Roboto Mono"/>
        </w:rPr>
        <w:t xml:space="preserve"> are called the </w:t>
      </w:r>
      <w:r w:rsidRPr="0066725C">
        <w:rPr>
          <w:rFonts w:ascii="Roboto Mono" w:hAnsi="Roboto Mono"/>
          <w:b/>
          <w:bCs/>
        </w:rPr>
        <w:t>cardinal directions</w:t>
      </w:r>
      <w:r w:rsidRPr="0066725C">
        <w:rPr>
          <w:rFonts w:ascii="Roboto Mono" w:hAnsi="Roboto Mono"/>
        </w:rPr>
        <w:t xml:space="preserve"> (or </w:t>
      </w:r>
      <w:r w:rsidRPr="0066725C">
        <w:rPr>
          <w:rFonts w:ascii="Roboto Mono" w:hAnsi="Roboto Mono"/>
          <w:b/>
          <w:bCs/>
        </w:rPr>
        <w:t>cardinal points</w:t>
      </w:r>
      <w:r w:rsidRPr="0066725C">
        <w:rPr>
          <w:rFonts w:ascii="Roboto Mono" w:hAnsi="Roboto Mono"/>
        </w:rPr>
        <w:t xml:space="preserve">). </w:t>
      </w:r>
    </w:p>
    <w:p w14:paraId="62817B31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  <w:b/>
          <w:bCs/>
        </w:rPr>
        <w:t>Northeast, Northwest, Southeast, and Southwest</w:t>
      </w:r>
      <w:r w:rsidRPr="0066725C">
        <w:rPr>
          <w:rFonts w:ascii="Roboto Mono" w:hAnsi="Roboto Mono"/>
        </w:rPr>
        <w:t xml:space="preserve"> are called the </w:t>
      </w:r>
      <w:r w:rsidRPr="0066725C">
        <w:rPr>
          <w:rFonts w:ascii="Roboto Mono" w:hAnsi="Roboto Mono"/>
          <w:b/>
          <w:bCs/>
        </w:rPr>
        <w:t>intercardinal directions</w:t>
      </w:r>
      <w:r w:rsidRPr="0066725C">
        <w:rPr>
          <w:rFonts w:ascii="Roboto Mono" w:hAnsi="Roboto Mono"/>
        </w:rPr>
        <w:t xml:space="preserve"> (or </w:t>
      </w:r>
      <w:r w:rsidRPr="0066725C">
        <w:rPr>
          <w:rFonts w:ascii="Roboto Mono" w:hAnsi="Roboto Mono"/>
          <w:b/>
          <w:bCs/>
        </w:rPr>
        <w:t>ordinal directions</w:t>
      </w:r>
      <w:r w:rsidRPr="0066725C">
        <w:rPr>
          <w:rFonts w:ascii="Roboto Mono" w:hAnsi="Roboto Mono"/>
        </w:rPr>
        <w:t xml:space="preserve">). </w:t>
      </w:r>
    </w:p>
    <w:p w14:paraId="1C6002CF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These directions are commonly used in: </w:t>
      </w:r>
    </w:p>
    <w:p w14:paraId="2A588A47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Geography </w:t>
      </w:r>
    </w:p>
    <w:p w14:paraId="21BD9FC9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Navigation </w:t>
      </w:r>
    </w:p>
    <w:p w14:paraId="02A79B45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Cartography (maps) </w:t>
      </w:r>
    </w:p>
    <w:p w14:paraId="72FC50D9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Surveying </w:t>
      </w:r>
    </w:p>
    <w:p w14:paraId="54B68A2C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Aviation </w:t>
      </w:r>
    </w:p>
    <w:p w14:paraId="79DF95C5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Maritime navigation </w:t>
      </w:r>
    </w:p>
    <w:p w14:paraId="118193F7" w14:textId="77777777" w:rsidR="0066725C" w:rsidRPr="0066725C" w:rsidRDefault="0066725C" w:rsidP="0066725C">
      <w:pPr>
        <w:numPr>
          <w:ilvl w:val="1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GPS and mapping systems </w:t>
      </w:r>
    </w:p>
    <w:p w14:paraId="331625B3" w14:textId="77777777" w:rsidR="0066725C" w:rsidRPr="0066725C" w:rsidRDefault="0066725C" w:rsidP="0066725C">
      <w:pPr>
        <w:numPr>
          <w:ilvl w:val="0"/>
          <w:numId w:val="24"/>
        </w:num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Directions are usually determined using a </w:t>
      </w:r>
      <w:r w:rsidRPr="0066725C">
        <w:rPr>
          <w:rFonts w:ascii="Roboto Mono" w:hAnsi="Roboto Mono"/>
          <w:b/>
          <w:bCs/>
        </w:rPr>
        <w:t>compass</w:t>
      </w:r>
      <w:r w:rsidRPr="0066725C">
        <w:rPr>
          <w:rFonts w:ascii="Roboto Mono" w:hAnsi="Roboto Mono"/>
        </w:rPr>
        <w:t xml:space="preserve">, </w:t>
      </w:r>
      <w:r w:rsidRPr="0066725C">
        <w:rPr>
          <w:rFonts w:ascii="Roboto Mono" w:hAnsi="Roboto Mono"/>
          <w:b/>
          <w:bCs/>
        </w:rPr>
        <w:t>map</w:t>
      </w:r>
      <w:r w:rsidRPr="0066725C">
        <w:rPr>
          <w:rFonts w:ascii="Roboto Mono" w:hAnsi="Roboto Mono"/>
        </w:rPr>
        <w:t xml:space="preserve">, </w:t>
      </w:r>
      <w:r w:rsidRPr="0066725C">
        <w:rPr>
          <w:rFonts w:ascii="Roboto Mono" w:hAnsi="Roboto Mono"/>
          <w:b/>
          <w:bCs/>
        </w:rPr>
        <w:t>GPS</w:t>
      </w:r>
      <w:r w:rsidRPr="0066725C">
        <w:rPr>
          <w:rFonts w:ascii="Roboto Mono" w:hAnsi="Roboto Mono"/>
        </w:rPr>
        <w:t xml:space="preserve">, or </w:t>
      </w:r>
      <w:r w:rsidRPr="0066725C">
        <w:rPr>
          <w:rFonts w:ascii="Roboto Mono" w:hAnsi="Roboto Mono"/>
          <w:b/>
          <w:bCs/>
        </w:rPr>
        <w:t>geographic coordinate system</w:t>
      </w:r>
      <w:r w:rsidRPr="0066725C">
        <w:rPr>
          <w:rFonts w:ascii="Roboto Mono" w:hAnsi="Roboto Mono"/>
        </w:rPr>
        <w:t xml:space="preserve">. </w:t>
      </w:r>
    </w:p>
    <w:p w14:paraId="73B11BFE" w14:textId="77777777" w:rsidR="0066725C" w:rsidRDefault="0066725C" w:rsidP="0066725C">
      <w:pPr>
        <w:rPr>
          <w:rFonts w:ascii="Roboto Mono" w:hAnsi="Roboto Mono"/>
          <w:b/>
          <w:bCs/>
        </w:rPr>
      </w:pPr>
      <w:r w:rsidRPr="0066725C">
        <w:rPr>
          <w:rFonts w:ascii="Roboto Mono" w:hAnsi="Roboto Mono"/>
          <w:b/>
          <w:bCs/>
        </w:rPr>
        <w:t>Compass Rose</w:t>
      </w:r>
    </w:p>
    <w:p w14:paraId="262B19AA" w14:textId="6FF9336A" w:rsidR="0066725C" w:rsidRPr="0066725C" w:rsidRDefault="0066725C" w:rsidP="0066725C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DA45C4D" wp14:editId="2672EC76">
            <wp:extent cx="5943600" cy="1862455"/>
            <wp:effectExtent l="0" t="0" r="0" b="4445"/>
            <wp:docPr id="622614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C28D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North (N)</w:t>
      </w:r>
    </w:p>
    <w:p w14:paraId="48B38EFD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    </w:t>
      </w:r>
      <w:r w:rsidRPr="0066725C">
        <w:rPr>
          <w:rFonts w:ascii="Arial" w:hAnsi="Arial" w:cs="Arial"/>
        </w:rPr>
        <w:t>↑</w:t>
      </w:r>
    </w:p>
    <w:p w14:paraId="2B814BD0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Northwest </w:t>
      </w:r>
      <w:r w:rsidRPr="0066725C">
        <w:rPr>
          <w:rFonts w:ascii="Arial" w:hAnsi="Arial" w:cs="Arial"/>
        </w:rPr>
        <w:t>←</w:t>
      </w:r>
      <w:r w:rsidRPr="0066725C">
        <w:rPr>
          <w:rFonts w:ascii="Roboto Mono" w:hAnsi="Roboto Mono"/>
        </w:rPr>
        <w:t xml:space="preserve">     </w:t>
      </w:r>
      <w:r w:rsidRPr="0066725C">
        <w:rPr>
          <w:rFonts w:ascii="Arial" w:hAnsi="Arial" w:cs="Arial"/>
        </w:rPr>
        <w:t>→</w:t>
      </w:r>
      <w:r w:rsidRPr="0066725C">
        <w:rPr>
          <w:rFonts w:ascii="Roboto Mono" w:hAnsi="Roboto Mono"/>
        </w:rPr>
        <w:t xml:space="preserve"> Northeast</w:t>
      </w:r>
    </w:p>
    <w:p w14:paraId="1A46447B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(NW)           (NE)</w:t>
      </w:r>
    </w:p>
    <w:p w14:paraId="14BDD4F7" w14:textId="77777777" w:rsidR="0066725C" w:rsidRPr="0066725C" w:rsidRDefault="0066725C" w:rsidP="0066725C">
      <w:pPr>
        <w:rPr>
          <w:rFonts w:ascii="Roboto Mono" w:hAnsi="Roboto Mono"/>
        </w:rPr>
      </w:pPr>
    </w:p>
    <w:p w14:paraId="519FB6A3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>West (W)           East (E)</w:t>
      </w:r>
    </w:p>
    <w:p w14:paraId="772E59D0" w14:textId="77777777" w:rsidR="0066725C" w:rsidRPr="0066725C" w:rsidRDefault="0066725C" w:rsidP="0066725C">
      <w:pPr>
        <w:rPr>
          <w:rFonts w:ascii="Roboto Mono" w:hAnsi="Roboto Mono"/>
        </w:rPr>
      </w:pPr>
    </w:p>
    <w:p w14:paraId="48386F28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Southwest </w:t>
      </w:r>
      <w:r w:rsidRPr="0066725C">
        <w:rPr>
          <w:rFonts w:ascii="Arial" w:hAnsi="Arial" w:cs="Arial"/>
        </w:rPr>
        <w:t>←</w:t>
      </w:r>
      <w:r w:rsidRPr="0066725C">
        <w:rPr>
          <w:rFonts w:ascii="Roboto Mono" w:hAnsi="Roboto Mono"/>
        </w:rPr>
        <w:t xml:space="preserve">     </w:t>
      </w:r>
      <w:r w:rsidRPr="0066725C">
        <w:rPr>
          <w:rFonts w:ascii="Arial" w:hAnsi="Arial" w:cs="Arial"/>
        </w:rPr>
        <w:t>→</w:t>
      </w:r>
      <w:r w:rsidRPr="0066725C">
        <w:rPr>
          <w:rFonts w:ascii="Roboto Mono" w:hAnsi="Roboto Mono"/>
        </w:rPr>
        <w:t xml:space="preserve"> Southeast</w:t>
      </w:r>
    </w:p>
    <w:p w14:paraId="380D2F44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(SW)           (SE)</w:t>
      </w:r>
    </w:p>
    <w:p w14:paraId="6CDB2675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    </w:t>
      </w:r>
      <w:r w:rsidRPr="0066725C">
        <w:rPr>
          <w:rFonts w:ascii="Arial" w:hAnsi="Arial" w:cs="Arial"/>
        </w:rPr>
        <w:t>↓</w:t>
      </w:r>
    </w:p>
    <w:p w14:paraId="2E5F3FC8" w14:textId="77777777" w:rsidR="0066725C" w:rsidRPr="0066725C" w:rsidRDefault="0066725C" w:rsidP="0066725C">
      <w:pPr>
        <w:rPr>
          <w:rFonts w:ascii="Roboto Mono" w:hAnsi="Roboto Mono"/>
        </w:rPr>
      </w:pPr>
      <w:r w:rsidRPr="0066725C">
        <w:rPr>
          <w:rFonts w:ascii="Roboto Mono" w:hAnsi="Roboto Mono"/>
        </w:rPr>
        <w:t xml:space="preserve">           South (S)</w:t>
      </w:r>
    </w:p>
    <w:p w14:paraId="59387F8B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62906ADC">
          <v:rect id="_x0000_i1033" style="width:0;height:1.5pt" o:hralign="center" o:hrstd="t" o:hr="t" fillcolor="#a0a0a0" stroked="f"/>
        </w:pict>
      </w:r>
    </w:p>
    <w:p w14:paraId="6781E68A" w14:textId="77777777" w:rsidR="00B00028" w:rsidRPr="00B00028" w:rsidRDefault="00B00028" w:rsidP="001F27A7">
      <w:pPr>
        <w:pStyle w:val="Heading3"/>
      </w:pPr>
      <w:r w:rsidRPr="00B00028">
        <w:t>Relative Position</w:t>
      </w:r>
    </w:p>
    <w:p w14:paraId="12E1A6B3" w14:textId="3A53FE7B" w:rsidR="001F27A7" w:rsidRDefault="00051C51" w:rsidP="001F27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72D430C" w14:textId="032DF5AF" w:rsidR="001F27A7" w:rsidRDefault="001F27A7" w:rsidP="001F27A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9D81F3" wp14:editId="02F04240">
            <wp:extent cx="5943600" cy="5633720"/>
            <wp:effectExtent l="0" t="0" r="0" b="5080"/>
            <wp:docPr id="403936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503"/>
        <w:gridCol w:w="2846"/>
      </w:tblGrid>
      <w:tr w:rsidR="001F27A7" w:rsidRPr="001F27A7" w14:paraId="19735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37D4A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0D9A6FD4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0D9E0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F27A7" w:rsidRPr="001F27A7" w14:paraId="5E3D6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C3F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Relative to</w:t>
            </w:r>
          </w:p>
        </w:tc>
        <w:tc>
          <w:tcPr>
            <w:tcW w:w="0" w:type="auto"/>
            <w:vAlign w:val="center"/>
            <w:hideMark/>
          </w:tcPr>
          <w:p w14:paraId="6B078BB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the location or position of an object is described with respect to another object or reference point.</w:t>
            </w:r>
          </w:p>
        </w:tc>
        <w:tc>
          <w:tcPr>
            <w:tcW w:w="0" w:type="auto"/>
            <w:vAlign w:val="center"/>
            <w:hideMark/>
          </w:tcPr>
          <w:p w14:paraId="1B887D5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satellite's position is measured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relative to</w:t>
            </w:r>
            <w:r w:rsidRPr="001F27A7">
              <w:rPr>
                <w:rFonts w:ascii="Roboto Mono" w:hAnsi="Roboto Mono"/>
                <w:i/>
                <w:iCs/>
              </w:rPr>
              <w:t xml:space="preserve"> the Earth.</w:t>
            </w:r>
          </w:p>
        </w:tc>
      </w:tr>
      <w:tr w:rsidR="001F27A7" w:rsidRPr="001F27A7" w14:paraId="1A67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C79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lastRenderedPageBreak/>
              <w:t>Opposite</w:t>
            </w:r>
          </w:p>
        </w:tc>
        <w:tc>
          <w:tcPr>
            <w:tcW w:w="0" w:type="auto"/>
            <w:vAlign w:val="center"/>
            <w:hideMark/>
          </w:tcPr>
          <w:p w14:paraId="7EFA021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an object is directly across from another object, usually facing it with space between them.</w:t>
            </w:r>
          </w:p>
        </w:tc>
        <w:tc>
          <w:tcPr>
            <w:tcW w:w="0" w:type="auto"/>
            <w:vAlign w:val="center"/>
            <w:hideMark/>
          </w:tcPr>
          <w:p w14:paraId="582EE72C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bookstore is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opposite</w:t>
            </w:r>
            <w:r w:rsidRPr="001F27A7">
              <w:rPr>
                <w:rFonts w:ascii="Roboto Mono" w:hAnsi="Roboto Mono"/>
                <w:i/>
                <w:iCs/>
              </w:rPr>
              <w:t xml:space="preserve"> the library.</w:t>
            </w:r>
          </w:p>
        </w:tc>
      </w:tr>
      <w:tr w:rsidR="001F27A7" w:rsidRPr="001F27A7" w14:paraId="62AE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F54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Across from</w:t>
            </w:r>
          </w:p>
        </w:tc>
        <w:tc>
          <w:tcPr>
            <w:tcW w:w="0" w:type="auto"/>
            <w:vAlign w:val="center"/>
            <w:hideMark/>
          </w:tcPr>
          <w:p w14:paraId="5802208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an object is on the other side of a road, street, river, or open space, directly facing another object.</w:t>
            </w:r>
          </w:p>
        </w:tc>
        <w:tc>
          <w:tcPr>
            <w:tcW w:w="0" w:type="auto"/>
            <w:vAlign w:val="center"/>
            <w:hideMark/>
          </w:tcPr>
          <w:p w14:paraId="64A680F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café is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across from</w:t>
            </w:r>
            <w:r w:rsidRPr="001F27A7">
              <w:rPr>
                <w:rFonts w:ascii="Roboto Mono" w:hAnsi="Roboto Mono"/>
                <w:i/>
                <w:iCs/>
              </w:rPr>
              <w:t xml:space="preserve"> the train station.</w:t>
            </w:r>
          </w:p>
        </w:tc>
      </w:tr>
      <w:tr w:rsidR="001F27A7" w:rsidRPr="001F27A7" w14:paraId="4F504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C617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Parallel to</w:t>
            </w:r>
          </w:p>
        </w:tc>
        <w:tc>
          <w:tcPr>
            <w:tcW w:w="0" w:type="auto"/>
            <w:vAlign w:val="center"/>
            <w:hideMark/>
          </w:tcPr>
          <w:p w14:paraId="4B70377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two lines, edges, roads, or objects remain the same distance apart and never intersect.</w:t>
            </w:r>
          </w:p>
        </w:tc>
        <w:tc>
          <w:tcPr>
            <w:tcW w:w="0" w:type="auto"/>
            <w:vAlign w:val="center"/>
            <w:hideMark/>
          </w:tcPr>
          <w:p w14:paraId="2B0DE67E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railway tracks are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parallel to</w:t>
            </w:r>
            <w:r w:rsidRPr="001F27A7">
              <w:rPr>
                <w:rFonts w:ascii="Roboto Mono" w:hAnsi="Roboto Mono"/>
                <w:i/>
                <w:iCs/>
              </w:rPr>
              <w:t xml:space="preserve"> the highway.</w:t>
            </w:r>
          </w:p>
        </w:tc>
      </w:tr>
      <w:tr w:rsidR="001F27A7" w:rsidRPr="001F27A7" w14:paraId="7E205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2747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Perpendicular to</w:t>
            </w:r>
          </w:p>
        </w:tc>
        <w:tc>
          <w:tcPr>
            <w:tcW w:w="0" w:type="auto"/>
            <w:vAlign w:val="center"/>
            <w:hideMark/>
          </w:tcPr>
          <w:p w14:paraId="7EFFA63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 xml:space="preserve">Indicates that two lines or surfaces intersect to form a </w:t>
            </w:r>
            <w:r w:rsidRPr="001F27A7">
              <w:rPr>
                <w:rFonts w:ascii="Roboto Mono" w:hAnsi="Roboto Mono"/>
                <w:b/>
                <w:bCs/>
              </w:rPr>
              <w:t>90° (right) angle</w:t>
            </w:r>
            <w:r w:rsidRPr="001F27A7">
              <w:rPr>
                <w:rFonts w:ascii="Roboto Mono" w:hAnsi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9924AA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side wall is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perpendicular to</w:t>
            </w:r>
            <w:r w:rsidRPr="001F27A7">
              <w:rPr>
                <w:rFonts w:ascii="Roboto Mono" w:hAnsi="Roboto Mono"/>
                <w:i/>
                <w:iCs/>
              </w:rPr>
              <w:t xml:space="preserve"> the floor.</w:t>
            </w:r>
          </w:p>
        </w:tc>
      </w:tr>
      <w:tr w:rsidR="001F27A7" w:rsidRPr="001F27A7" w14:paraId="072E9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D005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Along</w:t>
            </w:r>
          </w:p>
        </w:tc>
        <w:tc>
          <w:tcPr>
            <w:tcW w:w="0" w:type="auto"/>
            <w:vAlign w:val="center"/>
            <w:hideMark/>
          </w:tcPr>
          <w:p w14:paraId="4998111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movement or position following the length or direction of a line, path, road, river, or boundary.</w:t>
            </w:r>
          </w:p>
        </w:tc>
        <w:tc>
          <w:tcPr>
            <w:tcW w:w="0" w:type="auto"/>
            <w:vAlign w:val="center"/>
            <w:hideMark/>
          </w:tcPr>
          <w:p w14:paraId="69D40E1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Trees are planted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along</w:t>
            </w:r>
            <w:r w:rsidRPr="001F27A7">
              <w:rPr>
                <w:rFonts w:ascii="Roboto Mono" w:hAnsi="Roboto Mono"/>
                <w:i/>
                <w:iCs/>
              </w:rPr>
              <w:t xml:space="preserve"> the road.</w:t>
            </w:r>
          </w:p>
        </w:tc>
      </w:tr>
      <w:tr w:rsidR="001F27A7" w:rsidRPr="001F27A7" w14:paraId="4F39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8960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Around</w:t>
            </w:r>
          </w:p>
        </w:tc>
        <w:tc>
          <w:tcPr>
            <w:tcW w:w="0" w:type="auto"/>
            <w:vAlign w:val="center"/>
            <w:hideMark/>
          </w:tcPr>
          <w:p w14:paraId="393CF7D3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that an object is located on multiple sides of another object or moves in a circular path surrounding it.</w:t>
            </w:r>
          </w:p>
        </w:tc>
        <w:tc>
          <w:tcPr>
            <w:tcW w:w="0" w:type="auto"/>
            <w:vAlign w:val="center"/>
            <w:hideMark/>
          </w:tcPr>
          <w:p w14:paraId="72FC2C3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A fence was built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around</w:t>
            </w:r>
            <w:r w:rsidRPr="001F27A7">
              <w:rPr>
                <w:rFonts w:ascii="Roboto Mono" w:hAnsi="Roboto Mono"/>
                <w:i/>
                <w:iCs/>
              </w:rPr>
              <w:t xml:space="preserve"> the playground.</w:t>
            </w:r>
          </w:p>
        </w:tc>
      </w:tr>
      <w:tr w:rsidR="001F27A7" w:rsidRPr="001F27A7" w14:paraId="18D9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E17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Toward</w:t>
            </w:r>
          </w:p>
        </w:tc>
        <w:tc>
          <w:tcPr>
            <w:tcW w:w="0" w:type="auto"/>
            <w:vAlign w:val="center"/>
            <w:hideMark/>
          </w:tcPr>
          <w:p w14:paraId="3647294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 xml:space="preserve">Indicates movement or direction in the general direction of a person, object, or place. It does not </w:t>
            </w:r>
            <w:r w:rsidRPr="001F27A7">
              <w:rPr>
                <w:rFonts w:ascii="Roboto Mono" w:hAnsi="Roboto Mono"/>
              </w:rPr>
              <w:lastRenderedPageBreak/>
              <w:t>necessarily mean reaching the destination.</w:t>
            </w:r>
          </w:p>
        </w:tc>
        <w:tc>
          <w:tcPr>
            <w:tcW w:w="0" w:type="auto"/>
            <w:vAlign w:val="center"/>
            <w:hideMark/>
          </w:tcPr>
          <w:p w14:paraId="6306D9A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lastRenderedPageBreak/>
              <w:t xml:space="preserve">The hikers walked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toward</w:t>
            </w:r>
            <w:r w:rsidRPr="001F27A7">
              <w:rPr>
                <w:rFonts w:ascii="Roboto Mono" w:hAnsi="Roboto Mono"/>
                <w:i/>
                <w:iCs/>
              </w:rPr>
              <w:t xml:space="preserve"> the mountain.</w:t>
            </w:r>
          </w:p>
        </w:tc>
      </w:tr>
      <w:tr w:rsidR="001F27A7" w:rsidRPr="001F27A7" w14:paraId="2987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77E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Away from</w:t>
            </w:r>
          </w:p>
        </w:tc>
        <w:tc>
          <w:tcPr>
            <w:tcW w:w="0" w:type="auto"/>
            <w:vAlign w:val="center"/>
            <w:hideMark/>
          </w:tcPr>
          <w:p w14:paraId="60FA061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movement or position in the direction opposite to a person, object, or place, increasing the distance from it.</w:t>
            </w:r>
          </w:p>
        </w:tc>
        <w:tc>
          <w:tcPr>
            <w:tcW w:w="0" w:type="auto"/>
            <w:vAlign w:val="center"/>
            <w:hideMark/>
          </w:tcPr>
          <w:p w14:paraId="72C9246E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boat sailed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away from</w:t>
            </w:r>
            <w:r w:rsidRPr="001F27A7">
              <w:rPr>
                <w:rFonts w:ascii="Roboto Mono" w:hAnsi="Roboto Mono"/>
                <w:i/>
                <w:iCs/>
              </w:rPr>
              <w:t xml:space="preserve"> the shore.</w:t>
            </w:r>
          </w:p>
        </w:tc>
      </w:tr>
    </w:tbl>
    <w:p w14:paraId="78478ABE" w14:textId="77777777" w:rsidR="001F27A7" w:rsidRPr="001F27A7" w:rsidRDefault="001F27A7" w:rsidP="001F27A7">
      <w:pPr>
        <w:rPr>
          <w:rFonts w:ascii="Roboto Mono" w:hAnsi="Roboto Mono"/>
          <w:b/>
          <w:bCs/>
        </w:rPr>
      </w:pPr>
      <w:r w:rsidRPr="001F27A7">
        <w:rPr>
          <w:rFonts w:ascii="Roboto Mono" w:hAnsi="Roboto Mono"/>
          <w:b/>
          <w:bCs/>
        </w:rPr>
        <w:t>Notes</w:t>
      </w:r>
    </w:p>
    <w:p w14:paraId="6BA284F8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Relative to</w:t>
      </w:r>
      <w:r w:rsidRPr="001F27A7">
        <w:rPr>
          <w:rFonts w:ascii="Roboto Mono" w:hAnsi="Roboto Mono"/>
        </w:rPr>
        <w:t xml:space="preserve"> introduces the </w:t>
      </w:r>
      <w:r w:rsidRPr="001F27A7">
        <w:rPr>
          <w:rFonts w:ascii="Roboto Mono" w:hAnsi="Roboto Mono"/>
          <w:b/>
          <w:bCs/>
        </w:rPr>
        <w:t>reference object</w:t>
      </w:r>
      <w:r w:rsidRPr="001F27A7">
        <w:rPr>
          <w:rFonts w:ascii="Roboto Mono" w:hAnsi="Roboto Mono"/>
        </w:rPr>
        <w:t xml:space="preserve"> used to describe another object's position. </w:t>
      </w:r>
    </w:p>
    <w:p w14:paraId="54D4184D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Opposite</w:t>
      </w:r>
      <w:r w:rsidRPr="001F27A7">
        <w:rPr>
          <w:rFonts w:ascii="Roboto Mono" w:hAnsi="Roboto Mono"/>
        </w:rPr>
        <w:t xml:space="preserve"> and </w:t>
      </w:r>
      <w:r w:rsidRPr="001F27A7">
        <w:rPr>
          <w:rFonts w:ascii="Roboto Mono" w:hAnsi="Roboto Mono"/>
          <w:b/>
          <w:bCs/>
        </w:rPr>
        <w:t>Across from</w:t>
      </w:r>
      <w:r w:rsidRPr="001F27A7">
        <w:rPr>
          <w:rFonts w:ascii="Roboto Mono" w:hAnsi="Roboto Mono"/>
        </w:rPr>
        <w:t xml:space="preserve"> are similar: </w:t>
      </w:r>
    </w:p>
    <w:p w14:paraId="67B525B3" w14:textId="77777777" w:rsidR="001F27A7" w:rsidRPr="001F27A7" w:rsidRDefault="001F27A7" w:rsidP="001F27A7">
      <w:pPr>
        <w:numPr>
          <w:ilvl w:val="1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Opposite</w:t>
      </w:r>
      <w:r w:rsidRPr="001F27A7">
        <w:rPr>
          <w:rFonts w:ascii="Roboto Mono" w:hAnsi="Roboto Mono"/>
        </w:rPr>
        <w:t xml:space="preserve"> is a general term meaning directly facing. </w:t>
      </w:r>
    </w:p>
    <w:p w14:paraId="2B743B2A" w14:textId="77777777" w:rsidR="001F27A7" w:rsidRPr="001F27A7" w:rsidRDefault="001F27A7" w:rsidP="001F27A7">
      <w:pPr>
        <w:numPr>
          <w:ilvl w:val="1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Across from</w:t>
      </w:r>
      <w:r w:rsidRPr="001F27A7">
        <w:rPr>
          <w:rFonts w:ascii="Roboto Mono" w:hAnsi="Roboto Mono"/>
        </w:rPr>
        <w:t xml:space="preserve"> usually implies a road, street, river, or other open space lies between the two objects. </w:t>
      </w:r>
    </w:p>
    <w:p w14:paraId="250E8CC1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Parallel to</w:t>
      </w:r>
      <w:r w:rsidRPr="001F27A7">
        <w:rPr>
          <w:rFonts w:ascii="Roboto Mono" w:hAnsi="Roboto Mono"/>
        </w:rPr>
        <w:t xml:space="preserve"> describes objects that </w:t>
      </w:r>
      <w:r w:rsidRPr="001F27A7">
        <w:rPr>
          <w:rFonts w:ascii="Roboto Mono" w:hAnsi="Roboto Mono"/>
          <w:b/>
          <w:bCs/>
        </w:rPr>
        <w:t>never intersect</w:t>
      </w:r>
      <w:r w:rsidRPr="001F27A7">
        <w:rPr>
          <w:rFonts w:ascii="Roboto Mono" w:hAnsi="Roboto Mono"/>
        </w:rPr>
        <w:t xml:space="preserve"> and remain the same distance apart. </w:t>
      </w:r>
    </w:p>
    <w:p w14:paraId="3A3AA16E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Perpendicular to</w:t>
      </w:r>
      <w:r w:rsidRPr="001F27A7">
        <w:rPr>
          <w:rFonts w:ascii="Roboto Mono" w:hAnsi="Roboto Mono"/>
        </w:rPr>
        <w:t xml:space="preserve"> describes objects that intersect at </w:t>
      </w:r>
      <w:r w:rsidRPr="001F27A7">
        <w:rPr>
          <w:rFonts w:ascii="Roboto Mono" w:hAnsi="Roboto Mono"/>
          <w:b/>
          <w:bCs/>
        </w:rPr>
        <w:t>90°</w:t>
      </w:r>
      <w:r w:rsidRPr="001F27A7">
        <w:rPr>
          <w:rFonts w:ascii="Roboto Mono" w:hAnsi="Roboto Mono"/>
        </w:rPr>
        <w:t xml:space="preserve">. </w:t>
      </w:r>
    </w:p>
    <w:p w14:paraId="764FC037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Along</w:t>
      </w:r>
      <w:r w:rsidRPr="001F27A7">
        <w:rPr>
          <w:rFonts w:ascii="Roboto Mono" w:hAnsi="Roboto Mono"/>
        </w:rPr>
        <w:t xml:space="preserve"> describes position or movement </w:t>
      </w:r>
      <w:r w:rsidRPr="001F27A7">
        <w:rPr>
          <w:rFonts w:ascii="Roboto Mono" w:hAnsi="Roboto Mono"/>
          <w:b/>
          <w:bCs/>
        </w:rPr>
        <w:t>following a path or boundary</w:t>
      </w:r>
      <w:r w:rsidRPr="001F27A7">
        <w:rPr>
          <w:rFonts w:ascii="Roboto Mono" w:hAnsi="Roboto Mono"/>
        </w:rPr>
        <w:t xml:space="preserve">. </w:t>
      </w:r>
    </w:p>
    <w:p w14:paraId="6C8DF437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Around</w:t>
      </w:r>
      <w:r w:rsidRPr="001F27A7">
        <w:rPr>
          <w:rFonts w:ascii="Roboto Mono" w:hAnsi="Roboto Mono"/>
        </w:rPr>
        <w:t xml:space="preserve"> describes surrounding or circular movement. </w:t>
      </w:r>
    </w:p>
    <w:p w14:paraId="1CDED419" w14:textId="77777777" w:rsidR="001F27A7" w:rsidRPr="001F27A7" w:rsidRDefault="001F27A7" w:rsidP="001F27A7">
      <w:pPr>
        <w:numPr>
          <w:ilvl w:val="0"/>
          <w:numId w:val="25"/>
        </w:numPr>
        <w:rPr>
          <w:rFonts w:ascii="Roboto Mono" w:hAnsi="Roboto Mono"/>
        </w:rPr>
      </w:pPr>
      <w:r w:rsidRPr="001F27A7">
        <w:rPr>
          <w:rFonts w:ascii="Roboto Mono" w:hAnsi="Roboto Mono"/>
          <w:b/>
          <w:bCs/>
        </w:rPr>
        <w:t>Toward</w:t>
      </w:r>
      <w:r w:rsidRPr="001F27A7">
        <w:rPr>
          <w:rFonts w:ascii="Roboto Mono" w:hAnsi="Roboto Mono"/>
        </w:rPr>
        <w:t xml:space="preserve"> and </w:t>
      </w:r>
      <w:r w:rsidRPr="001F27A7">
        <w:rPr>
          <w:rFonts w:ascii="Roboto Mono" w:hAnsi="Roboto Mono"/>
          <w:b/>
          <w:bCs/>
        </w:rPr>
        <w:t>Away from</w:t>
      </w:r>
      <w:r w:rsidRPr="001F27A7">
        <w:rPr>
          <w:rFonts w:ascii="Roboto Mono" w:hAnsi="Roboto Mono"/>
        </w:rPr>
        <w:t xml:space="preserve"> describe </w:t>
      </w:r>
      <w:r w:rsidRPr="001F27A7">
        <w:rPr>
          <w:rFonts w:ascii="Roboto Mono" w:hAnsi="Roboto Mono"/>
          <w:b/>
          <w:bCs/>
        </w:rPr>
        <w:t>direction of movement</w:t>
      </w:r>
      <w:r w:rsidRPr="001F27A7">
        <w:rPr>
          <w:rFonts w:ascii="Roboto Mono" w:hAnsi="Roboto Mono"/>
        </w:rPr>
        <w:t>, not fixed location.</w:t>
      </w:r>
    </w:p>
    <w:p w14:paraId="3636B3A9" w14:textId="407471DF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59606B36">
          <v:rect id="_x0000_i1034" style="width:0;height:1.5pt" o:hralign="center" o:hrstd="t" o:hr="t" fillcolor="#a0a0a0" stroked="f"/>
        </w:pict>
      </w:r>
    </w:p>
    <w:p w14:paraId="6B973BE0" w14:textId="77777777" w:rsidR="00B00028" w:rsidRPr="00B00028" w:rsidRDefault="00B00028" w:rsidP="001F27A7">
      <w:pPr>
        <w:pStyle w:val="Heading3"/>
      </w:pPr>
      <w:r w:rsidRPr="00B00028">
        <w:t>Corner Position</w:t>
      </w:r>
    </w:p>
    <w:p w14:paraId="55AE9AA4" w14:textId="3C3C5C7F" w:rsidR="001F27A7" w:rsidRDefault="00051C51" w:rsidP="001F27A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8B4E07B" w14:textId="4F10E18F" w:rsidR="00B00028" w:rsidRPr="00B00028" w:rsidRDefault="001F27A7" w:rsidP="001F27A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69A07B" wp14:editId="7E99A6E6">
            <wp:extent cx="5943600" cy="4286885"/>
            <wp:effectExtent l="0" t="0" r="0" b="0"/>
            <wp:docPr id="709221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00028" w:rsidRPr="00B00028">
        <w:rPr>
          <w:rFonts w:ascii="Roboto Mono" w:hAnsi="Roboto Mono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806"/>
        <w:gridCol w:w="3205"/>
      </w:tblGrid>
      <w:tr w:rsidR="001F27A7" w:rsidRPr="001F27A7" w14:paraId="785B95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43910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6C4E1817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FF1F2C" w14:textId="77777777" w:rsidR="001F27A7" w:rsidRPr="001F27A7" w:rsidRDefault="001F27A7" w:rsidP="001F27A7">
            <w:pPr>
              <w:rPr>
                <w:rFonts w:ascii="Roboto Mono" w:hAnsi="Roboto Mono"/>
                <w:b/>
                <w:bCs/>
              </w:rPr>
            </w:pPr>
            <w:r w:rsidRPr="001F27A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1F27A7" w:rsidRPr="001F27A7" w14:paraId="11823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8AA4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Top-left</w:t>
            </w:r>
          </w:p>
        </w:tc>
        <w:tc>
          <w:tcPr>
            <w:tcW w:w="0" w:type="auto"/>
            <w:vAlign w:val="center"/>
            <w:hideMark/>
          </w:tcPr>
          <w:p w14:paraId="273C939D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position at the upper-left corner of an object, 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59F7C660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company logo is placed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top-left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webpage.</w:t>
            </w:r>
          </w:p>
        </w:tc>
      </w:tr>
      <w:tr w:rsidR="001F27A7" w:rsidRPr="001F27A7" w14:paraId="30CB4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95EF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Top-right</w:t>
            </w:r>
          </w:p>
        </w:tc>
        <w:tc>
          <w:tcPr>
            <w:tcW w:w="0" w:type="auto"/>
            <w:vAlign w:val="center"/>
            <w:hideMark/>
          </w:tcPr>
          <w:p w14:paraId="27D4DEEC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position at the upper-right corner of an object, 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2C78C932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search icon is located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top-right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application.</w:t>
            </w:r>
          </w:p>
        </w:tc>
      </w:tr>
      <w:tr w:rsidR="001F27A7" w:rsidRPr="001F27A7" w14:paraId="4C3B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8A0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Bottom-left</w:t>
            </w:r>
          </w:p>
        </w:tc>
        <w:tc>
          <w:tcPr>
            <w:tcW w:w="0" w:type="auto"/>
            <w:vAlign w:val="center"/>
            <w:hideMark/>
          </w:tcPr>
          <w:p w14:paraId="24B83052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 xml:space="preserve">Indicates the position at the lower-left corner of an object, </w:t>
            </w:r>
            <w:r w:rsidRPr="001F27A7">
              <w:rPr>
                <w:rFonts w:ascii="Roboto Mono" w:hAnsi="Roboto Mono"/>
              </w:rPr>
              <w:lastRenderedPageBreak/>
              <w:t>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4922845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lastRenderedPageBreak/>
              <w:t xml:space="preserve">The page number appears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bottom-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lastRenderedPageBreak/>
              <w:t>left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document.</w:t>
            </w:r>
          </w:p>
        </w:tc>
      </w:tr>
      <w:tr w:rsidR="001F27A7" w:rsidRPr="001F27A7" w14:paraId="3584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2DB3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lastRenderedPageBreak/>
              <w:t>Bottom-right</w:t>
            </w:r>
          </w:p>
        </w:tc>
        <w:tc>
          <w:tcPr>
            <w:tcW w:w="0" w:type="auto"/>
            <w:vAlign w:val="center"/>
            <w:hideMark/>
          </w:tcPr>
          <w:p w14:paraId="7F4A0AA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position at the lower-right corner of an object, page, screen, or rectangular area.</w:t>
            </w:r>
          </w:p>
        </w:tc>
        <w:tc>
          <w:tcPr>
            <w:tcW w:w="0" w:type="auto"/>
            <w:vAlign w:val="center"/>
            <w:hideMark/>
          </w:tcPr>
          <w:p w14:paraId="5687DF0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The copyright notice is displayed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bottom-right</w:t>
            </w:r>
            <w:r w:rsidRPr="001F27A7">
              <w:rPr>
                <w:rFonts w:ascii="Roboto Mono" w:hAnsi="Roboto Mono"/>
                <w:i/>
                <w:iCs/>
              </w:rPr>
              <w:t xml:space="preserve"> corner of the page.</w:t>
            </w:r>
          </w:p>
        </w:tc>
      </w:tr>
      <w:tr w:rsidR="001F27A7" w:rsidRPr="001F27A7" w14:paraId="0599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95A8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Corner</w:t>
            </w:r>
          </w:p>
        </w:tc>
        <w:tc>
          <w:tcPr>
            <w:tcW w:w="0" w:type="auto"/>
            <w:vAlign w:val="center"/>
            <w:hideMark/>
          </w:tcPr>
          <w:p w14:paraId="53A21656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point where two sides or edges meet. A shape may have one or more corners depending on its geometry.</w:t>
            </w:r>
          </w:p>
        </w:tc>
        <w:tc>
          <w:tcPr>
            <w:tcW w:w="0" w:type="auto"/>
            <w:vAlign w:val="center"/>
            <w:hideMark/>
          </w:tcPr>
          <w:p w14:paraId="0C3FC5F3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Place the picture frame in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corner</w:t>
            </w:r>
            <w:r w:rsidRPr="001F27A7">
              <w:rPr>
                <w:rFonts w:ascii="Roboto Mono" w:hAnsi="Roboto Mono"/>
                <w:i/>
                <w:iCs/>
              </w:rPr>
              <w:t xml:space="preserve"> of the room.</w:t>
            </w:r>
          </w:p>
        </w:tc>
      </w:tr>
      <w:tr w:rsidR="001F27A7" w:rsidRPr="001F27A7" w14:paraId="00F4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9EB81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6A1CB869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outer boundary or side of an object or surface between two corners.</w:t>
            </w:r>
          </w:p>
        </w:tc>
        <w:tc>
          <w:tcPr>
            <w:tcW w:w="0" w:type="auto"/>
            <w:vAlign w:val="center"/>
            <w:hideMark/>
          </w:tcPr>
          <w:p w14:paraId="6ADB7A6B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Do not place the glass near the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edge</w:t>
            </w:r>
            <w:r w:rsidRPr="001F27A7">
              <w:rPr>
                <w:rFonts w:ascii="Roboto Mono" w:hAnsi="Roboto Mono"/>
                <w:i/>
                <w:iCs/>
              </w:rPr>
              <w:t xml:space="preserve"> of the table.</w:t>
            </w:r>
          </w:p>
        </w:tc>
      </w:tr>
      <w:tr w:rsidR="001F27A7" w:rsidRPr="001F27A7" w14:paraId="2095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D9D96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b/>
                <w:bCs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7493432E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</w:rPr>
              <w:t>Indicates the outer boundary or decorative line surrounding an object, page, image, or region. A border usually encloses the entire perimeter.</w:t>
            </w:r>
          </w:p>
        </w:tc>
        <w:tc>
          <w:tcPr>
            <w:tcW w:w="0" w:type="auto"/>
            <w:vAlign w:val="center"/>
            <w:hideMark/>
          </w:tcPr>
          <w:p w14:paraId="50853026" w14:textId="77777777" w:rsidR="001F27A7" w:rsidRPr="001F27A7" w:rsidRDefault="001F27A7" w:rsidP="001F27A7">
            <w:pPr>
              <w:rPr>
                <w:rFonts w:ascii="Roboto Mono" w:hAnsi="Roboto Mono"/>
              </w:rPr>
            </w:pPr>
            <w:r w:rsidRPr="001F27A7">
              <w:rPr>
                <w:rFonts w:ascii="Roboto Mono" w:hAnsi="Roboto Mono"/>
                <w:i/>
                <w:iCs/>
              </w:rPr>
              <w:t xml:space="preserve">A black </w:t>
            </w:r>
            <w:r w:rsidRPr="001F27A7">
              <w:rPr>
                <w:rFonts w:ascii="Roboto Mono" w:hAnsi="Roboto Mono"/>
                <w:b/>
                <w:bCs/>
                <w:i/>
                <w:iCs/>
              </w:rPr>
              <w:t>border</w:t>
            </w:r>
            <w:r w:rsidRPr="001F27A7">
              <w:rPr>
                <w:rFonts w:ascii="Roboto Mono" w:hAnsi="Roboto Mono"/>
                <w:i/>
                <w:iCs/>
              </w:rPr>
              <w:t xml:space="preserve"> surrounds the photograph.</w:t>
            </w:r>
          </w:p>
        </w:tc>
      </w:tr>
    </w:tbl>
    <w:p w14:paraId="1B071759" w14:textId="77777777" w:rsidR="002D3CBF" w:rsidRPr="002D3CBF" w:rsidRDefault="002D3CBF" w:rsidP="002D3CBF">
      <w:pPr>
        <w:rPr>
          <w:rFonts w:ascii="Roboto Mono" w:hAnsi="Roboto Mono"/>
          <w:b/>
          <w:bCs/>
        </w:rPr>
      </w:pPr>
      <w:r w:rsidRPr="002D3CBF">
        <w:rPr>
          <w:rFonts w:ascii="Roboto Mono" w:hAnsi="Roboto Mono"/>
          <w:b/>
          <w:bCs/>
        </w:rPr>
        <w:t>Notes</w:t>
      </w:r>
    </w:p>
    <w:p w14:paraId="7A177059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Top-left</w:t>
      </w:r>
      <w:r w:rsidRPr="002D3CBF">
        <w:rPr>
          <w:rFonts w:ascii="Roboto Mono" w:hAnsi="Roboto Mono"/>
        </w:rPr>
        <w:t xml:space="preserve">, </w:t>
      </w:r>
      <w:r w:rsidRPr="002D3CBF">
        <w:rPr>
          <w:rFonts w:ascii="Roboto Mono" w:hAnsi="Roboto Mono"/>
          <w:b/>
          <w:bCs/>
        </w:rPr>
        <w:t>top-right</w:t>
      </w:r>
      <w:r w:rsidRPr="002D3CBF">
        <w:rPr>
          <w:rFonts w:ascii="Roboto Mono" w:hAnsi="Roboto Mono"/>
        </w:rPr>
        <w:t xml:space="preserve">, </w:t>
      </w:r>
      <w:r w:rsidRPr="002D3CBF">
        <w:rPr>
          <w:rFonts w:ascii="Roboto Mono" w:hAnsi="Roboto Mono"/>
          <w:b/>
          <w:bCs/>
        </w:rPr>
        <w:t>bottom-left</w:t>
      </w:r>
      <w:r w:rsidRPr="002D3CBF">
        <w:rPr>
          <w:rFonts w:ascii="Roboto Mono" w:hAnsi="Roboto Mono"/>
        </w:rPr>
        <w:t xml:space="preserve">, and </w:t>
      </w:r>
      <w:r w:rsidRPr="002D3CBF">
        <w:rPr>
          <w:rFonts w:ascii="Roboto Mono" w:hAnsi="Roboto Mono"/>
          <w:b/>
          <w:bCs/>
        </w:rPr>
        <w:t>bottom-right</w:t>
      </w:r>
      <w:r w:rsidRPr="002D3CBF">
        <w:rPr>
          <w:rFonts w:ascii="Roboto Mono" w:hAnsi="Roboto Mono"/>
        </w:rPr>
        <w:t xml:space="preserve"> refer to the </w:t>
      </w:r>
      <w:r w:rsidRPr="002D3CBF">
        <w:rPr>
          <w:rFonts w:ascii="Roboto Mono" w:hAnsi="Roboto Mono"/>
          <w:b/>
          <w:bCs/>
        </w:rPr>
        <w:t>four specific corners</w:t>
      </w:r>
      <w:r w:rsidRPr="002D3CBF">
        <w:rPr>
          <w:rFonts w:ascii="Roboto Mono" w:hAnsi="Roboto Mono"/>
        </w:rPr>
        <w:t xml:space="preserve"> of a rectangular object, page, screen, or image. </w:t>
      </w:r>
    </w:p>
    <w:p w14:paraId="703DEDF5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Corner</w:t>
      </w:r>
      <w:r w:rsidRPr="002D3CBF">
        <w:rPr>
          <w:rFonts w:ascii="Roboto Mono" w:hAnsi="Roboto Mono"/>
        </w:rPr>
        <w:t xml:space="preserve"> refers to the </w:t>
      </w:r>
      <w:r w:rsidRPr="002D3CBF">
        <w:rPr>
          <w:rFonts w:ascii="Roboto Mono" w:hAnsi="Roboto Mono"/>
          <w:b/>
          <w:bCs/>
        </w:rPr>
        <w:t>point where two edges meet</w:t>
      </w:r>
      <w:r w:rsidRPr="002D3CBF">
        <w:rPr>
          <w:rFonts w:ascii="Roboto Mono" w:hAnsi="Roboto Mono"/>
        </w:rPr>
        <w:t xml:space="preserve">. </w:t>
      </w:r>
    </w:p>
    <w:p w14:paraId="12DEB1F0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Edge</w:t>
      </w:r>
      <w:r w:rsidRPr="002D3CBF">
        <w:rPr>
          <w:rFonts w:ascii="Roboto Mono" w:hAnsi="Roboto Mono"/>
        </w:rPr>
        <w:t xml:space="preserve"> refers to the </w:t>
      </w:r>
      <w:r w:rsidRPr="002D3CBF">
        <w:rPr>
          <w:rFonts w:ascii="Roboto Mono" w:hAnsi="Roboto Mono"/>
          <w:b/>
          <w:bCs/>
        </w:rPr>
        <w:t>side or outer limit</w:t>
      </w:r>
      <w:r w:rsidRPr="002D3CBF">
        <w:rPr>
          <w:rFonts w:ascii="Roboto Mono" w:hAnsi="Roboto Mono"/>
        </w:rPr>
        <w:t xml:space="preserve"> between corners. </w:t>
      </w:r>
    </w:p>
    <w:p w14:paraId="045D0741" w14:textId="77777777" w:rsidR="002D3CBF" w:rsidRPr="002D3CBF" w:rsidRDefault="002D3CBF" w:rsidP="002D3CBF">
      <w:pPr>
        <w:numPr>
          <w:ilvl w:val="0"/>
          <w:numId w:val="26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Border</w:t>
      </w:r>
      <w:r w:rsidRPr="002D3CBF">
        <w:rPr>
          <w:rFonts w:ascii="Roboto Mono" w:hAnsi="Roboto Mono"/>
        </w:rPr>
        <w:t xml:space="preserve"> refers to the </w:t>
      </w:r>
      <w:r w:rsidRPr="002D3CBF">
        <w:rPr>
          <w:rFonts w:ascii="Roboto Mono" w:hAnsi="Roboto Mono"/>
          <w:b/>
          <w:bCs/>
        </w:rPr>
        <w:t>complete outer boundary</w:t>
      </w:r>
      <w:r w:rsidRPr="002D3CBF">
        <w:rPr>
          <w:rFonts w:ascii="Roboto Mono" w:hAnsi="Roboto Mono"/>
        </w:rPr>
        <w:t xml:space="preserve"> surrounding an object or area and often has a decorative or protective purpose. </w:t>
      </w:r>
    </w:p>
    <w:p w14:paraId="7FEBEB87" w14:textId="77777777" w:rsidR="002D3CBF" w:rsidRDefault="002D3CBF" w:rsidP="002D3CBF">
      <w:pPr>
        <w:rPr>
          <w:rFonts w:ascii="Roboto Mono" w:hAnsi="Roboto Mono"/>
          <w:b/>
          <w:bCs/>
        </w:rPr>
      </w:pPr>
      <w:r w:rsidRPr="002D3CBF">
        <w:rPr>
          <w:rFonts w:ascii="Roboto Mono" w:hAnsi="Roboto Mono"/>
          <w:b/>
          <w:bCs/>
        </w:rPr>
        <w:lastRenderedPageBreak/>
        <w:t>Illustration</w:t>
      </w:r>
    </w:p>
    <w:p w14:paraId="7775E726" w14:textId="24A214E4" w:rsidR="002D3CBF" w:rsidRPr="002D3CBF" w:rsidRDefault="002D3CBF" w:rsidP="002D3CB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6DA359" wp14:editId="7AD5F5FA">
            <wp:extent cx="5943600" cy="1751330"/>
            <wp:effectExtent l="0" t="0" r="0" b="1270"/>
            <wp:docPr id="1264390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8C9C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+-----------------------------------+</w:t>
      </w:r>
    </w:p>
    <w:p w14:paraId="549A0C2B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Top-left             Top-right    |</w:t>
      </w:r>
    </w:p>
    <w:p w14:paraId="34D1C31C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 xml:space="preserve">|      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>---------------------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 xml:space="preserve">      |</w:t>
      </w:r>
    </w:p>
    <w:p w14:paraId="6E36DBD1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     |                     |      |</w:t>
      </w:r>
    </w:p>
    <w:p w14:paraId="499BC82D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|Edge  |       Center        | Edge |</w:t>
      </w:r>
    </w:p>
    <w:p w14:paraId="785B4BDF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     |                     |      |</w:t>
      </w:r>
    </w:p>
    <w:p w14:paraId="617AAEEF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 xml:space="preserve">|      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>---------------------</w:t>
      </w:r>
      <w:r w:rsidRPr="002D3CBF">
        <w:rPr>
          <w:rFonts w:ascii="Arial" w:hAnsi="Arial" w:cs="Arial"/>
        </w:rPr>
        <w:t>●</w:t>
      </w:r>
      <w:r w:rsidRPr="002D3CBF">
        <w:rPr>
          <w:rFonts w:ascii="Roboto Mono" w:hAnsi="Roboto Mono"/>
        </w:rPr>
        <w:t xml:space="preserve">      |</w:t>
      </w:r>
    </w:p>
    <w:p w14:paraId="3A95E9A8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| Bottom-left         Bottom-right  |</w:t>
      </w:r>
    </w:p>
    <w:p w14:paraId="24319BEA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>+-----------------------------------+</w:t>
      </w:r>
    </w:p>
    <w:p w14:paraId="1E37173B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</w:rPr>
        <w:t xml:space="preserve">             Border</w:t>
      </w:r>
    </w:p>
    <w:p w14:paraId="42830741" w14:textId="77777777" w:rsidR="002D3CBF" w:rsidRPr="002D3CBF" w:rsidRDefault="002D3CBF" w:rsidP="002D3CBF">
      <w:p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Difference between Edge and Border</w:t>
      </w:r>
    </w:p>
    <w:p w14:paraId="37BA13C4" w14:textId="77777777" w:rsidR="002D3CBF" w:rsidRPr="002D3CBF" w:rsidRDefault="002D3CBF" w:rsidP="002D3CBF">
      <w:pPr>
        <w:numPr>
          <w:ilvl w:val="0"/>
          <w:numId w:val="27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Edge</w:t>
      </w:r>
      <w:r w:rsidRPr="002D3CBF">
        <w:rPr>
          <w:rFonts w:ascii="Roboto Mono" w:hAnsi="Roboto Mono"/>
        </w:rPr>
        <w:t xml:space="preserve"> </w:t>
      </w:r>
      <w:r w:rsidRPr="002D3CBF">
        <w:rPr>
          <w:rFonts w:ascii="Arial" w:hAnsi="Arial" w:cs="Arial"/>
        </w:rPr>
        <w:t>→</w:t>
      </w:r>
      <w:r w:rsidRPr="002D3CBF">
        <w:rPr>
          <w:rFonts w:ascii="Roboto Mono" w:hAnsi="Roboto Mono"/>
        </w:rPr>
        <w:t xml:space="preserve"> One side or boundary of an object. </w:t>
      </w:r>
    </w:p>
    <w:p w14:paraId="78952728" w14:textId="77777777" w:rsidR="002D3CBF" w:rsidRPr="002D3CBF" w:rsidRDefault="002D3CBF" w:rsidP="002D3CBF">
      <w:pPr>
        <w:numPr>
          <w:ilvl w:val="0"/>
          <w:numId w:val="27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Border</w:t>
      </w:r>
      <w:r w:rsidRPr="002D3CBF">
        <w:rPr>
          <w:rFonts w:ascii="Roboto Mono" w:hAnsi="Roboto Mono"/>
        </w:rPr>
        <w:t xml:space="preserve"> </w:t>
      </w:r>
      <w:r w:rsidRPr="002D3CBF">
        <w:rPr>
          <w:rFonts w:ascii="Arial" w:hAnsi="Arial" w:cs="Arial"/>
        </w:rPr>
        <w:t>→</w:t>
      </w:r>
      <w:r w:rsidRPr="002D3CBF">
        <w:rPr>
          <w:rFonts w:ascii="Roboto Mono" w:hAnsi="Roboto Mono"/>
        </w:rPr>
        <w:t xml:space="preserve"> The entire outer boundary surrounding the object. </w:t>
      </w:r>
    </w:p>
    <w:p w14:paraId="0D0C2B63" w14:textId="77777777" w:rsidR="002D3CBF" w:rsidRPr="002D3CBF" w:rsidRDefault="002D3CBF" w:rsidP="002D3CBF">
      <w:pPr>
        <w:numPr>
          <w:ilvl w:val="0"/>
          <w:numId w:val="27"/>
        </w:numPr>
        <w:rPr>
          <w:rFonts w:ascii="Roboto Mono" w:hAnsi="Roboto Mono"/>
        </w:rPr>
      </w:pPr>
      <w:r w:rsidRPr="002D3CBF">
        <w:rPr>
          <w:rFonts w:ascii="Roboto Mono" w:hAnsi="Roboto Mono"/>
          <w:b/>
          <w:bCs/>
        </w:rPr>
        <w:t>Corner</w:t>
      </w:r>
      <w:r w:rsidRPr="002D3CBF">
        <w:rPr>
          <w:rFonts w:ascii="Roboto Mono" w:hAnsi="Roboto Mono"/>
        </w:rPr>
        <w:t xml:space="preserve"> </w:t>
      </w:r>
      <w:r w:rsidRPr="002D3CBF">
        <w:rPr>
          <w:rFonts w:ascii="Arial" w:hAnsi="Arial" w:cs="Arial"/>
        </w:rPr>
        <w:t>→</w:t>
      </w:r>
      <w:r w:rsidRPr="002D3CBF">
        <w:rPr>
          <w:rFonts w:ascii="Roboto Mono" w:hAnsi="Roboto Mono"/>
        </w:rPr>
        <w:t xml:space="preserve"> The point where two edges meet.</w:t>
      </w:r>
    </w:p>
    <w:p w14:paraId="365A9FC6" w14:textId="77777777" w:rsidR="001F27A7" w:rsidRDefault="001F27A7" w:rsidP="00B00028">
      <w:pPr>
        <w:rPr>
          <w:rFonts w:ascii="Roboto Mono" w:hAnsi="Roboto Mono"/>
        </w:rPr>
      </w:pPr>
    </w:p>
    <w:p w14:paraId="4E14CD89" w14:textId="67A4BFB0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62FDE908">
          <v:rect id="_x0000_i1035" style="width:0;height:1.5pt" o:hralign="center" o:hrstd="t" o:hr="t" fillcolor="#a0a0a0" stroked="f"/>
        </w:pict>
      </w:r>
    </w:p>
    <w:p w14:paraId="0F1DEE8B" w14:textId="77777777" w:rsidR="00B00028" w:rsidRPr="00B00028" w:rsidRDefault="00B00028" w:rsidP="001F27A7">
      <w:pPr>
        <w:pStyle w:val="Heading3"/>
      </w:pPr>
      <w:r w:rsidRPr="00B00028">
        <w:t>Central Position</w:t>
      </w:r>
    </w:p>
    <w:p w14:paraId="5066EA9A" w14:textId="1271AA31" w:rsidR="00E13619" w:rsidRDefault="00051C51" w:rsidP="00E1361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27FD54F" w14:textId="1F515EED" w:rsidR="00E13619" w:rsidRDefault="00E13619" w:rsidP="00E1361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834EE3" wp14:editId="2D584CCD">
            <wp:extent cx="5943600" cy="3032125"/>
            <wp:effectExtent l="0" t="0" r="0" b="0"/>
            <wp:docPr id="8669742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5593"/>
        <w:gridCol w:w="2394"/>
      </w:tblGrid>
      <w:tr w:rsidR="00E13619" w:rsidRPr="00E13619" w14:paraId="142B8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F5D9C" w14:textId="77777777" w:rsidR="00E13619" w:rsidRPr="00E13619" w:rsidRDefault="00E13619" w:rsidP="00E13619">
            <w:pPr>
              <w:rPr>
                <w:rFonts w:ascii="Roboto Mono" w:hAnsi="Roboto Mono"/>
                <w:b/>
                <w:bCs/>
              </w:rPr>
            </w:pPr>
            <w:r w:rsidRPr="00E13619">
              <w:rPr>
                <w:rFonts w:ascii="Roboto Mono" w:hAnsi="Roboto Mono"/>
                <w:b/>
                <w:bCs/>
              </w:rPr>
              <w:t>Position Word</w:t>
            </w:r>
          </w:p>
        </w:tc>
        <w:tc>
          <w:tcPr>
            <w:tcW w:w="0" w:type="auto"/>
            <w:vAlign w:val="center"/>
            <w:hideMark/>
          </w:tcPr>
          <w:p w14:paraId="5336D19C" w14:textId="77777777" w:rsidR="00E13619" w:rsidRPr="00E13619" w:rsidRDefault="00E13619" w:rsidP="00E13619">
            <w:pPr>
              <w:rPr>
                <w:rFonts w:ascii="Roboto Mono" w:hAnsi="Roboto Mono"/>
                <w:b/>
                <w:bCs/>
              </w:rPr>
            </w:pPr>
            <w:r w:rsidRPr="00E13619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142064" w14:textId="77777777" w:rsidR="00E13619" w:rsidRPr="00E13619" w:rsidRDefault="00E13619" w:rsidP="00E13619">
            <w:pPr>
              <w:rPr>
                <w:rFonts w:ascii="Roboto Mono" w:hAnsi="Roboto Mono"/>
                <w:b/>
                <w:bCs/>
              </w:rPr>
            </w:pPr>
            <w:r w:rsidRPr="00E13619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E13619" w:rsidRPr="00E13619" w14:paraId="056C3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FE30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E1A75C4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>Indicates the exact point that is equally distant from all sides or boundaries of an object or area. It is the geometric or physical middle point.</w:t>
            </w:r>
          </w:p>
        </w:tc>
        <w:tc>
          <w:tcPr>
            <w:tcW w:w="0" w:type="auto"/>
            <w:vAlign w:val="center"/>
            <w:hideMark/>
          </w:tcPr>
          <w:p w14:paraId="0824C37D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t xml:space="preserve">The fountain is located at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center</w:t>
            </w:r>
            <w:r w:rsidRPr="00E13619">
              <w:rPr>
                <w:rFonts w:ascii="Roboto Mono" w:hAnsi="Roboto Mono"/>
                <w:i/>
                <w:iCs/>
              </w:rPr>
              <w:t xml:space="preserve"> of the park.</w:t>
            </w:r>
          </w:p>
        </w:tc>
      </w:tr>
      <w:tr w:rsidR="00E13619" w:rsidRPr="00E13619" w14:paraId="476C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BC9B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19245942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>Indicates that an object is located in or near the center of an area. It describes a general central location rather than an exact point.</w:t>
            </w:r>
          </w:p>
        </w:tc>
        <w:tc>
          <w:tcPr>
            <w:tcW w:w="0" w:type="auto"/>
            <w:vAlign w:val="center"/>
            <w:hideMark/>
          </w:tcPr>
          <w:p w14:paraId="2280EF60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t xml:space="preserve">The library is in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central</w:t>
            </w:r>
            <w:r w:rsidRPr="00E13619">
              <w:rPr>
                <w:rFonts w:ascii="Roboto Mono" w:hAnsi="Roboto Mono"/>
                <w:i/>
                <w:iCs/>
              </w:rPr>
              <w:t xml:space="preserve"> part of the campus.</w:t>
            </w:r>
          </w:p>
        </w:tc>
      </w:tr>
      <w:tr w:rsidR="00E13619" w:rsidRPr="00E13619" w14:paraId="2EC8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F9B1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0FA8B1C7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>Indicates the exact point that divides a line segment, distance, or interval into two equal parts. It is commonly used in mathematics and geometry.</w:t>
            </w:r>
          </w:p>
        </w:tc>
        <w:tc>
          <w:tcPr>
            <w:tcW w:w="0" w:type="auto"/>
            <w:vAlign w:val="center"/>
            <w:hideMark/>
          </w:tcPr>
          <w:p w14:paraId="55B8D4CA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t xml:space="preserve">Point M is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midpoint</w:t>
            </w:r>
            <w:r w:rsidRPr="00E13619">
              <w:rPr>
                <w:rFonts w:ascii="Roboto Mono" w:hAnsi="Roboto Mono"/>
                <w:i/>
                <w:iCs/>
              </w:rPr>
              <w:t xml:space="preserve"> of line segment AB.</w:t>
            </w:r>
          </w:p>
        </w:tc>
      </w:tr>
      <w:tr w:rsidR="00E13619" w:rsidRPr="00E13619" w14:paraId="5DEE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A599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b/>
                <w:bCs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34DEB6EC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</w:rPr>
              <w:t xml:space="preserve">Indicates the position halfway between two ends, sides, or objects. It </w:t>
            </w:r>
            <w:r w:rsidRPr="00E13619">
              <w:rPr>
                <w:rFonts w:ascii="Roboto Mono" w:hAnsi="Roboto Mono"/>
              </w:rPr>
              <w:lastRenderedPageBreak/>
              <w:t>usually refers to the central region rather than an exact geometric point.</w:t>
            </w:r>
          </w:p>
        </w:tc>
        <w:tc>
          <w:tcPr>
            <w:tcW w:w="0" w:type="auto"/>
            <w:vAlign w:val="center"/>
            <w:hideMark/>
          </w:tcPr>
          <w:p w14:paraId="5F1C5B7E" w14:textId="77777777" w:rsidR="00E13619" w:rsidRPr="00E13619" w:rsidRDefault="00E13619" w:rsidP="00E13619">
            <w:pPr>
              <w:rPr>
                <w:rFonts w:ascii="Roboto Mono" w:hAnsi="Roboto Mono"/>
              </w:rPr>
            </w:pPr>
            <w:r w:rsidRPr="00E13619">
              <w:rPr>
                <w:rFonts w:ascii="Roboto Mono" w:hAnsi="Roboto Mono"/>
                <w:i/>
                <w:iCs/>
              </w:rPr>
              <w:lastRenderedPageBreak/>
              <w:t xml:space="preserve">She is sitting in the </w:t>
            </w:r>
            <w:r w:rsidRPr="00E13619">
              <w:rPr>
                <w:rFonts w:ascii="Roboto Mono" w:hAnsi="Roboto Mono"/>
                <w:b/>
                <w:bCs/>
                <w:i/>
                <w:iCs/>
              </w:rPr>
              <w:t>middle</w:t>
            </w:r>
            <w:r w:rsidRPr="00E13619">
              <w:rPr>
                <w:rFonts w:ascii="Roboto Mono" w:hAnsi="Roboto Mono"/>
                <w:i/>
                <w:iCs/>
              </w:rPr>
              <w:t xml:space="preserve"> of the front row.</w:t>
            </w:r>
          </w:p>
        </w:tc>
      </w:tr>
    </w:tbl>
    <w:p w14:paraId="27FA73C4" w14:textId="77777777" w:rsidR="00F47A06" w:rsidRPr="00F47A06" w:rsidRDefault="00F47A06" w:rsidP="00F47A06">
      <w:pPr>
        <w:rPr>
          <w:rFonts w:ascii="Roboto Mono" w:hAnsi="Roboto Mono"/>
          <w:b/>
          <w:bCs/>
        </w:rPr>
      </w:pPr>
      <w:r w:rsidRPr="00F47A06">
        <w:rPr>
          <w:rFonts w:ascii="Roboto Mono" w:hAnsi="Roboto Mono"/>
          <w:b/>
          <w:bCs/>
        </w:rPr>
        <w:t>Notes</w:t>
      </w:r>
    </w:p>
    <w:p w14:paraId="4E37E704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Center</w:t>
      </w:r>
      <w:r w:rsidRPr="00F47A06">
        <w:rPr>
          <w:rFonts w:ascii="Roboto Mono" w:hAnsi="Roboto Mono"/>
        </w:rPr>
        <w:t xml:space="preserve"> refers to the </w:t>
      </w:r>
      <w:r w:rsidRPr="00F47A06">
        <w:rPr>
          <w:rFonts w:ascii="Roboto Mono" w:hAnsi="Roboto Mono"/>
          <w:b/>
          <w:bCs/>
        </w:rPr>
        <w:t>exact geometric center</w:t>
      </w:r>
      <w:r w:rsidRPr="00F47A06">
        <w:rPr>
          <w:rFonts w:ascii="Roboto Mono" w:hAnsi="Roboto Mono"/>
        </w:rPr>
        <w:t xml:space="preserve"> of an object or region. </w:t>
      </w:r>
    </w:p>
    <w:p w14:paraId="51A662DD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Central</w:t>
      </w:r>
      <w:r w:rsidRPr="00F47A06">
        <w:rPr>
          <w:rFonts w:ascii="Roboto Mono" w:hAnsi="Roboto Mono"/>
        </w:rPr>
        <w:t xml:space="preserve"> describes something </w:t>
      </w:r>
      <w:r w:rsidRPr="00F47A06">
        <w:rPr>
          <w:rFonts w:ascii="Roboto Mono" w:hAnsi="Roboto Mono"/>
          <w:b/>
          <w:bCs/>
        </w:rPr>
        <w:t>located in the center area</w:t>
      </w:r>
      <w:r w:rsidRPr="00F47A06">
        <w:rPr>
          <w:rFonts w:ascii="Roboto Mono" w:hAnsi="Roboto Mono"/>
        </w:rPr>
        <w:t xml:space="preserve">, but </w:t>
      </w:r>
      <w:r w:rsidRPr="00F47A06">
        <w:rPr>
          <w:rFonts w:ascii="Roboto Mono" w:hAnsi="Roboto Mono"/>
          <w:b/>
          <w:bCs/>
        </w:rPr>
        <w:t>not necessarily at the exact center</w:t>
      </w:r>
      <w:r w:rsidRPr="00F47A06">
        <w:rPr>
          <w:rFonts w:ascii="Roboto Mono" w:hAnsi="Roboto Mono"/>
        </w:rPr>
        <w:t xml:space="preserve">. </w:t>
      </w:r>
    </w:p>
    <w:p w14:paraId="772B8D07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Midpoint</w:t>
      </w:r>
      <w:r w:rsidRPr="00F47A06">
        <w:rPr>
          <w:rFonts w:ascii="Roboto Mono" w:hAnsi="Roboto Mono"/>
        </w:rPr>
        <w:t xml:space="preserve"> is a </w:t>
      </w:r>
      <w:r w:rsidRPr="00F47A06">
        <w:rPr>
          <w:rFonts w:ascii="Roboto Mono" w:hAnsi="Roboto Mono"/>
          <w:b/>
          <w:bCs/>
        </w:rPr>
        <w:t>precise mathematical term</w:t>
      </w:r>
      <w:r w:rsidRPr="00F47A06">
        <w:rPr>
          <w:rFonts w:ascii="Roboto Mono" w:hAnsi="Roboto Mono"/>
        </w:rPr>
        <w:t xml:space="preserve"> referring to the point that divides a line segment or interval into </w:t>
      </w:r>
      <w:r w:rsidRPr="00F47A06">
        <w:rPr>
          <w:rFonts w:ascii="Roboto Mono" w:hAnsi="Roboto Mono"/>
          <w:b/>
          <w:bCs/>
        </w:rPr>
        <w:t>two equal parts</w:t>
      </w:r>
      <w:r w:rsidRPr="00F47A06">
        <w:rPr>
          <w:rFonts w:ascii="Roboto Mono" w:hAnsi="Roboto Mono"/>
        </w:rPr>
        <w:t xml:space="preserve">. </w:t>
      </w:r>
    </w:p>
    <w:p w14:paraId="5CCE3017" w14:textId="77777777" w:rsidR="00F47A06" w:rsidRPr="00F47A06" w:rsidRDefault="00F47A06" w:rsidP="00F47A06">
      <w:pPr>
        <w:numPr>
          <w:ilvl w:val="0"/>
          <w:numId w:val="28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Middle</w:t>
      </w:r>
      <w:r w:rsidRPr="00F47A06">
        <w:rPr>
          <w:rFonts w:ascii="Roboto Mono" w:hAnsi="Roboto Mono"/>
        </w:rPr>
        <w:t xml:space="preserve"> is a </w:t>
      </w:r>
      <w:r w:rsidRPr="00F47A06">
        <w:rPr>
          <w:rFonts w:ascii="Roboto Mono" w:hAnsi="Roboto Mono"/>
          <w:b/>
          <w:bCs/>
        </w:rPr>
        <w:t>general everyday term</w:t>
      </w:r>
      <w:r w:rsidRPr="00F47A06">
        <w:rPr>
          <w:rFonts w:ascii="Roboto Mono" w:hAnsi="Roboto Mono"/>
        </w:rPr>
        <w:t xml:space="preserve"> for the central part or halfway position and is usually </w:t>
      </w:r>
      <w:r w:rsidRPr="00F47A06">
        <w:rPr>
          <w:rFonts w:ascii="Roboto Mono" w:hAnsi="Roboto Mono"/>
          <w:b/>
          <w:bCs/>
        </w:rPr>
        <w:t>less precise</w:t>
      </w:r>
      <w:r w:rsidRPr="00F47A06">
        <w:rPr>
          <w:rFonts w:ascii="Roboto Mono" w:hAnsi="Roboto Mono"/>
        </w:rPr>
        <w:t xml:space="preserve"> than </w:t>
      </w:r>
      <w:r w:rsidRPr="00F47A06">
        <w:rPr>
          <w:rFonts w:ascii="Roboto Mono" w:hAnsi="Roboto Mono"/>
          <w:b/>
          <w:bCs/>
        </w:rPr>
        <w:t>center</w:t>
      </w:r>
      <w:r w:rsidRPr="00F47A06">
        <w:rPr>
          <w:rFonts w:ascii="Roboto Mono" w:hAnsi="Roboto Mono"/>
        </w:rPr>
        <w:t xml:space="preserve"> or </w:t>
      </w:r>
      <w:r w:rsidRPr="00F47A06">
        <w:rPr>
          <w:rFonts w:ascii="Roboto Mono" w:hAnsi="Roboto Mono"/>
          <w:b/>
          <w:bCs/>
        </w:rPr>
        <w:t>midpoint</w:t>
      </w:r>
      <w:r w:rsidRPr="00F47A06">
        <w:rPr>
          <w:rFonts w:ascii="Roboto Mono" w:hAnsi="Roboto Mono"/>
        </w:rPr>
        <w:t xml:space="preserve">. </w:t>
      </w:r>
    </w:p>
    <w:p w14:paraId="6D17C795" w14:textId="77777777" w:rsidR="00F47A06" w:rsidRDefault="00F47A06" w:rsidP="00F47A06">
      <w:pPr>
        <w:rPr>
          <w:rFonts w:ascii="Roboto Mono" w:hAnsi="Roboto Mono"/>
          <w:b/>
          <w:bCs/>
        </w:rPr>
      </w:pPr>
      <w:r w:rsidRPr="00F47A06">
        <w:rPr>
          <w:rFonts w:ascii="Roboto Mono" w:hAnsi="Roboto Mono"/>
          <w:b/>
          <w:bCs/>
        </w:rPr>
        <w:t>Comparison</w:t>
      </w:r>
    </w:p>
    <w:p w14:paraId="5BB42E3A" w14:textId="6E281745" w:rsidR="00FF5C3F" w:rsidRPr="00F47A06" w:rsidRDefault="00FF5C3F" w:rsidP="00F47A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D264BD" wp14:editId="1656A92C">
            <wp:extent cx="5943600" cy="1567180"/>
            <wp:effectExtent l="0" t="0" r="0" b="0"/>
            <wp:docPr id="1830727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136"/>
        <w:gridCol w:w="5996"/>
      </w:tblGrid>
      <w:tr w:rsidR="00F47A06" w:rsidRPr="00F47A06" w14:paraId="58B9C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0882E" w14:textId="77777777" w:rsidR="00F47A06" w:rsidRPr="00F47A06" w:rsidRDefault="00F47A06" w:rsidP="00F47A06">
            <w:pPr>
              <w:rPr>
                <w:rFonts w:ascii="Roboto Mono" w:hAnsi="Roboto Mono"/>
                <w:b/>
                <w:bCs/>
              </w:rPr>
            </w:pPr>
            <w:r w:rsidRPr="00F47A06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08519A9" w14:textId="77777777" w:rsidR="00F47A06" w:rsidRPr="00F47A06" w:rsidRDefault="00F47A06" w:rsidP="00F47A06">
            <w:pPr>
              <w:rPr>
                <w:rFonts w:ascii="Roboto Mono" w:hAnsi="Roboto Mono"/>
                <w:b/>
                <w:bCs/>
              </w:rPr>
            </w:pPr>
            <w:r w:rsidRPr="00F47A06">
              <w:rPr>
                <w:rFonts w:ascii="Roboto Mono" w:hAnsi="Roboto Mono"/>
                <w:b/>
                <w:bCs/>
              </w:rPr>
              <w:t>Exact Point?</w:t>
            </w:r>
          </w:p>
        </w:tc>
        <w:tc>
          <w:tcPr>
            <w:tcW w:w="0" w:type="auto"/>
            <w:vAlign w:val="center"/>
            <w:hideMark/>
          </w:tcPr>
          <w:p w14:paraId="6D365723" w14:textId="77777777" w:rsidR="00F47A06" w:rsidRPr="00F47A06" w:rsidRDefault="00F47A06" w:rsidP="00F47A06">
            <w:pPr>
              <w:rPr>
                <w:rFonts w:ascii="Roboto Mono" w:hAnsi="Roboto Mono"/>
                <w:b/>
                <w:bCs/>
              </w:rPr>
            </w:pPr>
            <w:r w:rsidRPr="00F47A06">
              <w:rPr>
                <w:rFonts w:ascii="Roboto Mono" w:hAnsi="Roboto Mono"/>
                <w:b/>
                <w:bCs/>
              </w:rPr>
              <w:t>Common Usage</w:t>
            </w:r>
          </w:p>
        </w:tc>
      </w:tr>
      <w:tr w:rsidR="00F47A06" w:rsidRPr="00F47A06" w14:paraId="7CC29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418D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B9DAF37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57A786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Geometry, maps, design, everyday language</w:t>
            </w:r>
          </w:p>
        </w:tc>
      </w:tr>
      <w:tr w:rsidR="00F47A06" w:rsidRPr="00F47A06" w14:paraId="6866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8291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t>Central</w:t>
            </w:r>
          </w:p>
        </w:tc>
        <w:tc>
          <w:tcPr>
            <w:tcW w:w="0" w:type="auto"/>
            <w:vAlign w:val="center"/>
            <w:hideMark/>
          </w:tcPr>
          <w:p w14:paraId="5E4FD8DA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383F1DC7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Geography, architecture, planning</w:t>
            </w:r>
          </w:p>
        </w:tc>
      </w:tr>
      <w:tr w:rsidR="00F47A06" w:rsidRPr="00F47A06" w14:paraId="0D2D0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A029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t>Midpoint</w:t>
            </w:r>
          </w:p>
        </w:tc>
        <w:tc>
          <w:tcPr>
            <w:tcW w:w="0" w:type="auto"/>
            <w:vAlign w:val="center"/>
            <w:hideMark/>
          </w:tcPr>
          <w:p w14:paraId="40C71D63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BF264C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Mathematics and geometry</w:t>
            </w:r>
          </w:p>
        </w:tc>
      </w:tr>
      <w:tr w:rsidR="00F47A06" w:rsidRPr="00F47A06" w14:paraId="6874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11A0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  <w:b/>
                <w:bCs/>
              </w:rPr>
              <w:lastRenderedPageBreak/>
              <w:t>Middle</w:t>
            </w:r>
          </w:p>
        </w:tc>
        <w:tc>
          <w:tcPr>
            <w:tcW w:w="0" w:type="auto"/>
            <w:vAlign w:val="center"/>
            <w:hideMark/>
          </w:tcPr>
          <w:p w14:paraId="7E72E589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18DCC4BD" w14:textId="77777777" w:rsidR="00F47A06" w:rsidRPr="00F47A06" w:rsidRDefault="00F47A06" w:rsidP="00F47A06">
            <w:pPr>
              <w:rPr>
                <w:rFonts w:ascii="Roboto Mono" w:hAnsi="Roboto Mono"/>
              </w:rPr>
            </w:pPr>
            <w:r w:rsidRPr="00F47A06">
              <w:rPr>
                <w:rFonts w:ascii="Roboto Mono" w:hAnsi="Roboto Mono"/>
              </w:rPr>
              <w:t>Everyday conversation and general descriptions</w:t>
            </w:r>
          </w:p>
        </w:tc>
      </w:tr>
    </w:tbl>
    <w:p w14:paraId="4FA78E36" w14:textId="77777777" w:rsidR="00F47A06" w:rsidRDefault="00F47A06" w:rsidP="00F47A06">
      <w:pPr>
        <w:rPr>
          <w:rFonts w:ascii="Roboto Mono" w:hAnsi="Roboto Mono"/>
          <w:b/>
          <w:bCs/>
        </w:rPr>
      </w:pPr>
      <w:r w:rsidRPr="00F47A06">
        <w:rPr>
          <w:rFonts w:ascii="Roboto Mono" w:hAnsi="Roboto Mono"/>
          <w:b/>
          <w:bCs/>
        </w:rPr>
        <w:t>Illustration</w:t>
      </w:r>
    </w:p>
    <w:p w14:paraId="00953A6E" w14:textId="69D9535D" w:rsidR="00E378FE" w:rsidRPr="00F47A06" w:rsidRDefault="00E378FE" w:rsidP="00F47A0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9B251B" wp14:editId="5382BF0A">
            <wp:extent cx="5943600" cy="1767205"/>
            <wp:effectExtent l="0" t="0" r="0" b="4445"/>
            <wp:docPr id="401609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7904C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A--------------------M--------------------B</w:t>
      </w:r>
    </w:p>
    <w:p w14:paraId="3F3795EA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 xml:space="preserve">                     </w:t>
      </w:r>
      <w:r w:rsidRPr="00F47A06">
        <w:rPr>
          <w:rFonts w:ascii="Arial" w:hAnsi="Arial" w:cs="Arial"/>
        </w:rPr>
        <w:t>↑</w:t>
      </w:r>
    </w:p>
    <w:p w14:paraId="527F17D6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 xml:space="preserve">                 Midpoint / Center</w:t>
      </w:r>
    </w:p>
    <w:p w14:paraId="70C240CF" w14:textId="77777777" w:rsidR="00F47A06" w:rsidRPr="00F47A06" w:rsidRDefault="00F47A06" w:rsidP="00F47A06">
      <w:pPr>
        <w:rPr>
          <w:rFonts w:ascii="Roboto Mono" w:hAnsi="Roboto Mono"/>
        </w:rPr>
      </w:pPr>
    </w:p>
    <w:p w14:paraId="673D3DC2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+-------------------------------+</w:t>
      </w:r>
    </w:p>
    <w:p w14:paraId="33771F5B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                    |</w:t>
      </w:r>
    </w:p>
    <w:p w14:paraId="7BFAC4C4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Central Area         |</w:t>
      </w:r>
    </w:p>
    <w:p w14:paraId="5E5B83D2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  Center             |</w:t>
      </w:r>
    </w:p>
    <w:p w14:paraId="77DCE96D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|                               |</w:t>
      </w:r>
    </w:p>
    <w:p w14:paraId="70F3E824" w14:textId="77777777" w:rsidR="00F47A06" w:rsidRPr="00F47A06" w:rsidRDefault="00F47A06" w:rsidP="00F47A06">
      <w:pPr>
        <w:rPr>
          <w:rFonts w:ascii="Roboto Mono" w:hAnsi="Roboto Mono"/>
        </w:rPr>
      </w:pPr>
      <w:r w:rsidRPr="00F47A06">
        <w:rPr>
          <w:rFonts w:ascii="Roboto Mono" w:hAnsi="Roboto Mono"/>
        </w:rPr>
        <w:t>+-------------------------------+</w:t>
      </w:r>
    </w:p>
    <w:p w14:paraId="581D9C7F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Midpoint</w:t>
      </w:r>
      <w:r w:rsidRPr="00F47A06">
        <w:rPr>
          <w:rFonts w:ascii="Roboto Mono" w:hAnsi="Roboto Mono"/>
        </w:rPr>
        <w:t xml:space="preserve"> applies primarily to a </w:t>
      </w:r>
      <w:r w:rsidRPr="00F47A06">
        <w:rPr>
          <w:rFonts w:ascii="Roboto Mono" w:hAnsi="Roboto Mono"/>
          <w:b/>
          <w:bCs/>
        </w:rPr>
        <w:t>line segment</w:t>
      </w:r>
      <w:r w:rsidRPr="00F47A06">
        <w:rPr>
          <w:rFonts w:ascii="Roboto Mono" w:hAnsi="Roboto Mono"/>
        </w:rPr>
        <w:t xml:space="preserve">. </w:t>
      </w:r>
    </w:p>
    <w:p w14:paraId="030991E0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Center</w:t>
      </w:r>
      <w:r w:rsidRPr="00F47A06">
        <w:rPr>
          <w:rFonts w:ascii="Roboto Mono" w:hAnsi="Roboto Mono"/>
        </w:rPr>
        <w:t xml:space="preserve"> applies to </w:t>
      </w:r>
      <w:r w:rsidRPr="00F47A06">
        <w:rPr>
          <w:rFonts w:ascii="Roboto Mono" w:hAnsi="Roboto Mono"/>
          <w:b/>
          <w:bCs/>
        </w:rPr>
        <w:t>shapes, objects, and regions</w:t>
      </w:r>
      <w:r w:rsidRPr="00F47A06">
        <w:rPr>
          <w:rFonts w:ascii="Roboto Mono" w:hAnsi="Roboto Mono"/>
        </w:rPr>
        <w:t xml:space="preserve">. </w:t>
      </w:r>
    </w:p>
    <w:p w14:paraId="212DFAC5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Central</w:t>
      </w:r>
      <w:r w:rsidRPr="00F47A06">
        <w:rPr>
          <w:rFonts w:ascii="Roboto Mono" w:hAnsi="Roboto Mono"/>
        </w:rPr>
        <w:t xml:space="preserve"> refers to the </w:t>
      </w:r>
      <w:r w:rsidRPr="00F47A06">
        <w:rPr>
          <w:rFonts w:ascii="Roboto Mono" w:hAnsi="Roboto Mono"/>
          <w:b/>
          <w:bCs/>
        </w:rPr>
        <w:t>general middle area</w:t>
      </w:r>
      <w:r w:rsidRPr="00F47A06">
        <w:rPr>
          <w:rFonts w:ascii="Roboto Mono" w:hAnsi="Roboto Mono"/>
        </w:rPr>
        <w:t xml:space="preserve">. </w:t>
      </w:r>
    </w:p>
    <w:p w14:paraId="7BFA1A7A" w14:textId="77777777" w:rsidR="00F47A06" w:rsidRPr="00F47A06" w:rsidRDefault="00F47A06" w:rsidP="00F47A06">
      <w:pPr>
        <w:numPr>
          <w:ilvl w:val="0"/>
          <w:numId w:val="29"/>
        </w:numPr>
        <w:rPr>
          <w:rFonts w:ascii="Roboto Mono" w:hAnsi="Roboto Mono"/>
        </w:rPr>
      </w:pPr>
      <w:r w:rsidRPr="00F47A06">
        <w:rPr>
          <w:rFonts w:ascii="Roboto Mono" w:hAnsi="Roboto Mono"/>
          <w:b/>
          <w:bCs/>
        </w:rPr>
        <w:t>Middle</w:t>
      </w:r>
      <w:r w:rsidRPr="00F47A06">
        <w:rPr>
          <w:rFonts w:ascii="Roboto Mono" w:hAnsi="Roboto Mono"/>
        </w:rPr>
        <w:t xml:space="preserve"> refers to the </w:t>
      </w:r>
      <w:r w:rsidRPr="00F47A06">
        <w:rPr>
          <w:rFonts w:ascii="Roboto Mono" w:hAnsi="Roboto Mono"/>
          <w:b/>
          <w:bCs/>
        </w:rPr>
        <w:t>central part</w:t>
      </w:r>
      <w:r w:rsidRPr="00F47A06">
        <w:rPr>
          <w:rFonts w:ascii="Roboto Mono" w:hAnsi="Roboto Mono"/>
        </w:rPr>
        <w:t xml:space="preserve"> in everyday language.</w:t>
      </w:r>
    </w:p>
    <w:p w14:paraId="6039A84D" w14:textId="77777777" w:rsidR="00F47A06" w:rsidRDefault="00F47A06" w:rsidP="00B00028">
      <w:pPr>
        <w:rPr>
          <w:rFonts w:ascii="Roboto Mono" w:hAnsi="Roboto Mono"/>
        </w:rPr>
      </w:pPr>
    </w:p>
    <w:p w14:paraId="34D92C48" w14:textId="123A436F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1E1BFC2">
          <v:rect id="_x0000_i1036" style="width:0;height:1.5pt" o:hralign="center" o:hrstd="t" o:hr="t" fillcolor="#a0a0a0" stroked="f"/>
        </w:pict>
      </w:r>
    </w:p>
    <w:p w14:paraId="0A849E5A" w14:textId="77777777" w:rsidR="00B00028" w:rsidRPr="00B00028" w:rsidRDefault="00B00028" w:rsidP="001F27A7">
      <w:pPr>
        <w:pStyle w:val="Heading3"/>
      </w:pPr>
      <w:r w:rsidRPr="00B00028">
        <w:t>Orientation Words</w:t>
      </w:r>
    </w:p>
    <w:p w14:paraId="1492EABB" w14:textId="7876A19F" w:rsidR="00D83BDD" w:rsidRDefault="00051C51" w:rsidP="00B0002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FF8A24E" w14:textId="01437959" w:rsidR="00577CBC" w:rsidRDefault="00577CBC" w:rsidP="00B000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4F607D" wp14:editId="018D7D54">
            <wp:extent cx="5943600" cy="4730750"/>
            <wp:effectExtent l="0" t="0" r="0" b="0"/>
            <wp:docPr id="1286139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5000"/>
        <w:gridCol w:w="2587"/>
      </w:tblGrid>
      <w:tr w:rsidR="00577CBC" w:rsidRPr="00577CBC" w14:paraId="72050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C6CDC" w14:textId="77777777" w:rsidR="00577CBC" w:rsidRPr="00577CBC" w:rsidRDefault="00577CBC" w:rsidP="00577CBC">
            <w:pPr>
              <w:rPr>
                <w:rFonts w:ascii="Roboto Mono" w:hAnsi="Roboto Mono"/>
                <w:b/>
                <w:bCs/>
              </w:rPr>
            </w:pPr>
            <w:r w:rsidRPr="00577CBC">
              <w:rPr>
                <w:rFonts w:ascii="Roboto Mono" w:hAnsi="Roboto Mono"/>
                <w:b/>
                <w:bCs/>
              </w:rPr>
              <w:t>Orientation Word</w:t>
            </w:r>
          </w:p>
        </w:tc>
        <w:tc>
          <w:tcPr>
            <w:tcW w:w="0" w:type="auto"/>
            <w:vAlign w:val="center"/>
            <w:hideMark/>
          </w:tcPr>
          <w:p w14:paraId="3D78E321" w14:textId="77777777" w:rsidR="00577CBC" w:rsidRPr="00577CBC" w:rsidRDefault="00577CBC" w:rsidP="00577CBC">
            <w:pPr>
              <w:rPr>
                <w:rFonts w:ascii="Roboto Mono" w:hAnsi="Roboto Mono"/>
                <w:b/>
                <w:bCs/>
              </w:rPr>
            </w:pPr>
            <w:r w:rsidRPr="00577CBC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AE2D19" w14:textId="77777777" w:rsidR="00577CBC" w:rsidRPr="00577CBC" w:rsidRDefault="00577CBC" w:rsidP="00577CBC">
            <w:pPr>
              <w:rPr>
                <w:rFonts w:ascii="Roboto Mono" w:hAnsi="Roboto Mono"/>
                <w:b/>
                <w:bCs/>
              </w:rPr>
            </w:pPr>
            <w:r w:rsidRPr="00577CBC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77CBC" w:rsidRPr="00577CBC" w14:paraId="77246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613F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1328983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positioned parallel to the horizon or ground, extending from left to right.</w:t>
            </w:r>
          </w:p>
        </w:tc>
        <w:tc>
          <w:tcPr>
            <w:tcW w:w="0" w:type="auto"/>
            <w:vAlign w:val="center"/>
            <w:hideMark/>
          </w:tcPr>
          <w:p w14:paraId="17641FCB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shelf is mounted in a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horizontal</w:t>
            </w:r>
            <w:r w:rsidRPr="00577CBC">
              <w:rPr>
                <w:rFonts w:ascii="Roboto Mono" w:hAnsi="Roboto Mono"/>
                <w:i/>
                <w:iCs/>
              </w:rPr>
              <w:t xml:space="preserve"> position on the wall.</w:t>
            </w:r>
          </w:p>
        </w:tc>
      </w:tr>
      <w:tr w:rsidR="00577CBC" w:rsidRPr="00577CBC" w14:paraId="7A86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1ED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lastRenderedPageBreak/>
              <w:t>Vertical</w:t>
            </w:r>
          </w:p>
        </w:tc>
        <w:tc>
          <w:tcPr>
            <w:tcW w:w="0" w:type="auto"/>
            <w:vAlign w:val="center"/>
            <w:hideMark/>
          </w:tcPr>
          <w:p w14:paraId="098008BB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positioned perpendicular to the horizon or ground, extending from bottom to top.</w:t>
            </w:r>
          </w:p>
        </w:tc>
        <w:tc>
          <w:tcPr>
            <w:tcW w:w="0" w:type="auto"/>
            <w:vAlign w:val="center"/>
            <w:hideMark/>
          </w:tcPr>
          <w:p w14:paraId="0FDBB39F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flagpole stands in a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vertical</w:t>
            </w:r>
            <w:r w:rsidRPr="00577CBC">
              <w:rPr>
                <w:rFonts w:ascii="Roboto Mono" w:hAnsi="Roboto Mono"/>
                <w:i/>
                <w:iCs/>
              </w:rPr>
              <w:t xml:space="preserve"> position.</w:t>
            </w:r>
          </w:p>
        </w:tc>
      </w:tr>
      <w:tr w:rsidR="00577CBC" w:rsidRPr="00577CBC" w14:paraId="6DA90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50C0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Diagonal</w:t>
            </w:r>
          </w:p>
        </w:tc>
        <w:tc>
          <w:tcPr>
            <w:tcW w:w="0" w:type="auto"/>
            <w:vAlign w:val="center"/>
            <w:hideMark/>
          </w:tcPr>
          <w:p w14:paraId="528C8BEC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positioned at an angle that is neither horizontal nor vertical, connecting opposite corners or slanting across a surface.</w:t>
            </w:r>
          </w:p>
        </w:tc>
        <w:tc>
          <w:tcPr>
            <w:tcW w:w="0" w:type="auto"/>
            <w:vAlign w:val="center"/>
            <w:hideMark/>
          </w:tcPr>
          <w:p w14:paraId="74E0C315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A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diagonal</w:t>
            </w:r>
            <w:r w:rsidRPr="00577CBC">
              <w:rPr>
                <w:rFonts w:ascii="Roboto Mono" w:hAnsi="Roboto Mono"/>
                <w:i/>
                <w:iCs/>
              </w:rPr>
              <w:t xml:space="preserve"> line divides the square into two triangles.</w:t>
            </w:r>
          </w:p>
        </w:tc>
      </w:tr>
      <w:tr w:rsidR="00577CBC" w:rsidRPr="00577CBC" w14:paraId="2EAB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811C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Inclined</w:t>
            </w:r>
          </w:p>
        </w:tc>
        <w:tc>
          <w:tcPr>
            <w:tcW w:w="0" w:type="auto"/>
            <w:vAlign w:val="center"/>
            <w:hideMark/>
          </w:tcPr>
          <w:p w14:paraId="3327D648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slanted at an angle relative to the horizontal surface.</w:t>
            </w:r>
          </w:p>
        </w:tc>
        <w:tc>
          <w:tcPr>
            <w:tcW w:w="0" w:type="auto"/>
            <w:vAlign w:val="center"/>
            <w:hideMark/>
          </w:tcPr>
          <w:p w14:paraId="1A544A19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wheelchair moved up an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inclined</w:t>
            </w:r>
            <w:r w:rsidRPr="00577CBC">
              <w:rPr>
                <w:rFonts w:ascii="Roboto Mono" w:hAnsi="Roboto Mono"/>
                <w:i/>
                <w:iCs/>
              </w:rPr>
              <w:t xml:space="preserve"> ramp.</w:t>
            </w:r>
          </w:p>
        </w:tc>
      </w:tr>
      <w:tr w:rsidR="00577CBC" w:rsidRPr="00577CBC" w14:paraId="5859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CDF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Upright</w:t>
            </w:r>
          </w:p>
        </w:tc>
        <w:tc>
          <w:tcPr>
            <w:tcW w:w="0" w:type="auto"/>
            <w:vAlign w:val="center"/>
            <w:hideMark/>
          </w:tcPr>
          <w:p w14:paraId="63776CE5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standing in its normal vertical position, with its base at the bottom and top facing upward.</w:t>
            </w:r>
          </w:p>
        </w:tc>
        <w:tc>
          <w:tcPr>
            <w:tcW w:w="0" w:type="auto"/>
            <w:vAlign w:val="center"/>
            <w:hideMark/>
          </w:tcPr>
          <w:p w14:paraId="77998A3E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bottle remained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upright</w:t>
            </w:r>
            <w:r w:rsidRPr="00577CBC">
              <w:rPr>
                <w:rFonts w:ascii="Roboto Mono" w:hAnsi="Roboto Mono"/>
                <w:i/>
                <w:iCs/>
              </w:rPr>
              <w:t xml:space="preserve"> on the table.</w:t>
            </w:r>
          </w:p>
        </w:tc>
      </w:tr>
      <w:tr w:rsidR="00577CBC" w:rsidRPr="00577CBC" w14:paraId="393EC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C2C3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Inverted</w:t>
            </w:r>
          </w:p>
        </w:tc>
        <w:tc>
          <w:tcPr>
            <w:tcW w:w="0" w:type="auto"/>
            <w:vAlign w:val="center"/>
            <w:hideMark/>
          </w:tcPr>
          <w:p w14:paraId="5E5DBE0E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turned upside down or reversed from its normal orientation.</w:t>
            </w:r>
          </w:p>
        </w:tc>
        <w:tc>
          <w:tcPr>
            <w:tcW w:w="0" w:type="auto"/>
            <w:vAlign w:val="center"/>
            <w:hideMark/>
          </w:tcPr>
          <w:p w14:paraId="4D510BCE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glass was stored in an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inverted</w:t>
            </w:r>
            <w:r w:rsidRPr="00577CBC">
              <w:rPr>
                <w:rFonts w:ascii="Roboto Mono" w:hAnsi="Roboto Mono"/>
                <w:i/>
                <w:iCs/>
              </w:rPr>
              <w:t xml:space="preserve"> position to drain water.</w:t>
            </w:r>
          </w:p>
        </w:tc>
      </w:tr>
      <w:tr w:rsidR="00577CBC" w:rsidRPr="00577CBC" w14:paraId="0AE05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346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Rotated</w:t>
            </w:r>
          </w:p>
        </w:tc>
        <w:tc>
          <w:tcPr>
            <w:tcW w:w="0" w:type="auto"/>
            <w:vAlign w:val="center"/>
            <w:hideMark/>
          </w:tcPr>
          <w:p w14:paraId="21B13354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has been turned around a fixed point, axis, or center by a certain angle.</w:t>
            </w:r>
          </w:p>
        </w:tc>
        <w:tc>
          <w:tcPr>
            <w:tcW w:w="0" w:type="auto"/>
            <w:vAlign w:val="center"/>
            <w:hideMark/>
          </w:tcPr>
          <w:p w14:paraId="260AE42D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image was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rotated</w:t>
            </w:r>
            <w:r w:rsidRPr="00577CBC">
              <w:rPr>
                <w:rFonts w:ascii="Roboto Mono" w:hAnsi="Roboto Mono"/>
                <w:i/>
                <w:iCs/>
              </w:rPr>
              <w:t xml:space="preserve"> 90° clockwise.</w:t>
            </w:r>
          </w:p>
        </w:tc>
      </w:tr>
      <w:tr w:rsidR="00577CBC" w:rsidRPr="00577CBC" w14:paraId="77C0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0E50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b/>
                <w:bCs/>
              </w:rPr>
              <w:t>Tilted</w:t>
            </w:r>
          </w:p>
        </w:tc>
        <w:tc>
          <w:tcPr>
            <w:tcW w:w="0" w:type="auto"/>
            <w:vAlign w:val="center"/>
            <w:hideMark/>
          </w:tcPr>
          <w:p w14:paraId="7D53F477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</w:rPr>
              <w:t>Indicates that an object is leaning slightly away from its normal upright or horizontal position.</w:t>
            </w:r>
          </w:p>
        </w:tc>
        <w:tc>
          <w:tcPr>
            <w:tcW w:w="0" w:type="auto"/>
            <w:vAlign w:val="center"/>
            <w:hideMark/>
          </w:tcPr>
          <w:p w14:paraId="18D67E88" w14:textId="77777777" w:rsidR="00577CBC" w:rsidRPr="00577CBC" w:rsidRDefault="00577CBC" w:rsidP="00577CBC">
            <w:pPr>
              <w:rPr>
                <w:rFonts w:ascii="Roboto Mono" w:hAnsi="Roboto Mono"/>
              </w:rPr>
            </w:pPr>
            <w:r w:rsidRPr="00577CBC">
              <w:rPr>
                <w:rFonts w:ascii="Roboto Mono" w:hAnsi="Roboto Mono"/>
                <w:i/>
                <w:iCs/>
              </w:rPr>
              <w:t xml:space="preserve">The picture frame is </w:t>
            </w:r>
            <w:r w:rsidRPr="00577CBC">
              <w:rPr>
                <w:rFonts w:ascii="Roboto Mono" w:hAnsi="Roboto Mono"/>
                <w:b/>
                <w:bCs/>
                <w:i/>
                <w:iCs/>
              </w:rPr>
              <w:t>tilted</w:t>
            </w:r>
            <w:r w:rsidRPr="00577CBC">
              <w:rPr>
                <w:rFonts w:ascii="Roboto Mono" w:hAnsi="Roboto Mono"/>
                <w:i/>
                <w:iCs/>
              </w:rPr>
              <w:t xml:space="preserve"> to the left.</w:t>
            </w:r>
          </w:p>
        </w:tc>
      </w:tr>
    </w:tbl>
    <w:p w14:paraId="3927AB01" w14:textId="77777777" w:rsidR="00463FC4" w:rsidRPr="00463FC4" w:rsidRDefault="00463FC4" w:rsidP="00463FC4">
      <w:pPr>
        <w:rPr>
          <w:rFonts w:ascii="Roboto Mono" w:hAnsi="Roboto Mono"/>
          <w:b/>
          <w:bCs/>
        </w:rPr>
      </w:pPr>
      <w:r w:rsidRPr="00463FC4">
        <w:rPr>
          <w:rFonts w:ascii="Roboto Mono" w:hAnsi="Roboto Mono"/>
          <w:b/>
          <w:bCs/>
        </w:rPr>
        <w:t>Notes</w:t>
      </w:r>
    </w:p>
    <w:p w14:paraId="41D804E7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lastRenderedPageBreak/>
        <w:t>Horizontal</w:t>
      </w:r>
      <w:r w:rsidRPr="00463FC4">
        <w:rPr>
          <w:rFonts w:ascii="Roboto Mono" w:hAnsi="Roboto Mono"/>
        </w:rPr>
        <w:t xml:space="preserve"> and </w:t>
      </w:r>
      <w:r w:rsidRPr="00463FC4">
        <w:rPr>
          <w:rFonts w:ascii="Roboto Mono" w:hAnsi="Roboto Mono"/>
          <w:b/>
          <w:bCs/>
        </w:rPr>
        <w:t>Vertical</w:t>
      </w:r>
      <w:r w:rsidRPr="00463FC4">
        <w:rPr>
          <w:rFonts w:ascii="Roboto Mono" w:hAnsi="Roboto Mono"/>
        </w:rPr>
        <w:t xml:space="preserve"> are the two primary orientations. </w:t>
      </w:r>
    </w:p>
    <w:p w14:paraId="1740ECF5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Diagonal</w:t>
      </w:r>
      <w:r w:rsidRPr="00463FC4">
        <w:rPr>
          <w:rFonts w:ascii="Roboto Mono" w:hAnsi="Roboto Mono"/>
        </w:rPr>
        <w:t xml:space="preserve"> describes an orientation that is </w:t>
      </w:r>
      <w:r w:rsidRPr="00463FC4">
        <w:rPr>
          <w:rFonts w:ascii="Roboto Mono" w:hAnsi="Roboto Mono"/>
          <w:b/>
          <w:bCs/>
        </w:rPr>
        <w:t>between horizontal and vertical</w:t>
      </w:r>
      <w:r w:rsidRPr="00463FC4">
        <w:rPr>
          <w:rFonts w:ascii="Roboto Mono" w:hAnsi="Roboto Mono"/>
        </w:rPr>
        <w:t xml:space="preserve">, usually forming an oblique line. </w:t>
      </w:r>
    </w:p>
    <w:p w14:paraId="30CF4115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Inclined</w:t>
      </w:r>
      <w:r w:rsidRPr="00463FC4">
        <w:rPr>
          <w:rFonts w:ascii="Roboto Mono" w:hAnsi="Roboto Mono"/>
        </w:rPr>
        <w:t xml:space="preserve"> generally refers to an object that is </w:t>
      </w:r>
      <w:r w:rsidRPr="00463FC4">
        <w:rPr>
          <w:rFonts w:ascii="Roboto Mono" w:hAnsi="Roboto Mono"/>
          <w:b/>
          <w:bCs/>
        </w:rPr>
        <w:t>slanted upward or downward</w:t>
      </w:r>
      <w:r w:rsidRPr="00463FC4">
        <w:rPr>
          <w:rFonts w:ascii="Roboto Mono" w:hAnsi="Roboto Mono"/>
        </w:rPr>
        <w:t xml:space="preserve"> relative to the horizontal, often intentionally (such as a ramp). </w:t>
      </w:r>
    </w:p>
    <w:p w14:paraId="1A008073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Tilted</w:t>
      </w:r>
      <w:r w:rsidRPr="00463FC4">
        <w:rPr>
          <w:rFonts w:ascii="Roboto Mono" w:hAnsi="Roboto Mono"/>
        </w:rPr>
        <w:t xml:space="preserve"> usually describes a </w:t>
      </w:r>
      <w:r w:rsidRPr="00463FC4">
        <w:rPr>
          <w:rFonts w:ascii="Roboto Mono" w:hAnsi="Roboto Mono"/>
          <w:b/>
          <w:bCs/>
        </w:rPr>
        <w:t>slight lean</w:t>
      </w:r>
      <w:r w:rsidRPr="00463FC4">
        <w:rPr>
          <w:rFonts w:ascii="Roboto Mono" w:hAnsi="Roboto Mono"/>
        </w:rPr>
        <w:t xml:space="preserve"> from the normal position, while </w:t>
      </w:r>
      <w:r w:rsidRPr="00463FC4">
        <w:rPr>
          <w:rFonts w:ascii="Roboto Mono" w:hAnsi="Roboto Mono"/>
          <w:b/>
          <w:bCs/>
        </w:rPr>
        <w:t>inclined</w:t>
      </w:r>
      <w:r w:rsidRPr="00463FC4">
        <w:rPr>
          <w:rFonts w:ascii="Roboto Mono" w:hAnsi="Roboto Mono"/>
        </w:rPr>
        <w:t xml:space="preserve"> may describe any sloped position. </w:t>
      </w:r>
    </w:p>
    <w:p w14:paraId="204C69A3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Upright</w:t>
      </w:r>
      <w:r w:rsidRPr="00463FC4">
        <w:rPr>
          <w:rFonts w:ascii="Roboto Mono" w:hAnsi="Roboto Mono"/>
        </w:rPr>
        <w:t xml:space="preserve"> is the normal standing orientation. </w:t>
      </w:r>
    </w:p>
    <w:p w14:paraId="2E7D4BFC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Inverted</w:t>
      </w:r>
      <w:r w:rsidRPr="00463FC4">
        <w:rPr>
          <w:rFonts w:ascii="Roboto Mono" w:hAnsi="Roboto Mono"/>
        </w:rPr>
        <w:t xml:space="preserve"> is the opposite of </w:t>
      </w:r>
      <w:r w:rsidRPr="00463FC4">
        <w:rPr>
          <w:rFonts w:ascii="Roboto Mono" w:hAnsi="Roboto Mono"/>
          <w:b/>
          <w:bCs/>
        </w:rPr>
        <w:t>upright</w:t>
      </w:r>
      <w:r w:rsidRPr="00463FC4">
        <w:rPr>
          <w:rFonts w:ascii="Roboto Mono" w:hAnsi="Roboto Mono"/>
        </w:rPr>
        <w:t xml:space="preserve"> (upside down). </w:t>
      </w:r>
    </w:p>
    <w:p w14:paraId="17D8DE1D" w14:textId="77777777" w:rsidR="00463FC4" w:rsidRPr="00463FC4" w:rsidRDefault="00463FC4" w:rsidP="00463FC4">
      <w:pPr>
        <w:numPr>
          <w:ilvl w:val="0"/>
          <w:numId w:val="30"/>
        </w:numPr>
        <w:rPr>
          <w:rFonts w:ascii="Roboto Mono" w:hAnsi="Roboto Mono"/>
        </w:rPr>
      </w:pPr>
      <w:r w:rsidRPr="00463FC4">
        <w:rPr>
          <w:rFonts w:ascii="Roboto Mono" w:hAnsi="Roboto Mono"/>
          <w:b/>
          <w:bCs/>
        </w:rPr>
        <w:t>Rotated</w:t>
      </w:r>
      <w:r w:rsidRPr="00463FC4">
        <w:rPr>
          <w:rFonts w:ascii="Roboto Mono" w:hAnsi="Roboto Mono"/>
        </w:rPr>
        <w:t xml:space="preserve"> describes </w:t>
      </w:r>
      <w:r w:rsidRPr="00463FC4">
        <w:rPr>
          <w:rFonts w:ascii="Roboto Mono" w:hAnsi="Roboto Mono"/>
          <w:b/>
          <w:bCs/>
        </w:rPr>
        <w:t>turning</w:t>
      </w:r>
      <w:r w:rsidRPr="00463FC4">
        <w:rPr>
          <w:rFonts w:ascii="Roboto Mono" w:hAnsi="Roboto Mono"/>
        </w:rPr>
        <w:t xml:space="preserve"> an object by a specified angle around a center or axis; the object may still be upright, horizontal, or vertical after rotation. </w:t>
      </w:r>
    </w:p>
    <w:p w14:paraId="75CDB0A9" w14:textId="77777777" w:rsidR="00463FC4" w:rsidRDefault="00463FC4" w:rsidP="00463FC4">
      <w:pPr>
        <w:rPr>
          <w:rFonts w:ascii="Roboto Mono" w:hAnsi="Roboto Mono"/>
          <w:b/>
          <w:bCs/>
        </w:rPr>
      </w:pPr>
      <w:r w:rsidRPr="00463FC4">
        <w:rPr>
          <w:rFonts w:ascii="Roboto Mono" w:hAnsi="Roboto Mono"/>
          <w:b/>
          <w:bCs/>
        </w:rPr>
        <w:t>Comparison</w:t>
      </w:r>
    </w:p>
    <w:p w14:paraId="663E845D" w14:textId="2961FA8D" w:rsidR="00463FC4" w:rsidRPr="00463FC4" w:rsidRDefault="00463FC4" w:rsidP="00463FC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4D9FB9" wp14:editId="4A2840F3">
            <wp:extent cx="5943600" cy="2943225"/>
            <wp:effectExtent l="0" t="0" r="0" b="9525"/>
            <wp:docPr id="19873481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980"/>
      </w:tblGrid>
      <w:tr w:rsidR="00463FC4" w:rsidRPr="00463FC4" w14:paraId="775F6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F3116" w14:textId="77777777" w:rsidR="00463FC4" w:rsidRPr="00463FC4" w:rsidRDefault="00463FC4" w:rsidP="00463FC4">
            <w:pPr>
              <w:rPr>
                <w:rFonts w:ascii="Roboto Mono" w:hAnsi="Roboto Mono"/>
                <w:b/>
                <w:bCs/>
              </w:rPr>
            </w:pPr>
            <w:r w:rsidRPr="00463FC4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F0B1632" w14:textId="77777777" w:rsidR="00463FC4" w:rsidRPr="00463FC4" w:rsidRDefault="00463FC4" w:rsidP="00463FC4">
            <w:pPr>
              <w:rPr>
                <w:rFonts w:ascii="Roboto Mono" w:hAnsi="Roboto Mono"/>
                <w:b/>
                <w:bCs/>
              </w:rPr>
            </w:pPr>
            <w:r w:rsidRPr="00463FC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63FC4" w:rsidRPr="00463FC4" w14:paraId="08F76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9361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13A3AB82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Parallel to the horizon</w:t>
            </w:r>
          </w:p>
        </w:tc>
      </w:tr>
      <w:tr w:rsidR="00463FC4" w:rsidRPr="00463FC4" w14:paraId="2B831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3730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lastRenderedPageBreak/>
              <w:t>Vertical</w:t>
            </w:r>
          </w:p>
        </w:tc>
        <w:tc>
          <w:tcPr>
            <w:tcW w:w="0" w:type="auto"/>
            <w:vAlign w:val="center"/>
            <w:hideMark/>
          </w:tcPr>
          <w:p w14:paraId="6B1BFB42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Perpendicular to the horizon</w:t>
            </w:r>
          </w:p>
        </w:tc>
      </w:tr>
      <w:tr w:rsidR="00463FC4" w:rsidRPr="00463FC4" w14:paraId="0D06B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17C4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Diagonal</w:t>
            </w:r>
          </w:p>
        </w:tc>
        <w:tc>
          <w:tcPr>
            <w:tcW w:w="0" w:type="auto"/>
            <w:vAlign w:val="center"/>
            <w:hideMark/>
          </w:tcPr>
          <w:p w14:paraId="6E56A50C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Slanting between horizontal and vertical</w:t>
            </w:r>
          </w:p>
        </w:tc>
      </w:tr>
      <w:tr w:rsidR="00463FC4" w:rsidRPr="00463FC4" w14:paraId="6858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CDC4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Inclined</w:t>
            </w:r>
          </w:p>
        </w:tc>
        <w:tc>
          <w:tcPr>
            <w:tcW w:w="0" w:type="auto"/>
            <w:vAlign w:val="center"/>
            <w:hideMark/>
          </w:tcPr>
          <w:p w14:paraId="1745B5B7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Sloped relative to the horizontal</w:t>
            </w:r>
          </w:p>
        </w:tc>
      </w:tr>
      <w:tr w:rsidR="00463FC4" w:rsidRPr="00463FC4" w14:paraId="3E864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BB27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Tilted</w:t>
            </w:r>
          </w:p>
        </w:tc>
        <w:tc>
          <w:tcPr>
            <w:tcW w:w="0" w:type="auto"/>
            <w:vAlign w:val="center"/>
            <w:hideMark/>
          </w:tcPr>
          <w:p w14:paraId="224EA7C1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Slightly leaning from the normal position</w:t>
            </w:r>
          </w:p>
        </w:tc>
      </w:tr>
      <w:tr w:rsidR="00463FC4" w:rsidRPr="00463FC4" w14:paraId="6B19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EAB9B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Upright</w:t>
            </w:r>
          </w:p>
        </w:tc>
        <w:tc>
          <w:tcPr>
            <w:tcW w:w="0" w:type="auto"/>
            <w:vAlign w:val="center"/>
            <w:hideMark/>
          </w:tcPr>
          <w:p w14:paraId="64FA22E3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Standing normally in a vertical position</w:t>
            </w:r>
          </w:p>
        </w:tc>
      </w:tr>
      <w:tr w:rsidR="00463FC4" w:rsidRPr="00463FC4" w14:paraId="2495C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0170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Inverted</w:t>
            </w:r>
          </w:p>
        </w:tc>
        <w:tc>
          <w:tcPr>
            <w:tcW w:w="0" w:type="auto"/>
            <w:vAlign w:val="center"/>
            <w:hideMark/>
          </w:tcPr>
          <w:p w14:paraId="6BA7EF57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Turned upside down</w:t>
            </w:r>
          </w:p>
        </w:tc>
      </w:tr>
      <w:tr w:rsidR="00463FC4" w:rsidRPr="00463FC4" w14:paraId="3D82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80A4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  <w:b/>
                <w:bCs/>
              </w:rPr>
              <w:t>Rotated</w:t>
            </w:r>
          </w:p>
        </w:tc>
        <w:tc>
          <w:tcPr>
            <w:tcW w:w="0" w:type="auto"/>
            <w:vAlign w:val="center"/>
            <w:hideMark/>
          </w:tcPr>
          <w:p w14:paraId="57FDC52E" w14:textId="77777777" w:rsidR="00463FC4" w:rsidRPr="00463FC4" w:rsidRDefault="00463FC4" w:rsidP="00463FC4">
            <w:pPr>
              <w:rPr>
                <w:rFonts w:ascii="Roboto Mono" w:hAnsi="Roboto Mono"/>
              </w:rPr>
            </w:pPr>
            <w:r w:rsidRPr="00463FC4">
              <w:rPr>
                <w:rFonts w:ascii="Roboto Mono" w:hAnsi="Roboto Mono"/>
              </w:rPr>
              <w:t>Turned around a point or axis by an angle</w:t>
            </w:r>
          </w:p>
        </w:tc>
      </w:tr>
    </w:tbl>
    <w:p w14:paraId="213149BB" w14:textId="7BA8920D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0C8645E1">
          <v:rect id="_x0000_i1037" style="width:0;height:1.5pt" o:hralign="center" o:hrstd="t" o:hr="t" fillcolor="#a0a0a0" stroked="f"/>
        </w:pict>
      </w:r>
    </w:p>
    <w:p w14:paraId="7AE6514A" w14:textId="77777777" w:rsidR="00B00028" w:rsidRDefault="00B00028" w:rsidP="001F27A7">
      <w:pPr>
        <w:pStyle w:val="Heading3"/>
      </w:pPr>
      <w:r w:rsidRPr="00B00028">
        <w:t>Sequence Position</w:t>
      </w:r>
    </w:p>
    <w:p w14:paraId="00334593" w14:textId="3441B437" w:rsidR="00D83BDD" w:rsidRDefault="00051C51" w:rsidP="00D83BD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CD748B" w14:textId="77777777" w:rsidR="00D83BDD" w:rsidRDefault="00D83BDD" w:rsidP="00D83BD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F0C6D5" wp14:editId="56944B84">
            <wp:extent cx="5943600" cy="4719955"/>
            <wp:effectExtent l="0" t="0" r="0" b="4445"/>
            <wp:docPr id="1666950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876"/>
        <w:gridCol w:w="2883"/>
      </w:tblGrid>
      <w:tr w:rsidR="00D83BDD" w:rsidRPr="00D83BDD" w14:paraId="42C9A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17342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Sequence Position</w:t>
            </w:r>
          </w:p>
        </w:tc>
        <w:tc>
          <w:tcPr>
            <w:tcW w:w="0" w:type="auto"/>
            <w:vAlign w:val="center"/>
            <w:hideMark/>
          </w:tcPr>
          <w:p w14:paraId="529F7EBF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CE4213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83BDD" w:rsidRPr="00D83BDD" w14:paraId="74550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BB4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44BBAF70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 xml:space="preserve">Indicates the object, person, or event that occupies position </w:t>
            </w:r>
            <w:r w:rsidRPr="00D83BDD">
              <w:rPr>
                <w:rFonts w:ascii="Roboto Mono" w:hAnsi="Roboto Mono"/>
                <w:b/>
                <w:bCs/>
              </w:rPr>
              <w:t>number one</w:t>
            </w:r>
            <w:r w:rsidRPr="00D83BDD">
              <w:rPr>
                <w:rFonts w:ascii="Roboto Mono" w:hAnsi="Roboto Mono"/>
              </w:rPr>
              <w:t xml:space="preserve"> in an ordered sequence.</w:t>
            </w:r>
          </w:p>
        </w:tc>
        <w:tc>
          <w:tcPr>
            <w:tcW w:w="0" w:type="auto"/>
            <w:vAlign w:val="center"/>
            <w:hideMark/>
          </w:tcPr>
          <w:p w14:paraId="6F463B1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Alice finished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first</w:t>
            </w:r>
            <w:r w:rsidRPr="00D83BDD">
              <w:rPr>
                <w:rFonts w:ascii="Roboto Mono" w:hAnsi="Roboto Mono"/>
                <w:i/>
                <w:iCs/>
              </w:rPr>
              <w:t xml:space="preserve"> in the race.</w:t>
            </w:r>
          </w:p>
        </w:tc>
      </w:tr>
      <w:tr w:rsidR="00D83BDD" w:rsidRPr="00D83BDD" w14:paraId="75454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DAC7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42B1EE51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 xml:space="preserve">Indicates the object, person, or event that occupies position </w:t>
            </w:r>
            <w:r w:rsidRPr="00D83BDD">
              <w:rPr>
                <w:rFonts w:ascii="Roboto Mono" w:hAnsi="Roboto Mono"/>
                <w:b/>
                <w:bCs/>
              </w:rPr>
              <w:t>number two</w:t>
            </w:r>
            <w:r w:rsidRPr="00D83BDD">
              <w:rPr>
                <w:rFonts w:ascii="Roboto Mono" w:hAnsi="Roboto Mono"/>
              </w:rPr>
              <w:t xml:space="preserve"> in an ordered sequence.</w:t>
            </w:r>
          </w:p>
        </w:tc>
        <w:tc>
          <w:tcPr>
            <w:tcW w:w="0" w:type="auto"/>
            <w:vAlign w:val="center"/>
            <w:hideMark/>
          </w:tcPr>
          <w:p w14:paraId="3F10742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second</w:t>
            </w:r>
            <w:r w:rsidRPr="00D83BDD">
              <w:rPr>
                <w:rFonts w:ascii="Roboto Mono" w:hAnsi="Roboto Mono"/>
                <w:i/>
                <w:iCs/>
              </w:rPr>
              <w:t xml:space="preserve"> chapter explains the basic concepts.</w:t>
            </w:r>
          </w:p>
        </w:tc>
      </w:tr>
      <w:tr w:rsidR="00D83BDD" w:rsidRPr="00D83BDD" w14:paraId="4389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37F3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lastRenderedPageBreak/>
              <w:t>Third</w:t>
            </w:r>
          </w:p>
        </w:tc>
        <w:tc>
          <w:tcPr>
            <w:tcW w:w="0" w:type="auto"/>
            <w:vAlign w:val="center"/>
            <w:hideMark/>
          </w:tcPr>
          <w:p w14:paraId="442C5E70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 xml:space="preserve">Indicates the object, person, or event that occupies position </w:t>
            </w:r>
            <w:r w:rsidRPr="00D83BDD">
              <w:rPr>
                <w:rFonts w:ascii="Roboto Mono" w:hAnsi="Roboto Mono"/>
                <w:b/>
                <w:bCs/>
              </w:rPr>
              <w:t>number three</w:t>
            </w:r>
            <w:r w:rsidRPr="00D83BDD">
              <w:rPr>
                <w:rFonts w:ascii="Roboto Mono" w:hAnsi="Roboto Mono"/>
              </w:rPr>
              <w:t xml:space="preserve"> in an ordered sequence.</w:t>
            </w:r>
          </w:p>
        </w:tc>
        <w:tc>
          <w:tcPr>
            <w:tcW w:w="0" w:type="auto"/>
            <w:vAlign w:val="center"/>
            <w:hideMark/>
          </w:tcPr>
          <w:p w14:paraId="752FBD96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Turn left at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third</w:t>
            </w:r>
            <w:r w:rsidRPr="00D83BDD">
              <w:rPr>
                <w:rFonts w:ascii="Roboto Mono" w:hAnsi="Roboto Mono"/>
                <w:i/>
                <w:iCs/>
              </w:rPr>
              <w:t xml:space="preserve"> traffic light.</w:t>
            </w:r>
          </w:p>
        </w:tc>
      </w:tr>
      <w:tr w:rsidR="00D83BDD" w:rsidRPr="00D83BDD" w14:paraId="3A51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45D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14:paraId="2E84E0A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final object, person, or event in an ordered sequence.</w:t>
            </w:r>
          </w:p>
        </w:tc>
        <w:tc>
          <w:tcPr>
            <w:tcW w:w="0" w:type="auto"/>
            <w:vAlign w:val="center"/>
            <w:hideMark/>
          </w:tcPr>
          <w:p w14:paraId="3AAA8231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Tom was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last</w:t>
            </w:r>
            <w:r w:rsidRPr="00D83BDD">
              <w:rPr>
                <w:rFonts w:ascii="Roboto Mono" w:hAnsi="Roboto Mono"/>
                <w:i/>
                <w:iCs/>
              </w:rPr>
              <w:t xml:space="preserve"> person to leave the meeting.</w:t>
            </w:r>
          </w:p>
        </w:tc>
      </w:tr>
      <w:tr w:rsidR="00D83BDD" w:rsidRPr="00D83BDD" w14:paraId="75024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8AA9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4FE54B1D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initial part or earliest point of a sequence, process, event, or document.</w:t>
            </w:r>
          </w:p>
        </w:tc>
        <w:tc>
          <w:tcPr>
            <w:tcW w:w="0" w:type="auto"/>
            <w:vAlign w:val="center"/>
            <w:hideMark/>
          </w:tcPr>
          <w:p w14:paraId="2A7F699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title appears at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beginning</w:t>
            </w:r>
            <w:r w:rsidRPr="00D83BDD">
              <w:rPr>
                <w:rFonts w:ascii="Roboto Mono" w:hAnsi="Roboto Mono"/>
                <w:i/>
                <w:iCs/>
              </w:rPr>
              <w:t xml:space="preserve"> of the book.</w:t>
            </w:r>
          </w:p>
        </w:tc>
      </w:tr>
      <w:tr w:rsidR="00D83BDD" w:rsidRPr="00D83BDD" w14:paraId="40988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6C9E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65CDD76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final part or concluding point of a sequence, process, event, or document.</w:t>
            </w:r>
          </w:p>
        </w:tc>
        <w:tc>
          <w:tcPr>
            <w:tcW w:w="0" w:type="auto"/>
            <w:vAlign w:val="center"/>
            <w:hideMark/>
          </w:tcPr>
          <w:p w14:paraId="43A8DF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summary is located at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end</w:t>
            </w:r>
            <w:r w:rsidRPr="00D83BDD">
              <w:rPr>
                <w:rFonts w:ascii="Roboto Mono" w:hAnsi="Roboto Mono"/>
                <w:i/>
                <w:iCs/>
              </w:rPr>
              <w:t xml:space="preserve"> of the report.</w:t>
            </w:r>
          </w:p>
        </w:tc>
      </w:tr>
      <w:tr w:rsidR="00D83BDD" w:rsidRPr="00D83BDD" w14:paraId="12F9A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C4A7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5F001D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point where an activity, process, journey, or sequence begins. It often emphasizes the action of beginning.</w:t>
            </w:r>
          </w:p>
        </w:tc>
        <w:tc>
          <w:tcPr>
            <w:tcW w:w="0" w:type="auto"/>
            <w:vAlign w:val="center"/>
            <w:hideMark/>
          </w:tcPr>
          <w:p w14:paraId="2383D11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marathon will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start</w:t>
            </w:r>
            <w:r w:rsidRPr="00D83BDD">
              <w:rPr>
                <w:rFonts w:ascii="Roboto Mono" w:hAnsi="Roboto Mono"/>
                <w:i/>
                <w:iCs/>
              </w:rPr>
              <w:t xml:space="preserve"> at 8:00 a.m.</w:t>
            </w:r>
          </w:p>
        </w:tc>
      </w:tr>
      <w:tr w:rsidR="00D83BDD" w:rsidRPr="00D83BDD" w14:paraId="1949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2FA7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6063DFF3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Indicates the point where an activity, process, journey, or sequence is completed. It often emphasizes the action of ending.</w:t>
            </w:r>
          </w:p>
        </w:tc>
        <w:tc>
          <w:tcPr>
            <w:tcW w:w="0" w:type="auto"/>
            <w:vAlign w:val="center"/>
            <w:hideMark/>
          </w:tcPr>
          <w:p w14:paraId="729355A6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i/>
                <w:iCs/>
              </w:rPr>
              <w:t xml:space="preserve">The runners crossed the </w:t>
            </w:r>
            <w:r w:rsidRPr="00D83BDD">
              <w:rPr>
                <w:rFonts w:ascii="Roboto Mono" w:hAnsi="Roboto Mono"/>
                <w:b/>
                <w:bCs/>
                <w:i/>
                <w:iCs/>
              </w:rPr>
              <w:t>finish</w:t>
            </w:r>
            <w:r w:rsidRPr="00D83BDD">
              <w:rPr>
                <w:rFonts w:ascii="Roboto Mono" w:hAnsi="Roboto Mono"/>
                <w:i/>
                <w:iCs/>
              </w:rPr>
              <w:t xml:space="preserve"> line after 42 kilometers.</w:t>
            </w:r>
          </w:p>
        </w:tc>
      </w:tr>
    </w:tbl>
    <w:p w14:paraId="10785623" w14:textId="77777777" w:rsidR="00D83BDD" w:rsidRPr="00D83BDD" w:rsidRDefault="00D83BDD" w:rsidP="00D83BDD">
      <w:pPr>
        <w:rPr>
          <w:rFonts w:ascii="Roboto Mono" w:hAnsi="Roboto Mono"/>
          <w:b/>
          <w:bCs/>
        </w:rPr>
      </w:pPr>
      <w:r w:rsidRPr="00D83BDD">
        <w:rPr>
          <w:rFonts w:ascii="Roboto Mono" w:hAnsi="Roboto Mono"/>
          <w:b/>
          <w:bCs/>
        </w:rPr>
        <w:t>Notes</w:t>
      </w:r>
    </w:p>
    <w:p w14:paraId="738D3B0D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t>First</w:t>
      </w:r>
      <w:r w:rsidRPr="00D83BDD">
        <w:rPr>
          <w:rFonts w:ascii="Roboto Mono" w:hAnsi="Roboto Mono"/>
        </w:rPr>
        <w:t xml:space="preserve">, </w:t>
      </w:r>
      <w:r w:rsidRPr="00D83BDD">
        <w:rPr>
          <w:rFonts w:ascii="Roboto Mono" w:hAnsi="Roboto Mono"/>
          <w:b/>
          <w:bCs/>
        </w:rPr>
        <w:t>Second</w:t>
      </w:r>
      <w:r w:rsidRPr="00D83BDD">
        <w:rPr>
          <w:rFonts w:ascii="Roboto Mono" w:hAnsi="Roboto Mono"/>
        </w:rPr>
        <w:t xml:space="preserve">, and </w:t>
      </w:r>
      <w:r w:rsidRPr="00D83BDD">
        <w:rPr>
          <w:rFonts w:ascii="Roboto Mono" w:hAnsi="Roboto Mono"/>
          <w:b/>
          <w:bCs/>
        </w:rPr>
        <w:t>Third</w:t>
      </w:r>
      <w:r w:rsidRPr="00D83BDD">
        <w:rPr>
          <w:rFonts w:ascii="Roboto Mono" w:hAnsi="Roboto Mono"/>
        </w:rPr>
        <w:t xml:space="preserve"> are </w:t>
      </w:r>
      <w:r w:rsidRPr="00D83BDD">
        <w:rPr>
          <w:rFonts w:ascii="Roboto Mono" w:hAnsi="Roboto Mono"/>
          <w:b/>
          <w:bCs/>
        </w:rPr>
        <w:t>ordinal position words</w:t>
      </w:r>
      <w:r w:rsidRPr="00D83BDD">
        <w:rPr>
          <w:rFonts w:ascii="Roboto Mono" w:hAnsi="Roboto Mono"/>
        </w:rPr>
        <w:t xml:space="preserve"> that indicate the order of items in a sequence. </w:t>
      </w:r>
    </w:p>
    <w:p w14:paraId="0C1F66B9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t>Last</w:t>
      </w:r>
      <w:r w:rsidRPr="00D83BDD">
        <w:rPr>
          <w:rFonts w:ascii="Roboto Mono" w:hAnsi="Roboto Mono"/>
        </w:rPr>
        <w:t xml:space="preserve"> indicates the </w:t>
      </w:r>
      <w:r w:rsidRPr="00D83BDD">
        <w:rPr>
          <w:rFonts w:ascii="Roboto Mono" w:hAnsi="Roboto Mono"/>
          <w:b/>
          <w:bCs/>
        </w:rPr>
        <w:t>final position</w:t>
      </w:r>
      <w:r w:rsidRPr="00D83BDD">
        <w:rPr>
          <w:rFonts w:ascii="Roboto Mono" w:hAnsi="Roboto Mono"/>
        </w:rPr>
        <w:t xml:space="preserve"> in a sequence. </w:t>
      </w:r>
    </w:p>
    <w:p w14:paraId="2BB48A92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lastRenderedPageBreak/>
        <w:t>Beginning</w:t>
      </w:r>
      <w:r w:rsidRPr="00D83BDD">
        <w:rPr>
          <w:rFonts w:ascii="Roboto Mono" w:hAnsi="Roboto Mono"/>
        </w:rPr>
        <w:t xml:space="preserve"> and </w:t>
      </w:r>
      <w:r w:rsidRPr="00D83BDD">
        <w:rPr>
          <w:rFonts w:ascii="Roboto Mono" w:hAnsi="Roboto Mono"/>
          <w:b/>
          <w:bCs/>
        </w:rPr>
        <w:t>End</w:t>
      </w:r>
      <w:r w:rsidRPr="00D83BDD">
        <w:rPr>
          <w:rFonts w:ascii="Roboto Mono" w:hAnsi="Roboto Mono"/>
        </w:rPr>
        <w:t xml:space="preserve"> describe the </w:t>
      </w:r>
      <w:r w:rsidRPr="00D83BDD">
        <w:rPr>
          <w:rFonts w:ascii="Roboto Mono" w:hAnsi="Roboto Mono"/>
          <w:b/>
          <w:bCs/>
        </w:rPr>
        <w:t>first part</w:t>
      </w:r>
      <w:r w:rsidRPr="00D83BDD">
        <w:rPr>
          <w:rFonts w:ascii="Roboto Mono" w:hAnsi="Roboto Mono"/>
        </w:rPr>
        <w:t xml:space="preserve"> and </w:t>
      </w:r>
      <w:r w:rsidRPr="00D83BDD">
        <w:rPr>
          <w:rFonts w:ascii="Roboto Mono" w:hAnsi="Roboto Mono"/>
          <w:b/>
          <w:bCs/>
        </w:rPr>
        <w:t>last part</w:t>
      </w:r>
      <w:r w:rsidRPr="00D83BDD">
        <w:rPr>
          <w:rFonts w:ascii="Roboto Mono" w:hAnsi="Roboto Mono"/>
        </w:rPr>
        <w:t xml:space="preserve"> of a sequence, document, process, or event. </w:t>
      </w:r>
    </w:p>
    <w:p w14:paraId="4834C1D4" w14:textId="77777777" w:rsidR="00D83BDD" w:rsidRPr="00D83BDD" w:rsidRDefault="00D83BDD" w:rsidP="00D83BDD">
      <w:pPr>
        <w:numPr>
          <w:ilvl w:val="0"/>
          <w:numId w:val="31"/>
        </w:numPr>
        <w:rPr>
          <w:rFonts w:ascii="Roboto Mono" w:hAnsi="Roboto Mono"/>
        </w:rPr>
      </w:pPr>
      <w:r w:rsidRPr="00D83BDD">
        <w:rPr>
          <w:rFonts w:ascii="Roboto Mono" w:hAnsi="Roboto Mono"/>
          <w:b/>
          <w:bCs/>
        </w:rPr>
        <w:t>Start</w:t>
      </w:r>
      <w:r w:rsidRPr="00D83BDD">
        <w:rPr>
          <w:rFonts w:ascii="Roboto Mono" w:hAnsi="Roboto Mono"/>
        </w:rPr>
        <w:t xml:space="preserve"> and </w:t>
      </w:r>
      <w:r w:rsidRPr="00D83BDD">
        <w:rPr>
          <w:rFonts w:ascii="Roboto Mono" w:hAnsi="Roboto Mono"/>
          <w:b/>
          <w:bCs/>
        </w:rPr>
        <w:t>Finish</w:t>
      </w:r>
      <w:r w:rsidRPr="00D83BDD">
        <w:rPr>
          <w:rFonts w:ascii="Roboto Mono" w:hAnsi="Roboto Mono"/>
        </w:rPr>
        <w:t xml:space="preserve"> usually describe the </w:t>
      </w:r>
      <w:r w:rsidRPr="00D83BDD">
        <w:rPr>
          <w:rFonts w:ascii="Roboto Mono" w:hAnsi="Roboto Mono"/>
          <w:b/>
          <w:bCs/>
        </w:rPr>
        <w:t>points where an action begins and ends</w:t>
      </w:r>
      <w:r w:rsidRPr="00D83BDD">
        <w:rPr>
          <w:rFonts w:ascii="Roboto Mono" w:hAnsi="Roboto Mono"/>
        </w:rPr>
        <w:t xml:space="preserve">, rather than simply locations in a sequence. </w:t>
      </w:r>
    </w:p>
    <w:p w14:paraId="2AFCC419" w14:textId="77777777" w:rsidR="00D83BDD" w:rsidRDefault="00D83BDD" w:rsidP="00D83BDD">
      <w:pPr>
        <w:rPr>
          <w:rFonts w:ascii="Roboto Mono" w:hAnsi="Roboto Mono"/>
          <w:b/>
          <w:bCs/>
        </w:rPr>
      </w:pPr>
      <w:r w:rsidRPr="00D83BDD">
        <w:rPr>
          <w:rFonts w:ascii="Roboto Mono" w:hAnsi="Roboto Mono"/>
          <w:b/>
          <w:bCs/>
        </w:rPr>
        <w:t>Comparison</w:t>
      </w:r>
    </w:p>
    <w:p w14:paraId="098FF3EB" w14:textId="12E0675E" w:rsidR="00D83BDD" w:rsidRPr="00D83BDD" w:rsidRDefault="00D83BDD" w:rsidP="00D83BD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D43EE1" wp14:editId="2834FB80">
            <wp:extent cx="5943600" cy="2936240"/>
            <wp:effectExtent l="0" t="0" r="0" b="0"/>
            <wp:docPr id="12885796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421"/>
      </w:tblGrid>
      <w:tr w:rsidR="00D83BDD" w:rsidRPr="00D83BDD" w14:paraId="242B7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BC401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E9B3ACB" w14:textId="77777777" w:rsidR="00D83BDD" w:rsidRPr="00D83BDD" w:rsidRDefault="00D83BDD" w:rsidP="00D83BDD">
            <w:pPr>
              <w:rPr>
                <w:rFonts w:ascii="Roboto Mono" w:hAnsi="Roboto Mono"/>
                <w:b/>
                <w:bCs/>
              </w:rPr>
            </w:pPr>
            <w:r w:rsidRPr="00D83BDD">
              <w:rPr>
                <w:rFonts w:ascii="Roboto Mono" w:hAnsi="Roboto Mono"/>
                <w:b/>
                <w:bCs/>
              </w:rPr>
              <w:t>Typical Usage</w:t>
            </w:r>
          </w:p>
        </w:tc>
      </w:tr>
      <w:tr w:rsidR="00D83BDD" w:rsidRPr="00D83BDD" w14:paraId="1361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543B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291B323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Position number 1 in a sequence</w:t>
            </w:r>
          </w:p>
        </w:tc>
      </w:tr>
      <w:tr w:rsidR="00D83BDD" w:rsidRPr="00D83BDD" w14:paraId="6DF77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1952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0ECD1DA8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Position number 2 in a sequence</w:t>
            </w:r>
          </w:p>
        </w:tc>
      </w:tr>
      <w:tr w:rsidR="00D83BDD" w:rsidRPr="00D83BDD" w14:paraId="721C5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F7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Third</w:t>
            </w:r>
          </w:p>
        </w:tc>
        <w:tc>
          <w:tcPr>
            <w:tcW w:w="0" w:type="auto"/>
            <w:vAlign w:val="center"/>
            <w:hideMark/>
          </w:tcPr>
          <w:p w14:paraId="09CF55D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Position number 3 in a sequence</w:t>
            </w:r>
          </w:p>
        </w:tc>
      </w:tr>
      <w:tr w:rsidR="00D83BDD" w:rsidRPr="00D83BDD" w14:paraId="77580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F1A1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14:paraId="01A378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Final position in a sequence</w:t>
            </w:r>
          </w:p>
        </w:tc>
      </w:tr>
      <w:tr w:rsidR="00D83BDD" w:rsidRPr="00D83BDD" w14:paraId="25613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BF43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Beginning</w:t>
            </w:r>
          </w:p>
        </w:tc>
        <w:tc>
          <w:tcPr>
            <w:tcW w:w="0" w:type="auto"/>
            <w:vAlign w:val="center"/>
            <w:hideMark/>
          </w:tcPr>
          <w:p w14:paraId="13E7241E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initial part of something</w:t>
            </w:r>
          </w:p>
        </w:tc>
      </w:tr>
      <w:tr w:rsidR="00D83BDD" w:rsidRPr="00D83BDD" w14:paraId="1C7F3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D12A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34B4F09B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final part of something</w:t>
            </w:r>
          </w:p>
        </w:tc>
      </w:tr>
      <w:tr w:rsidR="00D83BDD" w:rsidRPr="00D83BDD" w14:paraId="1738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5260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28351374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point where an activity or process begins</w:t>
            </w:r>
          </w:p>
        </w:tc>
      </w:tr>
      <w:tr w:rsidR="00D83BDD" w:rsidRPr="00D83BDD" w14:paraId="0A816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3EF8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  <w:b/>
                <w:bCs/>
              </w:rPr>
              <w:t>Finish</w:t>
            </w:r>
          </w:p>
        </w:tc>
        <w:tc>
          <w:tcPr>
            <w:tcW w:w="0" w:type="auto"/>
            <w:vAlign w:val="center"/>
            <w:hideMark/>
          </w:tcPr>
          <w:p w14:paraId="59F797A5" w14:textId="77777777" w:rsidR="00D83BDD" w:rsidRPr="00D83BDD" w:rsidRDefault="00D83BDD" w:rsidP="00D83BDD">
            <w:pPr>
              <w:rPr>
                <w:rFonts w:ascii="Roboto Mono" w:hAnsi="Roboto Mono"/>
              </w:rPr>
            </w:pPr>
            <w:r w:rsidRPr="00D83BDD">
              <w:rPr>
                <w:rFonts w:ascii="Roboto Mono" w:hAnsi="Roboto Mono"/>
              </w:rPr>
              <w:t>The point where an activity or process is completed</w:t>
            </w:r>
          </w:p>
        </w:tc>
      </w:tr>
    </w:tbl>
    <w:p w14:paraId="69D3CABB" w14:textId="6657F5B3" w:rsidR="00B00028" w:rsidRPr="00B00028" w:rsidRDefault="00000000" w:rsidP="00D83BD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6337865">
          <v:rect id="_x0000_i1038" style="width:0;height:1.5pt" o:hralign="center" o:hrstd="t" o:hr="t" fillcolor="#a0a0a0" stroked="f"/>
        </w:pict>
      </w:r>
    </w:p>
    <w:p w14:paraId="7D1544FE" w14:textId="77777777" w:rsidR="00B00028" w:rsidRDefault="00B00028" w:rsidP="00B00028">
      <w:pPr>
        <w:pStyle w:val="Heading2"/>
      </w:pPr>
      <w:r w:rsidRPr="00B00028">
        <w:t>Examples</w:t>
      </w:r>
    </w:p>
    <w:p w14:paraId="6F785C73" w14:textId="7B782B27" w:rsidR="00B00028" w:rsidRDefault="00051C51" w:rsidP="00B0002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E78DE64" w14:textId="5207C778" w:rsidR="00156998" w:rsidRPr="00B00028" w:rsidRDefault="00156998" w:rsidP="00B00028">
      <w:r>
        <w:rPr>
          <w:noProof/>
        </w:rPr>
        <w:drawing>
          <wp:inline distT="0" distB="0" distL="0" distR="0" wp14:anchorId="3F3A1DCB" wp14:editId="47CB396B">
            <wp:extent cx="5943600" cy="2249805"/>
            <wp:effectExtent l="0" t="0" r="0" b="0"/>
            <wp:docPr id="6697517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3738"/>
      </w:tblGrid>
      <w:tr w:rsidR="00B00028" w:rsidRPr="00B00028" w14:paraId="6F008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4B50B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A228B6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00028" w:rsidRPr="00B00028" w14:paraId="4F555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421C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chair is </w:t>
            </w:r>
            <w:r w:rsidRPr="00B00028">
              <w:rPr>
                <w:rFonts w:ascii="Roboto Mono" w:hAnsi="Roboto Mono"/>
                <w:b/>
                <w:bCs/>
              </w:rPr>
              <w:t>beside</w:t>
            </w:r>
            <w:r w:rsidRPr="00B00028">
              <w:rPr>
                <w:rFonts w:ascii="Roboto Mono" w:hAnsi="Roboto Mono"/>
              </w:rPr>
              <w:t xml:space="preserve"> the table.</w:t>
            </w:r>
          </w:p>
        </w:tc>
        <w:tc>
          <w:tcPr>
            <w:tcW w:w="0" w:type="auto"/>
            <w:vAlign w:val="center"/>
            <w:hideMark/>
          </w:tcPr>
          <w:p w14:paraId="6D64CE90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Next to the table</w:t>
            </w:r>
          </w:p>
        </w:tc>
      </w:tr>
      <w:tr w:rsidR="00B00028" w:rsidRPr="00B00028" w14:paraId="22E24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7C38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lamp is </w:t>
            </w:r>
            <w:r w:rsidRPr="00B00028">
              <w:rPr>
                <w:rFonts w:ascii="Roboto Mono" w:hAnsi="Roboto Mono"/>
                <w:b/>
                <w:bCs/>
              </w:rPr>
              <w:t>above</w:t>
            </w:r>
            <w:r w:rsidRPr="00B00028">
              <w:rPr>
                <w:rFonts w:ascii="Roboto Mono" w:hAnsi="Roboto Mono"/>
              </w:rPr>
              <w:t xml:space="preserve"> the desk.</w:t>
            </w:r>
          </w:p>
        </w:tc>
        <w:tc>
          <w:tcPr>
            <w:tcW w:w="0" w:type="auto"/>
            <w:vAlign w:val="center"/>
            <w:hideMark/>
          </w:tcPr>
          <w:p w14:paraId="792F33C7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Higher than the desk</w:t>
            </w:r>
          </w:p>
        </w:tc>
      </w:tr>
      <w:tr w:rsidR="00B00028" w:rsidRPr="00B00028" w14:paraId="0C93A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D18B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car is </w:t>
            </w:r>
            <w:r w:rsidRPr="00B00028">
              <w:rPr>
                <w:rFonts w:ascii="Roboto Mono" w:hAnsi="Roboto Mono"/>
                <w:b/>
                <w:bCs/>
              </w:rPr>
              <w:t>behind</w:t>
            </w:r>
            <w:r w:rsidRPr="00B00028">
              <w:rPr>
                <w:rFonts w:ascii="Roboto Mono" w:hAnsi="Roboto Mono"/>
              </w:rPr>
              <w:t xml:space="preserve"> the building.</w:t>
            </w:r>
          </w:p>
        </w:tc>
        <w:tc>
          <w:tcPr>
            <w:tcW w:w="0" w:type="auto"/>
            <w:vAlign w:val="center"/>
            <w:hideMark/>
          </w:tcPr>
          <w:p w14:paraId="24AC99C3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At the back of the building</w:t>
            </w:r>
          </w:p>
        </w:tc>
      </w:tr>
      <w:tr w:rsidR="00B00028" w:rsidRPr="00B00028" w14:paraId="1E4D0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51B2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keys are </w:t>
            </w:r>
            <w:r w:rsidRPr="00B00028">
              <w:rPr>
                <w:rFonts w:ascii="Roboto Mono" w:hAnsi="Roboto Mono"/>
                <w:b/>
                <w:bCs/>
              </w:rPr>
              <w:t>inside</w:t>
            </w:r>
            <w:r w:rsidRPr="00B00028">
              <w:rPr>
                <w:rFonts w:ascii="Roboto Mono" w:hAnsi="Roboto Mono"/>
              </w:rPr>
              <w:t xml:space="preserve"> the drawer.</w:t>
            </w:r>
          </w:p>
        </w:tc>
        <w:tc>
          <w:tcPr>
            <w:tcW w:w="0" w:type="auto"/>
            <w:vAlign w:val="center"/>
            <w:hideMark/>
          </w:tcPr>
          <w:p w14:paraId="3186E006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Located within the drawer</w:t>
            </w:r>
          </w:p>
        </w:tc>
      </w:tr>
      <w:tr w:rsidR="00B00028" w:rsidRPr="00B00028" w14:paraId="68BF4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6E97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school is </w:t>
            </w:r>
            <w:r w:rsidRPr="00B00028">
              <w:rPr>
                <w:rFonts w:ascii="Roboto Mono" w:hAnsi="Roboto Mono"/>
                <w:b/>
                <w:bCs/>
              </w:rPr>
              <w:t>near</w:t>
            </w:r>
            <w:r w:rsidRPr="00B00028">
              <w:rPr>
                <w:rFonts w:ascii="Roboto Mono" w:hAnsi="Roboto Mono"/>
              </w:rPr>
              <w:t xml:space="preserve"> the park.</w:t>
            </w:r>
          </w:p>
        </w:tc>
        <w:tc>
          <w:tcPr>
            <w:tcW w:w="0" w:type="auto"/>
            <w:vAlign w:val="center"/>
            <w:hideMark/>
          </w:tcPr>
          <w:p w14:paraId="21DE5067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Close to the park</w:t>
            </w:r>
          </w:p>
        </w:tc>
      </w:tr>
      <w:tr w:rsidR="00B00028" w:rsidRPr="00B00028" w14:paraId="3CBB5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2BC2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 xml:space="preserve">The picture is in the </w:t>
            </w:r>
            <w:r w:rsidRPr="00B00028">
              <w:rPr>
                <w:rFonts w:ascii="Roboto Mono" w:hAnsi="Roboto Mono"/>
                <w:b/>
                <w:bCs/>
              </w:rPr>
              <w:t>center</w:t>
            </w:r>
            <w:r w:rsidRPr="00B00028">
              <w:rPr>
                <w:rFonts w:ascii="Roboto Mono" w:hAnsi="Roboto Mono"/>
              </w:rPr>
              <w:t xml:space="preserve"> of the wall.</w:t>
            </w:r>
          </w:p>
        </w:tc>
        <w:tc>
          <w:tcPr>
            <w:tcW w:w="0" w:type="auto"/>
            <w:vAlign w:val="center"/>
            <w:hideMark/>
          </w:tcPr>
          <w:p w14:paraId="74CB77AE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Located in the middle</w:t>
            </w:r>
          </w:p>
        </w:tc>
      </w:tr>
    </w:tbl>
    <w:p w14:paraId="79DE5D1D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4F9E823F">
          <v:rect id="_x0000_i1039" style="width:0;height:1.5pt" o:hralign="center" o:hrstd="t" o:hr="t" fillcolor="#a0a0a0" stroked="f"/>
        </w:pict>
      </w:r>
    </w:p>
    <w:p w14:paraId="62A7270E" w14:textId="77777777" w:rsidR="00B00028" w:rsidRDefault="00B00028" w:rsidP="007205EC">
      <w:pPr>
        <w:pStyle w:val="Heading2"/>
      </w:pPr>
      <w:r w:rsidRPr="00B00028">
        <w:t>Quantitative Position</w:t>
      </w:r>
    </w:p>
    <w:p w14:paraId="6E7B5D04" w14:textId="7D956ACB" w:rsidR="007205EC" w:rsidRPr="007205EC" w:rsidRDefault="00051C51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92384D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can also be expressed numerically using:</w:t>
      </w:r>
    </w:p>
    <w:p w14:paraId="2186B140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Coordinates (x, y) </w:t>
      </w:r>
    </w:p>
    <w:p w14:paraId="474A9E78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t xml:space="preserve">Coordinates (x, y, z) </w:t>
      </w:r>
    </w:p>
    <w:p w14:paraId="14AE409B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Latitude and longitude </w:t>
      </w:r>
    </w:p>
    <w:p w14:paraId="7BF13A12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Distance and direction </w:t>
      </w:r>
    </w:p>
    <w:p w14:paraId="704DB47B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Bearings </w:t>
      </w:r>
    </w:p>
    <w:p w14:paraId="7011BAE8" w14:textId="77777777" w:rsidR="00B00028" w:rsidRPr="00B00028" w:rsidRDefault="00B00028" w:rsidP="00B00028">
      <w:pPr>
        <w:numPr>
          <w:ilvl w:val="0"/>
          <w:numId w:val="13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Angles </w:t>
      </w:r>
    </w:p>
    <w:p w14:paraId="733C4998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Examples:</w:t>
      </w:r>
    </w:p>
    <w:p w14:paraId="6AE03B09" w14:textId="77777777" w:rsidR="00B00028" w:rsidRPr="00B00028" w:rsidRDefault="00B00028" w:rsidP="00B00028">
      <w:pPr>
        <w:numPr>
          <w:ilvl w:val="0"/>
          <w:numId w:val="14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(4, 6) </w:t>
      </w:r>
    </w:p>
    <w:p w14:paraId="3745BAFC" w14:textId="77777777" w:rsidR="00B00028" w:rsidRPr="00B00028" w:rsidRDefault="00B00028" w:rsidP="00B00028">
      <w:pPr>
        <w:numPr>
          <w:ilvl w:val="0"/>
          <w:numId w:val="14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(2, 5, 8) </w:t>
      </w:r>
    </w:p>
    <w:p w14:paraId="092332FC" w14:textId="77777777" w:rsidR="00B00028" w:rsidRPr="00B00028" w:rsidRDefault="00B00028" w:rsidP="00B00028">
      <w:pPr>
        <w:numPr>
          <w:ilvl w:val="0"/>
          <w:numId w:val="14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30° North, 31° East </w:t>
      </w:r>
    </w:p>
    <w:p w14:paraId="2667B46E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0EF796A3">
          <v:rect id="_x0000_i1040" style="width:0;height:1.5pt" o:hralign="center" o:hrstd="t" o:hr="t" fillcolor="#a0a0a0" stroked="f"/>
        </w:pict>
      </w:r>
    </w:p>
    <w:p w14:paraId="7381B35A" w14:textId="77777777" w:rsidR="00B00028" w:rsidRDefault="00B00028" w:rsidP="007205EC">
      <w:pPr>
        <w:pStyle w:val="Heading2"/>
      </w:pPr>
      <w:r w:rsidRPr="00B00028">
        <w:t>Applications</w:t>
      </w:r>
    </w:p>
    <w:p w14:paraId="00783BC9" w14:textId="4C98E442" w:rsidR="007205EC" w:rsidRPr="007205EC" w:rsidRDefault="00051C51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1CA8A44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descriptions are used in:</w:t>
      </w:r>
    </w:p>
    <w:p w14:paraId="6227353B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Geometry </w:t>
      </w:r>
    </w:p>
    <w:p w14:paraId="1532132B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Geography </w:t>
      </w:r>
    </w:p>
    <w:p w14:paraId="3D162054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Navigation </w:t>
      </w:r>
    </w:p>
    <w:p w14:paraId="14E309D7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Architecture </w:t>
      </w:r>
    </w:p>
    <w:p w14:paraId="64FD2FFB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Engineering </w:t>
      </w:r>
    </w:p>
    <w:p w14:paraId="602696D5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Robotics </w:t>
      </w:r>
    </w:p>
    <w:p w14:paraId="437563BD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Computer graphics </w:t>
      </w:r>
    </w:p>
    <w:p w14:paraId="098014E4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Cartography </w:t>
      </w:r>
    </w:p>
    <w:p w14:paraId="11AE3065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GIS </w:t>
      </w:r>
    </w:p>
    <w:p w14:paraId="628343B1" w14:textId="77777777" w:rsidR="00B00028" w:rsidRPr="00B00028" w:rsidRDefault="00B00028" w:rsidP="00B00028">
      <w:pPr>
        <w:numPr>
          <w:ilvl w:val="0"/>
          <w:numId w:val="15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Everyday communication </w:t>
      </w:r>
    </w:p>
    <w:p w14:paraId="60C8D58F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4B5AA655">
          <v:rect id="_x0000_i1041" style="width:0;height:1.5pt" o:hralign="center" o:hrstd="t" o:hr="t" fillcolor="#a0a0a0" stroked="f"/>
        </w:pict>
      </w:r>
    </w:p>
    <w:p w14:paraId="13B5BD3F" w14:textId="77777777" w:rsidR="00B00028" w:rsidRDefault="00B00028" w:rsidP="007205EC">
      <w:pPr>
        <w:pStyle w:val="Heading2"/>
      </w:pPr>
      <w:r w:rsidRPr="00B00028">
        <w:lastRenderedPageBreak/>
        <w:t>Everyday Importance</w:t>
      </w:r>
    </w:p>
    <w:p w14:paraId="3F68BB21" w14:textId="1F15AC98" w:rsidR="007205EC" w:rsidRPr="007205EC" w:rsidRDefault="00051C51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E29DBC0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</w:rPr>
        <w:t>Spatial position words help us:</w:t>
      </w:r>
    </w:p>
    <w:p w14:paraId="66E021A0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Give directions. </w:t>
      </w:r>
    </w:p>
    <w:p w14:paraId="3F76DEE7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Describe locations. </w:t>
      </w:r>
    </w:p>
    <w:p w14:paraId="4E520D59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Arrange furniture. </w:t>
      </w:r>
    </w:p>
    <w:p w14:paraId="3CD6E979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Read maps. </w:t>
      </w:r>
    </w:p>
    <w:p w14:paraId="1BC78E24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Follow GPS navigation. </w:t>
      </w:r>
    </w:p>
    <w:p w14:paraId="51A4C3FC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Organize objects. </w:t>
      </w:r>
    </w:p>
    <w:p w14:paraId="38FF6A45" w14:textId="77777777" w:rsidR="00B00028" w:rsidRPr="00B00028" w:rsidRDefault="00B00028" w:rsidP="00B00028">
      <w:pPr>
        <w:numPr>
          <w:ilvl w:val="0"/>
          <w:numId w:val="16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Understand diagrams. </w:t>
      </w:r>
    </w:p>
    <w:p w14:paraId="399CBD19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6FABF0C7">
          <v:rect id="_x0000_i1042" style="width:0;height:1.5pt" o:hralign="center" o:hrstd="t" o:hr="t" fillcolor="#a0a0a0" stroked="f"/>
        </w:pict>
      </w:r>
    </w:p>
    <w:p w14:paraId="4D0F2E5D" w14:textId="77777777" w:rsidR="00B00028" w:rsidRDefault="00B00028" w:rsidP="007205EC">
      <w:pPr>
        <w:pStyle w:val="Heading2"/>
      </w:pPr>
      <w:r w:rsidRPr="00B00028">
        <w:t>Common Mistakes</w:t>
      </w:r>
    </w:p>
    <w:p w14:paraId="69496724" w14:textId="0D7A977C" w:rsidR="007205EC" w:rsidRPr="007205EC" w:rsidRDefault="00051C51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A728E29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Confusing </w:t>
      </w:r>
      <w:r w:rsidRPr="00B00028">
        <w:rPr>
          <w:rFonts w:ascii="Roboto Mono" w:hAnsi="Roboto Mono"/>
          <w:b/>
          <w:bCs/>
        </w:rPr>
        <w:t>left</w:t>
      </w:r>
      <w:r w:rsidRPr="00B00028">
        <w:rPr>
          <w:rFonts w:ascii="Roboto Mono" w:hAnsi="Roboto Mono"/>
        </w:rPr>
        <w:t xml:space="preserve"> and </w:t>
      </w:r>
      <w:r w:rsidRPr="00B00028">
        <w:rPr>
          <w:rFonts w:ascii="Roboto Mono" w:hAnsi="Roboto Mono"/>
          <w:b/>
          <w:bCs/>
        </w:rPr>
        <w:t>right</w:t>
      </w:r>
      <w:r w:rsidRPr="00B00028">
        <w:rPr>
          <w:rFonts w:ascii="Roboto Mono" w:hAnsi="Roboto Mono"/>
        </w:rPr>
        <w:t xml:space="preserve">. </w:t>
      </w:r>
    </w:p>
    <w:p w14:paraId="77C495B4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Using </w:t>
      </w:r>
      <w:r w:rsidRPr="00B00028">
        <w:rPr>
          <w:rFonts w:ascii="Roboto Mono" w:hAnsi="Roboto Mono"/>
          <w:b/>
          <w:bCs/>
        </w:rPr>
        <w:t>above</w:t>
      </w:r>
      <w:r w:rsidRPr="00B00028">
        <w:rPr>
          <w:rFonts w:ascii="Roboto Mono" w:hAnsi="Roboto Mono"/>
        </w:rPr>
        <w:t xml:space="preserve"> instead of </w:t>
      </w:r>
      <w:r w:rsidRPr="00B00028">
        <w:rPr>
          <w:rFonts w:ascii="Roboto Mono" w:hAnsi="Roboto Mono"/>
          <w:b/>
          <w:bCs/>
        </w:rPr>
        <w:t>over</w:t>
      </w:r>
      <w:r w:rsidRPr="00B00028">
        <w:rPr>
          <w:rFonts w:ascii="Roboto Mono" w:hAnsi="Roboto Mono"/>
        </w:rPr>
        <w:t xml:space="preserve"> in contexts where contact matters. </w:t>
      </w:r>
    </w:p>
    <w:p w14:paraId="4BB02049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Mixing </w:t>
      </w:r>
      <w:r w:rsidRPr="00B00028">
        <w:rPr>
          <w:rFonts w:ascii="Roboto Mono" w:hAnsi="Roboto Mono"/>
          <w:b/>
          <w:bCs/>
        </w:rPr>
        <w:t>inside</w:t>
      </w:r>
      <w:r w:rsidRPr="00B00028">
        <w:rPr>
          <w:rFonts w:ascii="Roboto Mono" w:hAnsi="Roboto Mono"/>
        </w:rPr>
        <w:t xml:space="preserve"> and </w:t>
      </w:r>
      <w:r w:rsidRPr="00B00028">
        <w:rPr>
          <w:rFonts w:ascii="Roboto Mono" w:hAnsi="Roboto Mono"/>
          <w:b/>
          <w:bCs/>
        </w:rPr>
        <w:t>outside</w:t>
      </w:r>
      <w:r w:rsidRPr="00B00028">
        <w:rPr>
          <w:rFonts w:ascii="Roboto Mono" w:hAnsi="Roboto Mono"/>
        </w:rPr>
        <w:t xml:space="preserve">. </w:t>
      </w:r>
    </w:p>
    <w:p w14:paraId="3ED38123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Confusing </w:t>
      </w:r>
      <w:r w:rsidRPr="00B00028">
        <w:rPr>
          <w:rFonts w:ascii="Roboto Mono" w:hAnsi="Roboto Mono"/>
          <w:b/>
          <w:bCs/>
        </w:rPr>
        <w:t>near</w:t>
      </w:r>
      <w:r w:rsidRPr="00B00028">
        <w:rPr>
          <w:rFonts w:ascii="Roboto Mono" w:hAnsi="Roboto Mono"/>
        </w:rPr>
        <w:t xml:space="preserve"> with </w:t>
      </w:r>
      <w:r w:rsidRPr="00B00028">
        <w:rPr>
          <w:rFonts w:ascii="Roboto Mono" w:hAnsi="Roboto Mono"/>
          <w:b/>
          <w:bCs/>
        </w:rPr>
        <w:t>next to</w:t>
      </w:r>
      <w:r w:rsidRPr="00B00028">
        <w:rPr>
          <w:rFonts w:ascii="Roboto Mono" w:hAnsi="Roboto Mono"/>
        </w:rPr>
        <w:t xml:space="preserve">. </w:t>
      </w:r>
    </w:p>
    <w:p w14:paraId="530DF5C7" w14:textId="77777777" w:rsidR="00B00028" w:rsidRPr="00B00028" w:rsidRDefault="00B00028" w:rsidP="00B00028">
      <w:pPr>
        <w:numPr>
          <w:ilvl w:val="0"/>
          <w:numId w:val="17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Using relative directions without specifying the reference object. </w:t>
      </w:r>
    </w:p>
    <w:p w14:paraId="599AB9DE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324103B2">
          <v:rect id="_x0000_i1043" style="width:0;height:1.5pt" o:hralign="center" o:hrstd="t" o:hr="t" fillcolor="#a0a0a0" stroked="f"/>
        </w:pict>
      </w:r>
    </w:p>
    <w:p w14:paraId="1FD96D0A" w14:textId="77777777" w:rsidR="00B00028" w:rsidRDefault="00B00028" w:rsidP="007205EC">
      <w:pPr>
        <w:pStyle w:val="Heading2"/>
      </w:pPr>
      <w:r w:rsidRPr="00B00028">
        <w:t>Key Points</w:t>
      </w:r>
    </w:p>
    <w:p w14:paraId="6F20E5BA" w14:textId="51295B9C" w:rsidR="007205EC" w:rsidRPr="007205EC" w:rsidRDefault="00051C51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338E7FB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Spatial position describes </w:t>
      </w:r>
      <w:r w:rsidRPr="00B00028">
        <w:rPr>
          <w:rFonts w:ascii="Roboto Mono" w:hAnsi="Roboto Mono"/>
          <w:b/>
          <w:bCs/>
        </w:rPr>
        <w:t>where an object is located</w:t>
      </w:r>
      <w:r w:rsidRPr="00B00028">
        <w:rPr>
          <w:rFonts w:ascii="Roboto Mono" w:hAnsi="Roboto Mono"/>
        </w:rPr>
        <w:t xml:space="preserve">. </w:t>
      </w:r>
    </w:p>
    <w:p w14:paraId="69286FBB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lastRenderedPageBreak/>
        <w:t xml:space="preserve">It can be </w:t>
      </w:r>
      <w:r w:rsidRPr="00B00028">
        <w:rPr>
          <w:rFonts w:ascii="Roboto Mono" w:hAnsi="Roboto Mono"/>
          <w:b/>
          <w:bCs/>
        </w:rPr>
        <w:t>qualitative</w:t>
      </w:r>
      <w:r w:rsidRPr="00B00028">
        <w:rPr>
          <w:rFonts w:ascii="Roboto Mono" w:hAnsi="Roboto Mono"/>
        </w:rPr>
        <w:t xml:space="preserve"> (using descriptive words) or </w:t>
      </w:r>
      <w:r w:rsidRPr="00B00028">
        <w:rPr>
          <w:rFonts w:ascii="Roboto Mono" w:hAnsi="Roboto Mono"/>
          <w:b/>
          <w:bCs/>
        </w:rPr>
        <w:t>quantitative</w:t>
      </w:r>
      <w:r w:rsidRPr="00B00028">
        <w:rPr>
          <w:rFonts w:ascii="Roboto Mono" w:hAnsi="Roboto Mono"/>
        </w:rPr>
        <w:t xml:space="preserve"> (using coordinates or measurements). </w:t>
      </w:r>
    </w:p>
    <w:p w14:paraId="4F535A56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Position words express relationships between objects. </w:t>
      </w:r>
    </w:p>
    <w:p w14:paraId="4BBD6351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Coordinates provide precise locations. </w:t>
      </w:r>
    </w:p>
    <w:p w14:paraId="3B97FE9B" w14:textId="77777777" w:rsidR="00B00028" w:rsidRPr="00B00028" w:rsidRDefault="00B00028" w:rsidP="00B00028">
      <w:pPr>
        <w:numPr>
          <w:ilvl w:val="0"/>
          <w:numId w:val="18"/>
        </w:numPr>
        <w:rPr>
          <w:rFonts w:ascii="Roboto Mono" w:hAnsi="Roboto Mono"/>
        </w:rPr>
      </w:pPr>
      <w:r w:rsidRPr="00B00028">
        <w:rPr>
          <w:rFonts w:ascii="Roboto Mono" w:hAnsi="Roboto Mono"/>
        </w:rPr>
        <w:t xml:space="preserve">Spatial descriptions are essential in science, engineering, navigation, and daily life. </w:t>
      </w:r>
    </w:p>
    <w:p w14:paraId="510F5487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033791D1">
          <v:rect id="_x0000_i1044" style="width:0;height:1.5pt" o:hralign="center" o:hrstd="t" o:hr="t" fillcolor="#a0a0a0" stroked="f"/>
        </w:pict>
      </w:r>
    </w:p>
    <w:p w14:paraId="542A9F2D" w14:textId="77777777" w:rsidR="00B00028" w:rsidRDefault="00B00028" w:rsidP="007205EC">
      <w:pPr>
        <w:pStyle w:val="Heading2"/>
      </w:pPr>
      <w:r w:rsidRPr="00B00028">
        <w:t>Spatial Position vs. Direction</w:t>
      </w:r>
    </w:p>
    <w:p w14:paraId="02F5AE29" w14:textId="33F1E13D" w:rsidR="007205EC" w:rsidRDefault="00051C51" w:rsidP="007205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19E1CD2" w14:textId="272753C2" w:rsidR="00877B28" w:rsidRPr="007205EC" w:rsidRDefault="00877B28" w:rsidP="007205EC">
      <w:r>
        <w:rPr>
          <w:noProof/>
        </w:rPr>
        <w:drawing>
          <wp:inline distT="0" distB="0" distL="0" distR="0" wp14:anchorId="6C2C22B9" wp14:editId="257BA908">
            <wp:extent cx="5943600" cy="848360"/>
            <wp:effectExtent l="0" t="0" r="0" b="8890"/>
            <wp:docPr id="20028462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1"/>
        <w:gridCol w:w="5069"/>
      </w:tblGrid>
      <w:tr w:rsidR="00B00028" w:rsidRPr="00B00028" w14:paraId="71C31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95CEA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Spatial Position</w:t>
            </w:r>
          </w:p>
        </w:tc>
        <w:tc>
          <w:tcPr>
            <w:tcW w:w="0" w:type="auto"/>
            <w:vAlign w:val="center"/>
            <w:hideMark/>
          </w:tcPr>
          <w:p w14:paraId="07DE2F23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Direction</w:t>
            </w:r>
          </w:p>
        </w:tc>
      </w:tr>
      <w:tr w:rsidR="00B00028" w:rsidRPr="00B00028" w14:paraId="1919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CF31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where an object is located</w:t>
            </w:r>
          </w:p>
        </w:tc>
        <w:tc>
          <w:tcPr>
            <w:tcW w:w="0" w:type="auto"/>
            <w:vAlign w:val="center"/>
            <w:hideMark/>
          </w:tcPr>
          <w:p w14:paraId="21AD86CF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where something is moving or pointing</w:t>
            </w:r>
          </w:p>
        </w:tc>
      </w:tr>
      <w:tr w:rsidR="00B00028" w:rsidRPr="00B00028" w14:paraId="77611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43C9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"The box is behind the chair."</w:t>
            </w:r>
          </w:p>
        </w:tc>
        <w:tc>
          <w:tcPr>
            <w:tcW w:w="0" w:type="auto"/>
            <w:vAlign w:val="center"/>
            <w:hideMark/>
          </w:tcPr>
          <w:p w14:paraId="784B2F43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"Walk north."</w:t>
            </w:r>
          </w:p>
        </w:tc>
      </w:tr>
    </w:tbl>
    <w:p w14:paraId="6269D52C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05E1C3B7">
          <v:rect id="_x0000_i1045" style="width:0;height:1.5pt" o:hralign="center" o:hrstd="t" o:hr="t" fillcolor="#a0a0a0" stroked="f"/>
        </w:pict>
      </w:r>
    </w:p>
    <w:p w14:paraId="1123DB12" w14:textId="77777777" w:rsidR="00B00028" w:rsidRDefault="00B00028" w:rsidP="007205EC">
      <w:pPr>
        <w:pStyle w:val="Heading2"/>
      </w:pPr>
      <w:r w:rsidRPr="00B00028">
        <w:t>Spatial Position vs. Distance</w:t>
      </w:r>
    </w:p>
    <w:p w14:paraId="087FDE3C" w14:textId="48083BCC" w:rsidR="007205EC" w:rsidRDefault="00051C51" w:rsidP="007205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00FD5B1" w14:textId="1E9E641A" w:rsidR="00B51912" w:rsidRPr="007205EC" w:rsidRDefault="00B51912" w:rsidP="007205EC">
      <w:r>
        <w:rPr>
          <w:noProof/>
        </w:rPr>
        <w:drawing>
          <wp:inline distT="0" distB="0" distL="0" distR="0" wp14:anchorId="147FE6E9" wp14:editId="26D1232A">
            <wp:extent cx="5943600" cy="881380"/>
            <wp:effectExtent l="0" t="0" r="0" b="0"/>
            <wp:docPr id="142576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  <w:gridCol w:w="4518"/>
      </w:tblGrid>
      <w:tr w:rsidR="00B00028" w:rsidRPr="00B00028" w14:paraId="3B48A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7EC1A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lastRenderedPageBreak/>
              <w:t>Spatial Position</w:t>
            </w:r>
          </w:p>
        </w:tc>
        <w:tc>
          <w:tcPr>
            <w:tcW w:w="0" w:type="auto"/>
            <w:vAlign w:val="center"/>
            <w:hideMark/>
          </w:tcPr>
          <w:p w14:paraId="0A495B85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Distance</w:t>
            </w:r>
          </w:p>
        </w:tc>
      </w:tr>
      <w:tr w:rsidR="00B00028" w:rsidRPr="00B00028" w14:paraId="02279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DC8C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Indicates location relative to another object</w:t>
            </w:r>
          </w:p>
        </w:tc>
        <w:tc>
          <w:tcPr>
            <w:tcW w:w="0" w:type="auto"/>
            <w:vAlign w:val="center"/>
            <w:hideMark/>
          </w:tcPr>
          <w:p w14:paraId="04B3D60F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Measures how far apart objects are</w:t>
            </w:r>
          </w:p>
        </w:tc>
      </w:tr>
      <w:tr w:rsidR="00B00028" w:rsidRPr="00B00028" w14:paraId="628C8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E341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Often uses descriptive words</w:t>
            </w:r>
          </w:p>
        </w:tc>
        <w:tc>
          <w:tcPr>
            <w:tcW w:w="0" w:type="auto"/>
            <w:vAlign w:val="center"/>
            <w:hideMark/>
          </w:tcPr>
          <w:p w14:paraId="3FBA20E3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Uses numerical measurements (m, km, etc.)</w:t>
            </w:r>
          </w:p>
        </w:tc>
      </w:tr>
    </w:tbl>
    <w:p w14:paraId="433DC35A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411DED38">
          <v:rect id="_x0000_i1046" style="width:0;height:1.5pt" o:hralign="center" o:hrstd="t" o:hr="t" fillcolor="#a0a0a0" stroked="f"/>
        </w:pict>
      </w:r>
    </w:p>
    <w:p w14:paraId="337C322E" w14:textId="77777777" w:rsidR="00B00028" w:rsidRDefault="00B00028" w:rsidP="007205EC">
      <w:pPr>
        <w:pStyle w:val="Heading2"/>
      </w:pPr>
      <w:r w:rsidRPr="00B00028">
        <w:t>Spatial Position vs. Orientation</w:t>
      </w:r>
    </w:p>
    <w:p w14:paraId="4E67E7C4" w14:textId="186D3DA9" w:rsidR="007205EC" w:rsidRDefault="00051C51" w:rsidP="007205E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E17AA49" w14:textId="27D73DCC" w:rsidR="00BC79A9" w:rsidRPr="007205EC" w:rsidRDefault="00BC79A9" w:rsidP="007205EC">
      <w:r>
        <w:rPr>
          <w:noProof/>
        </w:rPr>
        <w:drawing>
          <wp:inline distT="0" distB="0" distL="0" distR="0" wp14:anchorId="03CD2842" wp14:editId="562AFB84">
            <wp:extent cx="5943600" cy="876300"/>
            <wp:effectExtent l="0" t="0" r="0" b="0"/>
            <wp:docPr id="4368971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5187"/>
      </w:tblGrid>
      <w:tr w:rsidR="00B00028" w:rsidRPr="00B00028" w14:paraId="1B939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DEA6C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Spatial Position</w:t>
            </w:r>
          </w:p>
        </w:tc>
        <w:tc>
          <w:tcPr>
            <w:tcW w:w="0" w:type="auto"/>
            <w:vAlign w:val="center"/>
            <w:hideMark/>
          </w:tcPr>
          <w:p w14:paraId="4B3717A9" w14:textId="77777777" w:rsidR="00B00028" w:rsidRPr="00B00028" w:rsidRDefault="00B00028" w:rsidP="00B00028">
            <w:pPr>
              <w:rPr>
                <w:rFonts w:ascii="Roboto Mono" w:hAnsi="Roboto Mono"/>
                <w:b/>
                <w:bCs/>
              </w:rPr>
            </w:pPr>
            <w:r w:rsidRPr="00B00028">
              <w:rPr>
                <w:rFonts w:ascii="Roboto Mono" w:hAnsi="Roboto Mono"/>
                <w:b/>
                <w:bCs/>
              </w:rPr>
              <w:t>Orientation</w:t>
            </w:r>
          </w:p>
        </w:tc>
      </w:tr>
      <w:tr w:rsidR="00B00028" w:rsidRPr="00B00028" w14:paraId="3B26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BC36D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location</w:t>
            </w:r>
          </w:p>
        </w:tc>
        <w:tc>
          <w:tcPr>
            <w:tcW w:w="0" w:type="auto"/>
            <w:vAlign w:val="center"/>
            <w:hideMark/>
          </w:tcPr>
          <w:p w14:paraId="7DA4ED08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Describes how an object is rotated or aligned</w:t>
            </w:r>
          </w:p>
        </w:tc>
      </w:tr>
      <w:tr w:rsidR="00B00028" w:rsidRPr="00B00028" w14:paraId="46EED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11F4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"The book is on the table."</w:t>
            </w:r>
          </w:p>
        </w:tc>
        <w:tc>
          <w:tcPr>
            <w:tcW w:w="0" w:type="auto"/>
            <w:vAlign w:val="center"/>
            <w:hideMark/>
          </w:tcPr>
          <w:p w14:paraId="67B286EB" w14:textId="77777777" w:rsidR="00B00028" w:rsidRPr="00B00028" w:rsidRDefault="00B00028" w:rsidP="00B00028">
            <w:pPr>
              <w:rPr>
                <w:rFonts w:ascii="Roboto Mono" w:hAnsi="Roboto Mono"/>
              </w:rPr>
            </w:pPr>
            <w:r w:rsidRPr="00B00028">
              <w:rPr>
                <w:rFonts w:ascii="Roboto Mono" w:hAnsi="Roboto Mono"/>
              </w:rPr>
              <w:t>Example: "The book is upside down."</w:t>
            </w:r>
          </w:p>
        </w:tc>
      </w:tr>
    </w:tbl>
    <w:p w14:paraId="53DEE19C" w14:textId="77777777" w:rsidR="00B00028" w:rsidRPr="00B00028" w:rsidRDefault="00000000" w:rsidP="00B00028">
      <w:pPr>
        <w:rPr>
          <w:rFonts w:ascii="Roboto Mono" w:hAnsi="Roboto Mono"/>
        </w:rPr>
      </w:pPr>
      <w:r>
        <w:rPr>
          <w:rFonts w:ascii="Roboto Mono" w:hAnsi="Roboto Mono"/>
        </w:rPr>
        <w:pict w14:anchorId="34224E7C">
          <v:rect id="_x0000_i1047" style="width:0;height:1.5pt" o:hralign="center" o:hrstd="t" o:hr="t" fillcolor="#a0a0a0" stroked="f"/>
        </w:pict>
      </w:r>
    </w:p>
    <w:p w14:paraId="28820C31" w14:textId="77777777" w:rsidR="00B00028" w:rsidRDefault="00B00028" w:rsidP="007205EC">
      <w:pPr>
        <w:pStyle w:val="Heading2"/>
      </w:pPr>
      <w:r w:rsidRPr="00B00028">
        <w:t>Conclusion</w:t>
      </w:r>
    </w:p>
    <w:p w14:paraId="1F5414E3" w14:textId="6009BC84" w:rsidR="007205EC" w:rsidRPr="007205EC" w:rsidRDefault="004216D2" w:rsidP="007205E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01A8A92" w14:textId="77777777" w:rsidR="00B00028" w:rsidRPr="00B00028" w:rsidRDefault="00B00028" w:rsidP="00B00028">
      <w:pPr>
        <w:rPr>
          <w:rFonts w:ascii="Roboto Mono" w:hAnsi="Roboto Mono"/>
        </w:rPr>
      </w:pPr>
      <w:r w:rsidRPr="00B00028">
        <w:rPr>
          <w:rFonts w:ascii="Roboto Mono" w:hAnsi="Roboto Mono"/>
          <w:b/>
          <w:bCs/>
        </w:rPr>
        <w:t>Spatial Position</w:t>
      </w:r>
      <w:r w:rsidRPr="00B00028">
        <w:rPr>
          <w:rFonts w:ascii="Roboto Mono" w:hAnsi="Roboto Mono"/>
        </w:rPr>
        <w:t xml:space="preserve"> describes </w:t>
      </w:r>
      <w:r w:rsidRPr="00B00028">
        <w:rPr>
          <w:rFonts w:ascii="Roboto Mono" w:hAnsi="Roboto Mono"/>
          <w:b/>
          <w:bCs/>
        </w:rPr>
        <w:t>where an object is located relative to another object, reference point, or coordinate system</w:t>
      </w:r>
      <w:r w:rsidRPr="00B00028">
        <w:rPr>
          <w:rFonts w:ascii="Roboto Mono" w:hAnsi="Roboto Mono"/>
        </w:rPr>
        <w:t xml:space="preserve">. It can be expressed qualitatively using words such as </w:t>
      </w:r>
      <w:r w:rsidRPr="00B00028">
        <w:rPr>
          <w:rFonts w:ascii="Roboto Mono" w:hAnsi="Roboto Mono"/>
          <w:b/>
          <w:bCs/>
        </w:rPr>
        <w:t>above, below, left, right, inside, outside, near, behind,</w:t>
      </w:r>
      <w:r w:rsidRPr="00B00028">
        <w:rPr>
          <w:rFonts w:ascii="Roboto Mono" w:hAnsi="Roboto Mono"/>
        </w:rPr>
        <w:t xml:space="preserve"> and </w:t>
      </w:r>
      <w:r w:rsidRPr="00B00028">
        <w:rPr>
          <w:rFonts w:ascii="Roboto Mono" w:hAnsi="Roboto Mono"/>
          <w:b/>
          <w:bCs/>
        </w:rPr>
        <w:t>between</w:t>
      </w:r>
      <w:r w:rsidRPr="00B00028">
        <w:rPr>
          <w:rFonts w:ascii="Roboto Mono" w:hAnsi="Roboto Mono"/>
        </w:rPr>
        <w:t xml:space="preserve">, or quantitatively using </w:t>
      </w:r>
      <w:r w:rsidRPr="00B00028">
        <w:rPr>
          <w:rFonts w:ascii="Roboto Mono" w:hAnsi="Roboto Mono"/>
          <w:b/>
          <w:bCs/>
        </w:rPr>
        <w:t>coordinates, distances, and directions</w:t>
      </w:r>
      <w:r w:rsidRPr="00B00028">
        <w:rPr>
          <w:rFonts w:ascii="Roboto Mono" w:hAnsi="Roboto Mono"/>
        </w:rPr>
        <w:t xml:space="preserve">. Spatial position descriptions are fundamental to mathematics, geometry, geography, engineering, navigation, robotics, computer graphics, and everyday communication, enabling accurate </w:t>
      </w:r>
      <w:r w:rsidRPr="00B00028">
        <w:rPr>
          <w:rFonts w:ascii="Roboto Mono" w:hAnsi="Roboto Mono"/>
        </w:rPr>
        <w:lastRenderedPageBreak/>
        <w:t>description and understanding of the relationships between objects in space.</w:t>
      </w:r>
    </w:p>
    <w:p w14:paraId="3542C38E" w14:textId="77777777" w:rsidR="00B00028" w:rsidRPr="00B00028" w:rsidRDefault="00B00028" w:rsidP="00B00028">
      <w:pPr>
        <w:rPr>
          <w:rFonts w:ascii="Roboto Mono" w:hAnsi="Roboto Mono"/>
          <w:vanish/>
        </w:rPr>
      </w:pPr>
      <w:r w:rsidRPr="00B00028">
        <w:rPr>
          <w:rFonts w:ascii="Roboto Mono" w:hAnsi="Roboto Mono"/>
          <w:vanish/>
        </w:rPr>
        <w:t>Top of Form</w:t>
      </w:r>
    </w:p>
    <w:p w14:paraId="5D54E11F" w14:textId="77777777" w:rsidR="00B00028" w:rsidRPr="00B00028" w:rsidRDefault="00B00028" w:rsidP="00B00028">
      <w:pPr>
        <w:rPr>
          <w:rFonts w:ascii="Roboto Mono" w:hAnsi="Roboto Mono"/>
        </w:rPr>
      </w:pPr>
    </w:p>
    <w:p w14:paraId="1C4D477E" w14:textId="77777777" w:rsidR="00B00028" w:rsidRPr="00B00028" w:rsidRDefault="00B00028" w:rsidP="00B00028">
      <w:pPr>
        <w:rPr>
          <w:rFonts w:ascii="Roboto Mono" w:hAnsi="Roboto Mono"/>
          <w:vanish/>
        </w:rPr>
      </w:pPr>
      <w:r w:rsidRPr="00B00028">
        <w:rPr>
          <w:rFonts w:ascii="Roboto Mono" w:hAnsi="Roboto Mono"/>
          <w:vanish/>
        </w:rPr>
        <w:t>Bottom of Form</w:t>
      </w:r>
    </w:p>
    <w:p w14:paraId="5702E784" w14:textId="77777777" w:rsidR="00B00028" w:rsidRPr="00B00028" w:rsidRDefault="00B00028" w:rsidP="00B00028">
      <w:pPr>
        <w:rPr>
          <w:rFonts w:ascii="Roboto Mono" w:hAnsi="Roboto Mono"/>
        </w:rPr>
      </w:pPr>
    </w:p>
    <w:sectPr w:rsidR="00B00028" w:rsidRPr="00B0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73E2"/>
    <w:multiLevelType w:val="multilevel"/>
    <w:tmpl w:val="F7FA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17D5"/>
    <w:multiLevelType w:val="multilevel"/>
    <w:tmpl w:val="03D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49DF"/>
    <w:multiLevelType w:val="multilevel"/>
    <w:tmpl w:val="8D7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40886"/>
    <w:multiLevelType w:val="multilevel"/>
    <w:tmpl w:val="6CD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2731"/>
    <w:multiLevelType w:val="multilevel"/>
    <w:tmpl w:val="7530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2203C"/>
    <w:multiLevelType w:val="multilevel"/>
    <w:tmpl w:val="9FE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E1751"/>
    <w:multiLevelType w:val="multilevel"/>
    <w:tmpl w:val="44D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D7ACF"/>
    <w:multiLevelType w:val="multilevel"/>
    <w:tmpl w:val="7300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15CCF"/>
    <w:multiLevelType w:val="multilevel"/>
    <w:tmpl w:val="548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C1B3F"/>
    <w:multiLevelType w:val="multilevel"/>
    <w:tmpl w:val="F30E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7249E"/>
    <w:multiLevelType w:val="multilevel"/>
    <w:tmpl w:val="E3B8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02B3D"/>
    <w:multiLevelType w:val="multilevel"/>
    <w:tmpl w:val="F14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A42DE"/>
    <w:multiLevelType w:val="multilevel"/>
    <w:tmpl w:val="188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B0715"/>
    <w:multiLevelType w:val="multilevel"/>
    <w:tmpl w:val="E37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A64E1"/>
    <w:multiLevelType w:val="multilevel"/>
    <w:tmpl w:val="D2D6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F7A31"/>
    <w:multiLevelType w:val="multilevel"/>
    <w:tmpl w:val="DDA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B7482"/>
    <w:multiLevelType w:val="multilevel"/>
    <w:tmpl w:val="BE7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801A2"/>
    <w:multiLevelType w:val="multilevel"/>
    <w:tmpl w:val="AE4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03406"/>
    <w:multiLevelType w:val="multilevel"/>
    <w:tmpl w:val="F75C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B2325"/>
    <w:multiLevelType w:val="multilevel"/>
    <w:tmpl w:val="D72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F4DD8"/>
    <w:multiLevelType w:val="multilevel"/>
    <w:tmpl w:val="466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F35AF"/>
    <w:multiLevelType w:val="multilevel"/>
    <w:tmpl w:val="688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01A69"/>
    <w:multiLevelType w:val="multilevel"/>
    <w:tmpl w:val="E2B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623DD"/>
    <w:multiLevelType w:val="multilevel"/>
    <w:tmpl w:val="39C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A3BC2"/>
    <w:multiLevelType w:val="multilevel"/>
    <w:tmpl w:val="900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41C7C"/>
    <w:multiLevelType w:val="multilevel"/>
    <w:tmpl w:val="D3C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A6509"/>
    <w:multiLevelType w:val="multilevel"/>
    <w:tmpl w:val="CB4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92C3E"/>
    <w:multiLevelType w:val="multilevel"/>
    <w:tmpl w:val="F0C4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3415A"/>
    <w:multiLevelType w:val="multilevel"/>
    <w:tmpl w:val="BA1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240DA"/>
    <w:multiLevelType w:val="multilevel"/>
    <w:tmpl w:val="7DC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604B6"/>
    <w:multiLevelType w:val="multilevel"/>
    <w:tmpl w:val="D75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404721">
    <w:abstractNumId w:val="24"/>
  </w:num>
  <w:num w:numId="2" w16cid:durableId="475727533">
    <w:abstractNumId w:val="5"/>
  </w:num>
  <w:num w:numId="3" w16cid:durableId="2074498708">
    <w:abstractNumId w:val="15"/>
  </w:num>
  <w:num w:numId="4" w16cid:durableId="161701645">
    <w:abstractNumId w:val="11"/>
  </w:num>
  <w:num w:numId="5" w16cid:durableId="797333295">
    <w:abstractNumId w:val="13"/>
  </w:num>
  <w:num w:numId="6" w16cid:durableId="1650942809">
    <w:abstractNumId w:val="29"/>
  </w:num>
  <w:num w:numId="7" w16cid:durableId="258568127">
    <w:abstractNumId w:val="3"/>
  </w:num>
  <w:num w:numId="8" w16cid:durableId="1649358460">
    <w:abstractNumId w:val="7"/>
  </w:num>
  <w:num w:numId="9" w16cid:durableId="1317494669">
    <w:abstractNumId w:val="23"/>
  </w:num>
  <w:num w:numId="10" w16cid:durableId="2112584342">
    <w:abstractNumId w:val="18"/>
  </w:num>
  <w:num w:numId="11" w16cid:durableId="675227535">
    <w:abstractNumId w:val="1"/>
  </w:num>
  <w:num w:numId="12" w16cid:durableId="1197156078">
    <w:abstractNumId w:val="17"/>
  </w:num>
  <w:num w:numId="13" w16cid:durableId="1517770660">
    <w:abstractNumId w:val="16"/>
  </w:num>
  <w:num w:numId="14" w16cid:durableId="610893378">
    <w:abstractNumId w:val="20"/>
  </w:num>
  <w:num w:numId="15" w16cid:durableId="726805338">
    <w:abstractNumId w:val="26"/>
  </w:num>
  <w:num w:numId="16" w16cid:durableId="291206338">
    <w:abstractNumId w:val="19"/>
  </w:num>
  <w:num w:numId="17" w16cid:durableId="1012727922">
    <w:abstractNumId w:val="27"/>
  </w:num>
  <w:num w:numId="18" w16cid:durableId="1533030811">
    <w:abstractNumId w:val="10"/>
  </w:num>
  <w:num w:numId="19" w16cid:durableId="1592591050">
    <w:abstractNumId w:val="0"/>
  </w:num>
  <w:num w:numId="20" w16cid:durableId="1667174783">
    <w:abstractNumId w:val="25"/>
  </w:num>
  <w:num w:numId="21" w16cid:durableId="266160311">
    <w:abstractNumId w:val="12"/>
  </w:num>
  <w:num w:numId="22" w16cid:durableId="682054821">
    <w:abstractNumId w:val="21"/>
  </w:num>
  <w:num w:numId="23" w16cid:durableId="2127001232">
    <w:abstractNumId w:val="2"/>
  </w:num>
  <w:num w:numId="24" w16cid:durableId="193924235">
    <w:abstractNumId w:val="6"/>
  </w:num>
  <w:num w:numId="25" w16cid:durableId="365181328">
    <w:abstractNumId w:val="8"/>
  </w:num>
  <w:num w:numId="26" w16cid:durableId="491527835">
    <w:abstractNumId w:val="28"/>
  </w:num>
  <w:num w:numId="27" w16cid:durableId="1631283188">
    <w:abstractNumId w:val="22"/>
  </w:num>
  <w:num w:numId="28" w16cid:durableId="119879160">
    <w:abstractNumId w:val="4"/>
  </w:num>
  <w:num w:numId="29" w16cid:durableId="1395737125">
    <w:abstractNumId w:val="9"/>
  </w:num>
  <w:num w:numId="30" w16cid:durableId="529029874">
    <w:abstractNumId w:val="14"/>
  </w:num>
  <w:num w:numId="31" w16cid:durableId="19147750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71"/>
    <w:rsid w:val="00051C51"/>
    <w:rsid w:val="00135EC4"/>
    <w:rsid w:val="00144303"/>
    <w:rsid w:val="00153DF4"/>
    <w:rsid w:val="00156998"/>
    <w:rsid w:val="001F27A7"/>
    <w:rsid w:val="0020445C"/>
    <w:rsid w:val="002D0A2D"/>
    <w:rsid w:val="002D1F4F"/>
    <w:rsid w:val="002D3CBF"/>
    <w:rsid w:val="00313AB9"/>
    <w:rsid w:val="0037149F"/>
    <w:rsid w:val="00381C78"/>
    <w:rsid w:val="00413E6F"/>
    <w:rsid w:val="004216D2"/>
    <w:rsid w:val="00463FC4"/>
    <w:rsid w:val="004A75C9"/>
    <w:rsid w:val="004D59B0"/>
    <w:rsid w:val="00537048"/>
    <w:rsid w:val="00577CBC"/>
    <w:rsid w:val="005A5FA2"/>
    <w:rsid w:val="0066725C"/>
    <w:rsid w:val="006A4B86"/>
    <w:rsid w:val="006B4D79"/>
    <w:rsid w:val="00711B4D"/>
    <w:rsid w:val="007205EC"/>
    <w:rsid w:val="00776CDE"/>
    <w:rsid w:val="007E7A55"/>
    <w:rsid w:val="00820159"/>
    <w:rsid w:val="008425C7"/>
    <w:rsid w:val="00877B28"/>
    <w:rsid w:val="008952B3"/>
    <w:rsid w:val="00A05754"/>
    <w:rsid w:val="00A17414"/>
    <w:rsid w:val="00A33B47"/>
    <w:rsid w:val="00A70480"/>
    <w:rsid w:val="00B00028"/>
    <w:rsid w:val="00B51912"/>
    <w:rsid w:val="00B900BB"/>
    <w:rsid w:val="00BC79A9"/>
    <w:rsid w:val="00D66E71"/>
    <w:rsid w:val="00D83BDD"/>
    <w:rsid w:val="00E13619"/>
    <w:rsid w:val="00E378FE"/>
    <w:rsid w:val="00EB6C49"/>
    <w:rsid w:val="00F47A06"/>
    <w:rsid w:val="00FA2F91"/>
    <w:rsid w:val="00FF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D477"/>
  <w15:chartTrackingRefBased/>
  <w15:docId w15:val="{C7BD8CC7-641B-4B53-A633-58D26C4FC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38</Pages>
  <Words>4292</Words>
  <Characters>24467</Characters>
  <Application>Microsoft Office Word</Application>
  <DocSecurity>0</DocSecurity>
  <Lines>203</Lines>
  <Paragraphs>57</Paragraphs>
  <ScaleCrop>false</ScaleCrop>
  <Company/>
  <LinksUpToDate>false</LinksUpToDate>
  <CharactersWithSpaces>28702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2026-07-26T03:28:00Z</dcterms:created>
  <dcterms:modified xsi:type="dcterms:W3CDTF">2026-08-01T18:01:00Z</dcterms:modified>
</cp:coreProperties>
</file>