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CECD" w14:textId="41821C80" w:rsidR="0077283D" w:rsidRDefault="000A51A0" w:rsidP="000A51A0">
      <w:pPr>
        <w:pStyle w:val="Heading1"/>
      </w:pPr>
      <w:r w:rsidRPr="000A51A0">
        <w:t>Exterior Point</w:t>
      </w:r>
    </w:p>
    <w:p w14:paraId="32BFE4FD" w14:textId="62F9103E" w:rsidR="00114E39" w:rsidRDefault="00114E39" w:rsidP="00114E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EDAE94" w14:textId="1E3C3E6F" w:rsidR="00114E39" w:rsidRDefault="00114E39" w:rsidP="00114E39">
      <w:r>
        <w:rPr>
          <w:noProof/>
        </w:rPr>
        <w:drawing>
          <wp:inline distT="0" distB="0" distL="0" distR="0" wp14:anchorId="34003487" wp14:editId="5514E905">
            <wp:extent cx="4983480" cy="4564380"/>
            <wp:effectExtent l="0" t="0" r="7620" b="7620"/>
            <wp:docPr id="1923582780" name="Picture 3" descr="Posições relativas entre um ponto e uma circunfer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osições relativas entre um ponto e uma circunferênc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891C" w14:textId="7E302405" w:rsidR="00114E39" w:rsidRDefault="00114E39" w:rsidP="00114E39">
      <w:r>
        <w:rPr>
          <w:noProof/>
        </w:rPr>
        <w:lastRenderedPageBreak/>
        <w:drawing>
          <wp:inline distT="0" distB="0" distL="0" distR="0" wp14:anchorId="5935E822" wp14:editId="1C478118">
            <wp:extent cx="5783580" cy="5661660"/>
            <wp:effectExtent l="0" t="0" r="7620" b="0"/>
            <wp:docPr id="77757004" name="Picture 4" descr="Draw a rough sketch of a triangle ABC. Mark a point P in its interior and a point Q in its exterior. Is point A in its exterior or in its interio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raw a rough sketch of a triangle ABC. Mark a point P in its interior and a point Q in its exterior. Is point A in its exterior or in its interior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BF" w14:textId="2457AEC8" w:rsidR="00114E39" w:rsidRDefault="00114E39" w:rsidP="00114E39">
      <w:r>
        <w:rPr>
          <w:noProof/>
        </w:rPr>
        <w:lastRenderedPageBreak/>
        <w:drawing>
          <wp:inline distT="0" distB="0" distL="0" distR="0" wp14:anchorId="54F0AB53" wp14:editId="434C0C2A">
            <wp:extent cx="5943600" cy="3343275"/>
            <wp:effectExtent l="0" t="0" r="0" b="9525"/>
            <wp:docPr id="1427912365" name="Picture 5" descr="Draw quadrilateral ABCD and Mark pointsP Q and R its interior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raw quadrilateral ABCD and Mark pointsP Q and R its interior - Brainly.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8061" w14:textId="0A21F976" w:rsidR="00114E39" w:rsidRPr="00114E39" w:rsidRDefault="00114E39" w:rsidP="00114E39">
      <w:r>
        <w:rPr>
          <w:noProof/>
        </w:rPr>
        <w:drawing>
          <wp:inline distT="0" distB="0" distL="0" distR="0" wp14:anchorId="1A38E0CC" wp14:editId="2B201DBF">
            <wp:extent cx="4518660" cy="4518660"/>
            <wp:effectExtent l="0" t="0" r="0" b="0"/>
            <wp:docPr id="686217312" name="Picture 6" descr="Convex Hull - Swiss Olympiad in Infor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onvex Hull - Swiss Olympiad in Informatic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6DF3" w14:textId="66783585" w:rsidR="000A51A0" w:rsidRDefault="000A51A0" w:rsidP="000A51A0">
      <w:pPr>
        <w:pStyle w:val="Heading2"/>
      </w:pPr>
      <w:r w:rsidRPr="000A51A0">
        <w:lastRenderedPageBreak/>
        <w:t>Definition</w:t>
      </w:r>
    </w:p>
    <w:p w14:paraId="2CAA0C9B" w14:textId="12B24F42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1BE848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An </w:t>
      </w:r>
      <w:r w:rsidRPr="000A51A0">
        <w:rPr>
          <w:rFonts w:ascii="Roboto Mono" w:hAnsi="Roboto Mono"/>
          <w:b/>
          <w:bCs/>
          <w:sz w:val="24"/>
          <w:szCs w:val="24"/>
        </w:rPr>
        <w:t>Exterior Point</w:t>
      </w:r>
      <w:r w:rsidRPr="000A51A0">
        <w:rPr>
          <w:rFonts w:ascii="Roboto Mono" w:hAnsi="Roboto Mono"/>
          <w:sz w:val="24"/>
          <w:szCs w:val="24"/>
        </w:rPr>
        <w:t xml:space="preserve"> is a point that lies </w:t>
      </w:r>
      <w:r w:rsidRPr="000A51A0">
        <w:rPr>
          <w:rFonts w:ascii="Roboto Mono" w:hAnsi="Roboto Mono"/>
          <w:b/>
          <w:bCs/>
          <w:sz w:val="24"/>
          <w:szCs w:val="24"/>
        </w:rPr>
        <w:t>completely outside</w:t>
      </w:r>
      <w:r w:rsidRPr="000A51A0">
        <w:rPr>
          <w:rFonts w:ascii="Roboto Mono" w:hAnsi="Roboto Mono"/>
          <w:sz w:val="24"/>
          <w:szCs w:val="24"/>
        </w:rPr>
        <w:t xml:space="preserve"> a geometric figure or region. It does </w:t>
      </w:r>
      <w:r w:rsidRPr="000A51A0">
        <w:rPr>
          <w:rFonts w:ascii="Roboto Mono" w:hAnsi="Roboto Mono"/>
          <w:b/>
          <w:bCs/>
          <w:sz w:val="24"/>
          <w:szCs w:val="24"/>
        </w:rPr>
        <w:t>not belong</w:t>
      </w:r>
      <w:r w:rsidRPr="000A51A0">
        <w:rPr>
          <w:rFonts w:ascii="Roboto Mono" w:hAnsi="Roboto Mono"/>
          <w:sz w:val="24"/>
          <w:szCs w:val="24"/>
        </w:rPr>
        <w:t xml:space="preserve"> to the figure and is </w:t>
      </w:r>
      <w:r w:rsidRPr="000A51A0">
        <w:rPr>
          <w:rFonts w:ascii="Roboto Mono" w:hAnsi="Roboto Mono"/>
          <w:b/>
          <w:bCs/>
          <w:sz w:val="24"/>
          <w:szCs w:val="24"/>
        </w:rPr>
        <w:t>not on its boundary (edge)</w:t>
      </w:r>
      <w:r w:rsidRPr="000A51A0">
        <w:rPr>
          <w:rFonts w:ascii="Roboto Mono" w:hAnsi="Roboto Mono"/>
          <w:sz w:val="24"/>
          <w:szCs w:val="24"/>
        </w:rPr>
        <w:t>.</w:t>
      </w:r>
    </w:p>
    <w:p w14:paraId="72AAE64C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An exterior point is located in the surrounding space outside the geometric object.</w:t>
      </w:r>
    </w:p>
    <w:p w14:paraId="2151F124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A359EC6">
          <v:rect id="_x0000_i1025" style="width:0;height:1.5pt" o:hralign="center" o:hrstd="t" o:hr="t" fillcolor="#a0a0a0" stroked="f"/>
        </w:pict>
      </w:r>
    </w:p>
    <w:p w14:paraId="5F9CAB8C" w14:textId="5D974C40" w:rsidR="000A51A0" w:rsidRDefault="000A51A0" w:rsidP="000A51A0">
      <w:pPr>
        <w:pStyle w:val="Heading2"/>
      </w:pPr>
      <w:r w:rsidRPr="000A51A0">
        <w:t>Characteristics</w:t>
      </w:r>
    </w:p>
    <w:p w14:paraId="105512B6" w14:textId="2ABB9354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6DFFEA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An exterior point:</w:t>
      </w:r>
    </w:p>
    <w:p w14:paraId="4EFF769E" w14:textId="77777777" w:rsidR="000A51A0" w:rsidRPr="000A51A0" w:rsidRDefault="000A51A0" w:rsidP="000A51A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Lies outside a geometric figure. </w:t>
      </w:r>
    </w:p>
    <w:p w14:paraId="39767798" w14:textId="77777777" w:rsidR="000A51A0" w:rsidRPr="000A51A0" w:rsidRDefault="000A51A0" w:rsidP="000A51A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Is </w:t>
      </w:r>
      <w:r w:rsidRPr="000A51A0">
        <w:rPr>
          <w:rFonts w:ascii="Roboto Mono" w:hAnsi="Roboto Mono"/>
          <w:b/>
          <w:bCs/>
          <w:sz w:val="24"/>
          <w:szCs w:val="24"/>
        </w:rPr>
        <w:t>not</w:t>
      </w:r>
      <w:r w:rsidRPr="000A51A0">
        <w:rPr>
          <w:rFonts w:ascii="Roboto Mono" w:hAnsi="Roboto Mono"/>
          <w:sz w:val="24"/>
          <w:szCs w:val="24"/>
        </w:rPr>
        <w:t xml:space="preserve"> on the boundary. </w:t>
      </w:r>
    </w:p>
    <w:p w14:paraId="10D6E726" w14:textId="77777777" w:rsidR="000A51A0" w:rsidRPr="000A51A0" w:rsidRDefault="000A51A0" w:rsidP="000A51A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Is </w:t>
      </w:r>
      <w:r w:rsidRPr="000A51A0">
        <w:rPr>
          <w:rFonts w:ascii="Roboto Mono" w:hAnsi="Roboto Mono"/>
          <w:b/>
          <w:bCs/>
          <w:sz w:val="24"/>
          <w:szCs w:val="24"/>
        </w:rPr>
        <w:t>not</w:t>
      </w:r>
      <w:r w:rsidRPr="000A51A0">
        <w:rPr>
          <w:rFonts w:ascii="Roboto Mono" w:hAnsi="Roboto Mono"/>
          <w:sz w:val="24"/>
          <w:szCs w:val="24"/>
        </w:rPr>
        <w:t xml:space="preserve"> inside the figure. </w:t>
      </w:r>
    </w:p>
    <w:p w14:paraId="1F6E69FC" w14:textId="77777777" w:rsidR="000A51A0" w:rsidRPr="000A51A0" w:rsidRDefault="000A51A0" w:rsidP="000A51A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Does not belong to the figure or its interior. </w:t>
      </w:r>
    </w:p>
    <w:p w14:paraId="69E49F78" w14:textId="77777777" w:rsidR="000A51A0" w:rsidRPr="000A51A0" w:rsidRDefault="000A51A0" w:rsidP="000A51A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Can exist relative to both two-dimensional and three-dimensional objects. </w:t>
      </w:r>
    </w:p>
    <w:p w14:paraId="02C69DE8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18EB2B">
          <v:rect id="_x0000_i1026" style="width:0;height:1.5pt" o:hralign="center" o:hrstd="t" o:hr="t" fillcolor="#a0a0a0" stroked="f"/>
        </w:pict>
      </w:r>
    </w:p>
    <w:p w14:paraId="18A4828F" w14:textId="790FD4BB" w:rsidR="000A51A0" w:rsidRDefault="000A51A0" w:rsidP="000A51A0">
      <w:pPr>
        <w:pStyle w:val="Heading2"/>
      </w:pPr>
      <w:r w:rsidRPr="000A51A0">
        <w:t>Illustration</w:t>
      </w:r>
    </w:p>
    <w:p w14:paraId="6F60F441" w14:textId="75875839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1610B" w14:textId="016729DB" w:rsidR="000A51A0" w:rsidRDefault="000A51A0" w:rsidP="000A51A0">
      <w:pPr>
        <w:rPr>
          <w:rFonts w:ascii="Roboto Mono" w:hAnsi="Roboto Mono"/>
          <w:b/>
          <w:bCs/>
          <w:sz w:val="24"/>
          <w:szCs w:val="24"/>
        </w:rPr>
      </w:pPr>
      <w:r w:rsidRPr="000A51A0">
        <w:rPr>
          <w:rFonts w:ascii="Roboto Mono" w:hAnsi="Roboto Mono"/>
          <w:b/>
          <w:bCs/>
          <w:sz w:val="24"/>
          <w:szCs w:val="24"/>
        </w:rPr>
        <w:t>Exterior Point Relative to a Triangle</w:t>
      </w:r>
    </w:p>
    <w:p w14:paraId="6DBD640A" w14:textId="43719332" w:rsidR="009032E4" w:rsidRPr="000A51A0" w:rsidRDefault="009032E4" w:rsidP="000A51A0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03F1A4" wp14:editId="2536D40C">
            <wp:extent cx="5467350" cy="113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E392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      • P</w:t>
      </w:r>
    </w:p>
    <w:p w14:paraId="607B4C8D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</w:p>
    <w:p w14:paraId="7534A85E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lastRenderedPageBreak/>
        <w:t xml:space="preserve">       A</w:t>
      </w:r>
    </w:p>
    <w:p w14:paraId="002C149D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  / \</w:t>
      </w:r>
    </w:p>
    <w:p w14:paraId="361F8541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 /   \</w:t>
      </w:r>
    </w:p>
    <w:p w14:paraId="7247ED9F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/     \</w:t>
      </w:r>
    </w:p>
    <w:p w14:paraId="4C73E146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B-------C</w:t>
      </w:r>
    </w:p>
    <w:p w14:paraId="149625A8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Point </w:t>
      </w:r>
      <w:r w:rsidRPr="000A51A0">
        <w:rPr>
          <w:rFonts w:ascii="Roboto Mono" w:hAnsi="Roboto Mono"/>
          <w:b/>
          <w:bCs/>
          <w:sz w:val="24"/>
          <w:szCs w:val="24"/>
        </w:rPr>
        <w:t>P</w:t>
      </w:r>
      <w:r w:rsidRPr="000A51A0">
        <w:rPr>
          <w:rFonts w:ascii="Roboto Mono" w:hAnsi="Roboto Mono"/>
          <w:sz w:val="24"/>
          <w:szCs w:val="24"/>
        </w:rPr>
        <w:t xml:space="preserve"> is an </w:t>
      </w:r>
      <w:r w:rsidRPr="000A51A0">
        <w:rPr>
          <w:rFonts w:ascii="Roboto Mono" w:hAnsi="Roboto Mono"/>
          <w:b/>
          <w:bCs/>
          <w:sz w:val="24"/>
          <w:szCs w:val="24"/>
        </w:rPr>
        <w:t>exterior point</w:t>
      </w:r>
      <w:r w:rsidRPr="000A51A0">
        <w:rPr>
          <w:rFonts w:ascii="Roboto Mono" w:hAnsi="Roboto Mono"/>
          <w:sz w:val="24"/>
          <w:szCs w:val="24"/>
        </w:rPr>
        <w:t xml:space="preserve"> because it lies outside triangle </w:t>
      </w:r>
      <w:r w:rsidRPr="000A51A0">
        <w:rPr>
          <w:rFonts w:ascii="Roboto Mono" w:hAnsi="Roboto Mono"/>
          <w:b/>
          <w:bCs/>
          <w:sz w:val="24"/>
          <w:szCs w:val="24"/>
        </w:rPr>
        <w:t>ABC</w:t>
      </w:r>
      <w:r w:rsidRPr="000A51A0">
        <w:rPr>
          <w:rFonts w:ascii="Roboto Mono" w:hAnsi="Roboto Mono"/>
          <w:sz w:val="24"/>
          <w:szCs w:val="24"/>
        </w:rPr>
        <w:t>.</w:t>
      </w:r>
    </w:p>
    <w:p w14:paraId="5F2F4EBC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02B747">
          <v:rect id="_x0000_i1027" style="width:0;height:1.5pt" o:hralign="center" o:hrstd="t" o:hr="t" fillcolor="#a0a0a0" stroked="f"/>
        </w:pict>
      </w:r>
    </w:p>
    <w:p w14:paraId="34EC5EAF" w14:textId="722B7197" w:rsidR="000A51A0" w:rsidRDefault="000A51A0" w:rsidP="000A51A0">
      <w:pPr>
        <w:rPr>
          <w:rFonts w:ascii="Roboto Mono" w:hAnsi="Roboto Mono"/>
          <w:b/>
          <w:bCs/>
          <w:sz w:val="24"/>
          <w:szCs w:val="24"/>
        </w:rPr>
      </w:pPr>
      <w:r w:rsidRPr="000A51A0">
        <w:rPr>
          <w:rFonts w:ascii="Roboto Mono" w:hAnsi="Roboto Mono"/>
          <w:b/>
          <w:bCs/>
          <w:sz w:val="24"/>
          <w:szCs w:val="24"/>
        </w:rPr>
        <w:t>Exterior Point Relative to a Circle</w:t>
      </w:r>
    </w:p>
    <w:p w14:paraId="07B1B21C" w14:textId="048F348B" w:rsidR="00E1209D" w:rsidRPr="000A51A0" w:rsidRDefault="00E1209D" w:rsidP="000A51A0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053027" wp14:editId="6E210A26">
            <wp:extent cx="54578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37FD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         • P</w:t>
      </w:r>
    </w:p>
    <w:p w14:paraId="75E5CBA2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</w:p>
    <w:p w14:paraId="0BC20742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  *****</w:t>
      </w:r>
    </w:p>
    <w:p w14:paraId="2D9D16C4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**       **</w:t>
      </w:r>
    </w:p>
    <w:p w14:paraId="7E7F21FC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*           *</w:t>
      </w:r>
    </w:p>
    <w:p w14:paraId="6E47B702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*           *</w:t>
      </w:r>
    </w:p>
    <w:p w14:paraId="5044A84F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**       **</w:t>
      </w:r>
    </w:p>
    <w:p w14:paraId="74F9BDC8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      *****</w:t>
      </w:r>
    </w:p>
    <w:p w14:paraId="2BF28EC1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Point </w:t>
      </w:r>
      <w:r w:rsidRPr="000A51A0">
        <w:rPr>
          <w:rFonts w:ascii="Roboto Mono" w:hAnsi="Roboto Mono"/>
          <w:b/>
          <w:bCs/>
          <w:sz w:val="24"/>
          <w:szCs w:val="24"/>
        </w:rPr>
        <w:t>P</w:t>
      </w:r>
      <w:r w:rsidRPr="000A51A0">
        <w:rPr>
          <w:rFonts w:ascii="Roboto Mono" w:hAnsi="Roboto Mono"/>
          <w:sz w:val="24"/>
          <w:szCs w:val="24"/>
        </w:rPr>
        <w:t xml:space="preserve"> is outside the circle and is therefore an exterior point.</w:t>
      </w:r>
    </w:p>
    <w:p w14:paraId="135B4793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43DCC6D">
          <v:rect id="_x0000_i1028" style="width:0;height:1.5pt" o:hralign="center" o:hrstd="t" o:hr="t" fillcolor="#a0a0a0" stroked="f"/>
        </w:pict>
      </w:r>
    </w:p>
    <w:p w14:paraId="2FD5947E" w14:textId="28ECCC89" w:rsidR="000A51A0" w:rsidRDefault="000A51A0" w:rsidP="000A51A0">
      <w:pPr>
        <w:pStyle w:val="Heading2"/>
      </w:pPr>
      <w:r w:rsidRPr="000A51A0">
        <w:t>Mathematical Description</w:t>
      </w:r>
    </w:p>
    <w:p w14:paraId="1F6F6DBA" w14:textId="10D136C4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F7114C" w14:textId="59DD0BD0" w:rsidR="00C056F7" w:rsidRPr="00C056F7" w:rsidRDefault="00C056F7" w:rsidP="00C056F7">
      <w:pPr>
        <w:rPr>
          <w:rFonts w:ascii="Roboto Mono" w:hAnsi="Roboto Mono"/>
          <w:sz w:val="24"/>
          <w:szCs w:val="24"/>
        </w:rPr>
      </w:pPr>
      <w:r w:rsidRPr="00C056F7">
        <w:rPr>
          <w:rFonts w:ascii="Roboto Mono" w:hAnsi="Roboto Mono"/>
          <w:sz w:val="24"/>
          <w:szCs w:val="24"/>
        </w:rPr>
        <w:lastRenderedPageBreak/>
        <w:t xml:space="preserve">For a geometric figure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C056F7">
        <w:rPr>
          <w:rFonts w:ascii="Roboto Mono" w:hAnsi="Roboto Mono"/>
          <w:sz w:val="24"/>
          <w:szCs w:val="24"/>
        </w:rPr>
        <w:t>:</w:t>
      </w:r>
    </w:p>
    <w:p w14:paraId="2B5F5060" w14:textId="77A173CB" w:rsidR="00C056F7" w:rsidRPr="00C056F7" w:rsidRDefault="00C056F7" w:rsidP="00C056F7">
      <w:pPr>
        <w:rPr>
          <w:rFonts w:ascii="Roboto Mono" w:hAnsi="Roboto Mono"/>
          <w:sz w:val="24"/>
          <w:szCs w:val="24"/>
        </w:rPr>
      </w:pPr>
      <w:r w:rsidRPr="00C056F7">
        <w:rPr>
          <w:rFonts w:ascii="Roboto Mono" w:hAnsi="Roboto Mono"/>
          <w:sz w:val="24"/>
          <w:szCs w:val="24"/>
        </w:rPr>
        <w:t xml:space="preserve">A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C056F7">
        <w:rPr>
          <w:rFonts w:ascii="Roboto Mono" w:hAnsi="Roboto Mono"/>
          <w:sz w:val="24"/>
          <w:szCs w:val="24"/>
        </w:rPr>
        <w:t xml:space="preserve">is an </w:t>
      </w:r>
      <w:r w:rsidRPr="00C056F7">
        <w:rPr>
          <w:rFonts w:ascii="Roboto Mono" w:hAnsi="Roboto Mono"/>
          <w:b/>
          <w:bCs/>
          <w:sz w:val="24"/>
          <w:szCs w:val="24"/>
        </w:rPr>
        <w:t>exterior point</w:t>
      </w:r>
      <w:r w:rsidRPr="00C056F7">
        <w:rPr>
          <w:rFonts w:ascii="Roboto Mono" w:hAnsi="Roboto Mono"/>
          <w:sz w:val="24"/>
          <w:szCs w:val="24"/>
        </w:rPr>
        <w:t xml:space="preserve"> if:</w:t>
      </w:r>
    </w:p>
    <w:p w14:paraId="029B3C75" w14:textId="5804EBB7" w:rsidR="00C056F7" w:rsidRPr="00C056F7" w:rsidRDefault="00C056F7" w:rsidP="00C056F7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C056F7">
        <w:rPr>
          <w:rFonts w:ascii="Roboto Mono" w:hAnsi="Roboto Mono"/>
          <w:sz w:val="24"/>
          <w:szCs w:val="24"/>
        </w:rPr>
        <w:t xml:space="preserve">is </w:t>
      </w:r>
      <w:r w:rsidRPr="00C056F7">
        <w:rPr>
          <w:rFonts w:ascii="Roboto Mono" w:hAnsi="Roboto Mono"/>
          <w:b/>
          <w:bCs/>
          <w:sz w:val="24"/>
          <w:szCs w:val="24"/>
        </w:rPr>
        <w:t>not</w:t>
      </w:r>
      <w:r w:rsidRPr="00C056F7">
        <w:rPr>
          <w:rFonts w:ascii="Roboto Mono" w:hAnsi="Roboto Mono"/>
          <w:sz w:val="24"/>
          <w:szCs w:val="24"/>
        </w:rPr>
        <w:t xml:space="preserve"> inside the figure. </w:t>
      </w:r>
    </w:p>
    <w:p w14:paraId="186B1638" w14:textId="04E1B352" w:rsidR="00C056F7" w:rsidRPr="00C056F7" w:rsidRDefault="00C056F7" w:rsidP="00C056F7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C056F7">
        <w:rPr>
          <w:rFonts w:ascii="Roboto Mono" w:hAnsi="Roboto Mono"/>
          <w:sz w:val="24"/>
          <w:szCs w:val="24"/>
        </w:rPr>
        <w:t xml:space="preserve">is </w:t>
      </w:r>
      <w:r w:rsidRPr="00C056F7">
        <w:rPr>
          <w:rFonts w:ascii="Roboto Mono" w:hAnsi="Roboto Mono"/>
          <w:b/>
          <w:bCs/>
          <w:sz w:val="24"/>
          <w:szCs w:val="24"/>
        </w:rPr>
        <w:t>not</w:t>
      </w:r>
      <w:r w:rsidRPr="00C056F7">
        <w:rPr>
          <w:rFonts w:ascii="Roboto Mono" w:hAnsi="Roboto Mono"/>
          <w:sz w:val="24"/>
          <w:szCs w:val="24"/>
        </w:rPr>
        <w:t xml:space="preserve"> on the boundary. </w:t>
      </w:r>
    </w:p>
    <w:p w14:paraId="5F402149" w14:textId="77777777" w:rsidR="00C056F7" w:rsidRPr="00C056F7" w:rsidRDefault="00C056F7" w:rsidP="00C056F7">
      <w:pPr>
        <w:rPr>
          <w:rFonts w:ascii="Roboto Mono" w:hAnsi="Roboto Mono"/>
          <w:sz w:val="24"/>
          <w:szCs w:val="24"/>
        </w:rPr>
      </w:pPr>
      <w:r w:rsidRPr="00C056F7">
        <w:rPr>
          <w:rFonts w:ascii="Roboto Mono" w:hAnsi="Roboto Mono"/>
          <w:sz w:val="24"/>
          <w:szCs w:val="24"/>
        </w:rPr>
        <w:t>Symbolically:</w:t>
      </w:r>
    </w:p>
    <w:p w14:paraId="2DC223A7" w14:textId="26FD84C1" w:rsidR="000A51A0" w:rsidRPr="000A51A0" w:rsidRDefault="00C056F7" w:rsidP="00F3671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P∉F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A51A0" w:rsidRPr="000A51A0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71D83CD3">
          <v:rect id="_x0000_i1029" style="width:0;height:1.5pt" o:hralign="center" o:hrstd="t" o:hr="t" fillcolor="#a0a0a0" stroked="f"/>
        </w:pict>
      </w:r>
    </w:p>
    <w:p w14:paraId="0BDE79FD" w14:textId="452EA78A" w:rsidR="000A51A0" w:rsidRDefault="000A51A0" w:rsidP="000A51A0">
      <w:pPr>
        <w:pStyle w:val="Heading2"/>
      </w:pPr>
      <w:r w:rsidRPr="000A51A0">
        <w:t>Examples</w:t>
      </w:r>
    </w:p>
    <w:p w14:paraId="29DE24AA" w14:textId="4A3144D4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FA9ADA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Exterior points may lie outside:</w:t>
      </w:r>
    </w:p>
    <w:p w14:paraId="59138306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Triangle </w:t>
      </w:r>
    </w:p>
    <w:p w14:paraId="5C965153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Rectangle </w:t>
      </w:r>
    </w:p>
    <w:p w14:paraId="0DBAB652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Square </w:t>
      </w:r>
    </w:p>
    <w:p w14:paraId="4EF1211C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Circle </w:t>
      </w:r>
    </w:p>
    <w:p w14:paraId="1390074A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Polygon </w:t>
      </w:r>
    </w:p>
    <w:p w14:paraId="17746CBD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Ellipse </w:t>
      </w:r>
    </w:p>
    <w:p w14:paraId="687C53BE" w14:textId="77777777" w:rsidR="000A51A0" w:rsidRPr="000A51A0" w:rsidRDefault="000A51A0" w:rsidP="000A51A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Solid objects </w:t>
      </w:r>
    </w:p>
    <w:p w14:paraId="04A58C00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FA25295">
          <v:rect id="_x0000_i1030" style="width:0;height:1.5pt" o:hralign="center" o:hrstd="t" o:hr="t" fillcolor="#a0a0a0" stroked="f"/>
        </w:pict>
      </w:r>
    </w:p>
    <w:p w14:paraId="5DF885A9" w14:textId="76DD6B80" w:rsidR="000A51A0" w:rsidRDefault="000A51A0" w:rsidP="000A51A0">
      <w:pPr>
        <w:pStyle w:val="Heading2"/>
      </w:pPr>
      <w:r w:rsidRPr="000A51A0">
        <w:t>Properties</w:t>
      </w:r>
    </w:p>
    <w:p w14:paraId="27721665" w14:textId="5ED1F522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2C7DF0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An exterior point:</w:t>
      </w:r>
    </w:p>
    <w:p w14:paraId="1FE815FD" w14:textId="77777777" w:rsidR="000A51A0" w:rsidRPr="000A51A0" w:rsidRDefault="000A51A0" w:rsidP="000A51A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Does not belong to the figure. </w:t>
      </w:r>
    </w:p>
    <w:p w14:paraId="25A04E6C" w14:textId="77777777" w:rsidR="000A51A0" w:rsidRPr="000A51A0" w:rsidRDefault="000A51A0" w:rsidP="000A51A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Is separated from the figure by empty space. </w:t>
      </w:r>
    </w:p>
    <w:p w14:paraId="11ED51F7" w14:textId="77777777" w:rsidR="000A51A0" w:rsidRPr="000A51A0" w:rsidRDefault="000A51A0" w:rsidP="000A51A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May be connected to the figure by line segments. </w:t>
      </w:r>
    </w:p>
    <w:p w14:paraId="586E2434" w14:textId="77777777" w:rsidR="000A51A0" w:rsidRPr="000A51A0" w:rsidRDefault="000A51A0" w:rsidP="000A51A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May become an interior point if the figure expands. </w:t>
      </w:r>
    </w:p>
    <w:p w14:paraId="146FD6EE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46CF35">
          <v:rect id="_x0000_i1031" style="width:0;height:1.5pt" o:hralign="center" o:hrstd="t" o:hr="t" fillcolor="#a0a0a0" stroked="f"/>
        </w:pict>
      </w:r>
    </w:p>
    <w:p w14:paraId="21951B7D" w14:textId="2CA2D1A9" w:rsidR="000A51A0" w:rsidRDefault="000A51A0" w:rsidP="000A51A0">
      <w:pPr>
        <w:pStyle w:val="Heading2"/>
      </w:pPr>
      <w:r w:rsidRPr="000A51A0">
        <w:lastRenderedPageBreak/>
        <w:t>Applications</w:t>
      </w:r>
    </w:p>
    <w:p w14:paraId="7D51FD28" w14:textId="4D69F3A6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C58A2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Exterior points are used in:</w:t>
      </w:r>
    </w:p>
    <w:p w14:paraId="3BF130F8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Geometry </w:t>
      </w:r>
    </w:p>
    <w:p w14:paraId="2EF06626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Computational Geometry </w:t>
      </w:r>
    </w:p>
    <w:p w14:paraId="578B814A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Computer Graphics </w:t>
      </w:r>
    </w:p>
    <w:p w14:paraId="1DEBEAA6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CAD (Computer-Aided Design) </w:t>
      </w:r>
    </w:p>
    <w:p w14:paraId="7E9591F5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GIS (Geographic Information Systems) </w:t>
      </w:r>
    </w:p>
    <w:p w14:paraId="4B0D51EC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Robotics </w:t>
      </w:r>
    </w:p>
    <w:p w14:paraId="590CB68E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Collision Detection </w:t>
      </w:r>
    </w:p>
    <w:p w14:paraId="57C44E09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Navigation </w:t>
      </w:r>
    </w:p>
    <w:p w14:paraId="20F2910E" w14:textId="77777777" w:rsidR="000A51A0" w:rsidRPr="000A51A0" w:rsidRDefault="000A51A0" w:rsidP="000A51A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Spatial Modeling </w:t>
      </w:r>
    </w:p>
    <w:p w14:paraId="14B37B23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87FD1E">
          <v:rect id="_x0000_i1032" style="width:0;height:1.5pt" o:hralign="center" o:hrstd="t" o:hr="t" fillcolor="#a0a0a0" stroked="f"/>
        </w:pict>
      </w:r>
    </w:p>
    <w:p w14:paraId="4487B845" w14:textId="74B4F48E" w:rsidR="000A51A0" w:rsidRDefault="000A51A0" w:rsidP="000A51A0">
      <w:pPr>
        <w:pStyle w:val="Heading2"/>
      </w:pPr>
      <w:r w:rsidRPr="000A51A0">
        <w:t>Advantages</w:t>
      </w:r>
    </w:p>
    <w:p w14:paraId="5D16CFD7" w14:textId="4F304671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4FEA4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Using exterior points helps to:</w:t>
      </w:r>
    </w:p>
    <w:p w14:paraId="2B99AFAC" w14:textId="77777777" w:rsidR="000A51A0" w:rsidRPr="000A51A0" w:rsidRDefault="000A51A0" w:rsidP="000A51A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Distinguish outside regions from interior regions. </w:t>
      </w:r>
    </w:p>
    <w:p w14:paraId="41F52802" w14:textId="77777777" w:rsidR="000A51A0" w:rsidRPr="000A51A0" w:rsidRDefault="000A51A0" w:rsidP="000A51A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Perform point-location tests. </w:t>
      </w:r>
    </w:p>
    <w:p w14:paraId="750CBC59" w14:textId="77777777" w:rsidR="000A51A0" w:rsidRPr="000A51A0" w:rsidRDefault="000A51A0" w:rsidP="000A51A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Support geometric algorithms. </w:t>
      </w:r>
    </w:p>
    <w:p w14:paraId="04A2AA8E" w14:textId="77777777" w:rsidR="000A51A0" w:rsidRPr="000A51A0" w:rsidRDefault="000A51A0" w:rsidP="000A51A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Define boundaries accurately. </w:t>
      </w:r>
    </w:p>
    <w:p w14:paraId="6F75C5C0" w14:textId="77777777" w:rsidR="000A51A0" w:rsidRPr="000A51A0" w:rsidRDefault="000A51A0" w:rsidP="000A51A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Analyze spatial relationships. </w:t>
      </w:r>
    </w:p>
    <w:p w14:paraId="1430517C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0065213">
          <v:rect id="_x0000_i1033" style="width:0;height:1.5pt" o:hralign="center" o:hrstd="t" o:hr="t" fillcolor="#a0a0a0" stroked="f"/>
        </w:pict>
      </w:r>
    </w:p>
    <w:p w14:paraId="1CB2C9E8" w14:textId="0567E863" w:rsidR="000A51A0" w:rsidRDefault="000A51A0" w:rsidP="000A51A0">
      <w:pPr>
        <w:pStyle w:val="Heading2"/>
      </w:pPr>
      <w:r w:rsidRPr="000A51A0">
        <w:t>Limitations</w:t>
      </w:r>
    </w:p>
    <w:p w14:paraId="7E4AC9A5" w14:textId="1626BB2D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F8842E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>Exterior points:</w:t>
      </w:r>
    </w:p>
    <w:p w14:paraId="05F38359" w14:textId="77777777" w:rsidR="000A51A0" w:rsidRPr="000A51A0" w:rsidRDefault="000A51A0" w:rsidP="000A51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Depend on the definition of the figure's boundary. </w:t>
      </w:r>
    </w:p>
    <w:p w14:paraId="6A02AE5E" w14:textId="77777777" w:rsidR="000A51A0" w:rsidRPr="000A51A0" w:rsidRDefault="000A51A0" w:rsidP="000A51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lastRenderedPageBreak/>
        <w:t xml:space="preserve">May require computational methods to determine for irregular shapes. </w:t>
      </w:r>
    </w:p>
    <w:p w14:paraId="03E83F78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D876537">
          <v:rect id="_x0000_i1034" style="width:0;height:1.5pt" o:hralign="center" o:hrstd="t" o:hr="t" fillcolor="#a0a0a0" stroked="f"/>
        </w:pict>
      </w:r>
    </w:p>
    <w:p w14:paraId="7FD7809C" w14:textId="66E7671E" w:rsidR="000A51A0" w:rsidRDefault="000A51A0" w:rsidP="000A51A0">
      <w:pPr>
        <w:pStyle w:val="Heading2"/>
      </w:pPr>
      <w:r w:rsidRPr="000A51A0">
        <w:t>Comparison with Other Types of Points</w:t>
      </w:r>
    </w:p>
    <w:p w14:paraId="566BC576" w14:textId="31F54585" w:rsidR="000A51A0" w:rsidRDefault="000A51A0" w:rsidP="000A51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8DE7A" w14:textId="4FA6093C" w:rsidR="005358CE" w:rsidRPr="000A51A0" w:rsidRDefault="005358CE" w:rsidP="000A51A0">
      <w:r>
        <w:rPr>
          <w:noProof/>
        </w:rPr>
        <w:drawing>
          <wp:inline distT="0" distB="0" distL="0" distR="0" wp14:anchorId="6AF86B8D" wp14:editId="37ABAA03">
            <wp:extent cx="5543550" cy="1123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668"/>
      </w:tblGrid>
      <w:tr w:rsidR="000A51A0" w:rsidRPr="000A51A0" w14:paraId="7BE50693" w14:textId="77777777" w:rsidTr="000A5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DCC59" w14:textId="77777777" w:rsidR="000A51A0" w:rsidRPr="000A51A0" w:rsidRDefault="000A51A0" w:rsidP="000A51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A51A0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45268E" w14:textId="77777777" w:rsidR="000A51A0" w:rsidRPr="000A51A0" w:rsidRDefault="000A51A0" w:rsidP="000A51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A51A0">
              <w:rPr>
                <w:rFonts w:ascii="Roboto Mono" w:hAnsi="Roboto Mono"/>
                <w:b/>
                <w:bCs/>
                <w:sz w:val="24"/>
                <w:szCs w:val="24"/>
              </w:rPr>
              <w:t>Location</w:t>
            </w:r>
          </w:p>
        </w:tc>
      </w:tr>
      <w:tr w:rsidR="000A51A0" w:rsidRPr="000A51A0" w14:paraId="0AA9BF42" w14:textId="77777777" w:rsidTr="000A5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324F" w14:textId="77777777" w:rsidR="000A51A0" w:rsidRPr="000A51A0" w:rsidRDefault="000A51A0" w:rsidP="000A51A0">
            <w:pPr>
              <w:rPr>
                <w:rFonts w:ascii="Roboto Mono" w:hAnsi="Roboto Mono"/>
                <w:sz w:val="24"/>
                <w:szCs w:val="24"/>
              </w:rPr>
            </w:pPr>
            <w:r w:rsidRPr="000A51A0">
              <w:rPr>
                <w:rFonts w:ascii="Roboto Mono" w:hAnsi="Roboto Mono"/>
                <w:b/>
                <w:bCs/>
                <w:sz w:val="24"/>
                <w:szCs w:val="24"/>
              </w:rPr>
              <w:t>Interior Point</w:t>
            </w:r>
          </w:p>
        </w:tc>
        <w:tc>
          <w:tcPr>
            <w:tcW w:w="0" w:type="auto"/>
            <w:vAlign w:val="center"/>
            <w:hideMark/>
          </w:tcPr>
          <w:p w14:paraId="7FA8D2BE" w14:textId="77777777" w:rsidR="000A51A0" w:rsidRPr="000A51A0" w:rsidRDefault="000A51A0" w:rsidP="000A51A0">
            <w:pPr>
              <w:rPr>
                <w:rFonts w:ascii="Roboto Mono" w:hAnsi="Roboto Mono"/>
                <w:sz w:val="24"/>
                <w:szCs w:val="24"/>
              </w:rPr>
            </w:pPr>
            <w:r w:rsidRPr="000A51A0">
              <w:rPr>
                <w:rFonts w:ascii="Roboto Mono" w:hAnsi="Roboto Mono"/>
                <w:sz w:val="24"/>
                <w:szCs w:val="24"/>
              </w:rPr>
              <w:t>Inside the figure</w:t>
            </w:r>
          </w:p>
        </w:tc>
      </w:tr>
      <w:tr w:rsidR="000A51A0" w:rsidRPr="000A51A0" w14:paraId="7A9194C4" w14:textId="77777777" w:rsidTr="000A5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00BF" w14:textId="77777777" w:rsidR="000A51A0" w:rsidRPr="000A51A0" w:rsidRDefault="000A51A0" w:rsidP="000A51A0">
            <w:pPr>
              <w:rPr>
                <w:rFonts w:ascii="Roboto Mono" w:hAnsi="Roboto Mono"/>
                <w:sz w:val="24"/>
                <w:szCs w:val="24"/>
              </w:rPr>
            </w:pPr>
            <w:r w:rsidRPr="000A51A0">
              <w:rPr>
                <w:rFonts w:ascii="Roboto Mono" w:hAnsi="Roboto Mono"/>
                <w:b/>
                <w:bCs/>
                <w:sz w:val="24"/>
                <w:szCs w:val="24"/>
              </w:rPr>
              <w:t>Boundary Point</w:t>
            </w:r>
          </w:p>
        </w:tc>
        <w:tc>
          <w:tcPr>
            <w:tcW w:w="0" w:type="auto"/>
            <w:vAlign w:val="center"/>
            <w:hideMark/>
          </w:tcPr>
          <w:p w14:paraId="7FF87AF2" w14:textId="77777777" w:rsidR="000A51A0" w:rsidRPr="000A51A0" w:rsidRDefault="000A51A0" w:rsidP="000A51A0">
            <w:pPr>
              <w:rPr>
                <w:rFonts w:ascii="Roboto Mono" w:hAnsi="Roboto Mono"/>
                <w:sz w:val="24"/>
                <w:szCs w:val="24"/>
              </w:rPr>
            </w:pPr>
            <w:r w:rsidRPr="000A51A0">
              <w:rPr>
                <w:rFonts w:ascii="Roboto Mono" w:hAnsi="Roboto Mono"/>
                <w:sz w:val="24"/>
                <w:szCs w:val="24"/>
              </w:rPr>
              <w:t>On the boundary</w:t>
            </w:r>
          </w:p>
        </w:tc>
      </w:tr>
      <w:tr w:rsidR="000A51A0" w:rsidRPr="000A51A0" w14:paraId="4DF2404C" w14:textId="77777777" w:rsidTr="000A5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10F9" w14:textId="77777777" w:rsidR="000A51A0" w:rsidRPr="000A51A0" w:rsidRDefault="000A51A0" w:rsidP="000A51A0">
            <w:pPr>
              <w:rPr>
                <w:rFonts w:ascii="Roboto Mono" w:hAnsi="Roboto Mono"/>
                <w:sz w:val="24"/>
                <w:szCs w:val="24"/>
              </w:rPr>
            </w:pPr>
            <w:r w:rsidRPr="000A51A0">
              <w:rPr>
                <w:rFonts w:ascii="Roboto Mono" w:hAnsi="Roboto Mono"/>
                <w:b/>
                <w:bCs/>
                <w:sz w:val="24"/>
                <w:szCs w:val="24"/>
              </w:rPr>
              <w:t>Exterior Point</w:t>
            </w:r>
          </w:p>
        </w:tc>
        <w:tc>
          <w:tcPr>
            <w:tcW w:w="0" w:type="auto"/>
            <w:vAlign w:val="center"/>
            <w:hideMark/>
          </w:tcPr>
          <w:p w14:paraId="6368FE57" w14:textId="77777777" w:rsidR="000A51A0" w:rsidRPr="000A51A0" w:rsidRDefault="000A51A0" w:rsidP="000A51A0">
            <w:pPr>
              <w:rPr>
                <w:rFonts w:ascii="Roboto Mono" w:hAnsi="Roboto Mono"/>
                <w:sz w:val="24"/>
                <w:szCs w:val="24"/>
              </w:rPr>
            </w:pPr>
            <w:r w:rsidRPr="000A51A0">
              <w:rPr>
                <w:rFonts w:ascii="Roboto Mono" w:hAnsi="Roboto Mono"/>
                <w:sz w:val="24"/>
                <w:szCs w:val="24"/>
              </w:rPr>
              <w:t>Outside the figure</w:t>
            </w:r>
          </w:p>
        </w:tc>
      </w:tr>
    </w:tbl>
    <w:p w14:paraId="46348C2C" w14:textId="33D5EAF5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E42BF4E">
          <v:rect id="_x0000_i1035" style="width:0;height:1.5pt" o:hralign="center" o:hrstd="t" o:hr="t" fillcolor="#a0a0a0" stroked="f"/>
        </w:pict>
      </w:r>
    </w:p>
    <w:p w14:paraId="68F25277" w14:textId="30A3807D" w:rsidR="000A51A0" w:rsidRDefault="000A51A0" w:rsidP="000A51A0">
      <w:pPr>
        <w:pStyle w:val="Heading2"/>
      </w:pPr>
      <w:r w:rsidRPr="000A51A0">
        <w:t>Key Points</w:t>
      </w:r>
    </w:p>
    <w:p w14:paraId="0B84F9D4" w14:textId="5505FBA3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2A14F" w14:textId="77777777" w:rsidR="000A51A0" w:rsidRPr="000A51A0" w:rsidRDefault="000A51A0" w:rsidP="000A51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An </w:t>
      </w:r>
      <w:r w:rsidRPr="000A51A0">
        <w:rPr>
          <w:rFonts w:ascii="Roboto Mono" w:hAnsi="Roboto Mono"/>
          <w:b/>
          <w:bCs/>
          <w:sz w:val="24"/>
          <w:szCs w:val="24"/>
        </w:rPr>
        <w:t>Exterior Point</w:t>
      </w:r>
      <w:r w:rsidRPr="000A51A0">
        <w:rPr>
          <w:rFonts w:ascii="Roboto Mono" w:hAnsi="Roboto Mono"/>
          <w:sz w:val="24"/>
          <w:szCs w:val="24"/>
        </w:rPr>
        <w:t xml:space="preserve"> lies </w:t>
      </w:r>
      <w:r w:rsidRPr="000A51A0">
        <w:rPr>
          <w:rFonts w:ascii="Roboto Mono" w:hAnsi="Roboto Mono"/>
          <w:b/>
          <w:bCs/>
          <w:sz w:val="24"/>
          <w:szCs w:val="24"/>
        </w:rPr>
        <w:t>outside</w:t>
      </w:r>
      <w:r w:rsidRPr="000A51A0">
        <w:rPr>
          <w:rFonts w:ascii="Roboto Mono" w:hAnsi="Roboto Mono"/>
          <w:sz w:val="24"/>
          <w:szCs w:val="24"/>
        </w:rPr>
        <w:t xml:space="preserve"> a geometric figure. </w:t>
      </w:r>
    </w:p>
    <w:p w14:paraId="040313C4" w14:textId="77777777" w:rsidR="000A51A0" w:rsidRPr="000A51A0" w:rsidRDefault="000A51A0" w:rsidP="000A51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It is </w:t>
      </w:r>
      <w:r w:rsidRPr="000A51A0">
        <w:rPr>
          <w:rFonts w:ascii="Roboto Mono" w:hAnsi="Roboto Mono"/>
          <w:b/>
          <w:bCs/>
          <w:sz w:val="24"/>
          <w:szCs w:val="24"/>
        </w:rPr>
        <w:t>not</w:t>
      </w:r>
      <w:r w:rsidRPr="000A51A0">
        <w:rPr>
          <w:rFonts w:ascii="Roboto Mono" w:hAnsi="Roboto Mono"/>
          <w:sz w:val="24"/>
          <w:szCs w:val="24"/>
        </w:rPr>
        <w:t xml:space="preserve"> on the boundary. </w:t>
      </w:r>
    </w:p>
    <w:p w14:paraId="051A054C" w14:textId="77777777" w:rsidR="000A51A0" w:rsidRPr="000A51A0" w:rsidRDefault="000A51A0" w:rsidP="000A51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It does </w:t>
      </w:r>
      <w:r w:rsidRPr="000A51A0">
        <w:rPr>
          <w:rFonts w:ascii="Roboto Mono" w:hAnsi="Roboto Mono"/>
          <w:b/>
          <w:bCs/>
          <w:sz w:val="24"/>
          <w:szCs w:val="24"/>
        </w:rPr>
        <w:t>not</w:t>
      </w:r>
      <w:r w:rsidRPr="000A51A0">
        <w:rPr>
          <w:rFonts w:ascii="Roboto Mono" w:hAnsi="Roboto Mono"/>
          <w:sz w:val="24"/>
          <w:szCs w:val="24"/>
        </w:rPr>
        <w:t xml:space="preserve"> belong to the figure. </w:t>
      </w:r>
    </w:p>
    <w:p w14:paraId="5249E5D6" w14:textId="77777777" w:rsidR="000A51A0" w:rsidRPr="000A51A0" w:rsidRDefault="000A51A0" w:rsidP="000A51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Exterior points are widely used in geometry, computational geometry, CAD, GIS, robotics, and computer graphics. </w:t>
      </w:r>
    </w:p>
    <w:p w14:paraId="7803298A" w14:textId="77777777" w:rsidR="000A51A0" w:rsidRPr="000A51A0" w:rsidRDefault="00000000" w:rsidP="000A51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046BBA5">
          <v:rect id="_x0000_i1036" style="width:0;height:1.5pt" o:hralign="center" o:hrstd="t" o:hr="t" fillcolor="#a0a0a0" stroked="f"/>
        </w:pict>
      </w:r>
    </w:p>
    <w:p w14:paraId="2C5D9B6E" w14:textId="61937EE5" w:rsidR="000A51A0" w:rsidRDefault="000A51A0" w:rsidP="000A51A0">
      <w:pPr>
        <w:pStyle w:val="Heading2"/>
      </w:pPr>
      <w:r w:rsidRPr="000A51A0">
        <w:t>Conclusion</w:t>
      </w:r>
    </w:p>
    <w:p w14:paraId="7277F97F" w14:textId="7FAB62F6" w:rsidR="000A51A0" w:rsidRPr="000A51A0" w:rsidRDefault="000A51A0" w:rsidP="000A5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208E06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  <w:r w:rsidRPr="000A51A0">
        <w:rPr>
          <w:rFonts w:ascii="Roboto Mono" w:hAnsi="Roboto Mono"/>
          <w:sz w:val="24"/>
          <w:szCs w:val="24"/>
        </w:rPr>
        <w:t xml:space="preserve">An </w:t>
      </w:r>
      <w:r w:rsidRPr="000A51A0">
        <w:rPr>
          <w:rFonts w:ascii="Roboto Mono" w:hAnsi="Roboto Mono"/>
          <w:b/>
          <w:bCs/>
          <w:sz w:val="24"/>
          <w:szCs w:val="24"/>
        </w:rPr>
        <w:t>Exterior Point</w:t>
      </w:r>
      <w:r w:rsidRPr="000A51A0">
        <w:rPr>
          <w:rFonts w:ascii="Roboto Mono" w:hAnsi="Roboto Mono"/>
          <w:sz w:val="24"/>
          <w:szCs w:val="24"/>
        </w:rPr>
        <w:t xml:space="preserve"> is a point located entirely outside a geometric figure, neither belonging to its interior nor lying on its boundary. Exterior points are essential for distinguishing </w:t>
      </w:r>
      <w:r w:rsidRPr="000A51A0">
        <w:rPr>
          <w:rFonts w:ascii="Roboto Mono" w:hAnsi="Roboto Mono"/>
          <w:sz w:val="24"/>
          <w:szCs w:val="24"/>
        </w:rPr>
        <w:lastRenderedPageBreak/>
        <w:t xml:space="preserve">the space surrounding geometric objects and are widely used in </w:t>
      </w:r>
      <w:r w:rsidRPr="000A51A0">
        <w:rPr>
          <w:rFonts w:ascii="Roboto Mono" w:hAnsi="Roboto Mono"/>
          <w:b/>
          <w:bCs/>
          <w:sz w:val="24"/>
          <w:szCs w:val="24"/>
        </w:rPr>
        <w:t>geometry, computational geometry, engineering, computer graphics, CAD, GIS, navigation, and spatial analysis</w:t>
      </w:r>
      <w:r w:rsidRPr="000A51A0">
        <w:rPr>
          <w:rFonts w:ascii="Roboto Mono" w:hAnsi="Roboto Mono"/>
          <w:sz w:val="24"/>
          <w:szCs w:val="24"/>
        </w:rPr>
        <w:t>, where determining whether a point lies inside, on, or outside a figure is fundamental to many mathematical and practical applications.</w:t>
      </w:r>
    </w:p>
    <w:p w14:paraId="378C2B0C" w14:textId="77777777" w:rsidR="000A51A0" w:rsidRPr="000A51A0" w:rsidRDefault="000A51A0" w:rsidP="000A51A0">
      <w:pPr>
        <w:rPr>
          <w:rFonts w:ascii="Roboto Mono" w:hAnsi="Roboto Mono"/>
          <w:sz w:val="24"/>
          <w:szCs w:val="24"/>
        </w:rPr>
      </w:pPr>
    </w:p>
    <w:sectPr w:rsidR="000A51A0" w:rsidRPr="000A5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44B"/>
    <w:multiLevelType w:val="multilevel"/>
    <w:tmpl w:val="D9F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A405F"/>
    <w:multiLevelType w:val="multilevel"/>
    <w:tmpl w:val="8EB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7ECC"/>
    <w:multiLevelType w:val="multilevel"/>
    <w:tmpl w:val="585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517B"/>
    <w:multiLevelType w:val="multilevel"/>
    <w:tmpl w:val="33F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84705"/>
    <w:multiLevelType w:val="multilevel"/>
    <w:tmpl w:val="8F3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B328B"/>
    <w:multiLevelType w:val="multilevel"/>
    <w:tmpl w:val="5DC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E2CD3"/>
    <w:multiLevelType w:val="multilevel"/>
    <w:tmpl w:val="B96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F2788"/>
    <w:multiLevelType w:val="multilevel"/>
    <w:tmpl w:val="854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303"/>
    <w:multiLevelType w:val="multilevel"/>
    <w:tmpl w:val="9E58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15621"/>
    <w:multiLevelType w:val="multilevel"/>
    <w:tmpl w:val="E33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744620">
    <w:abstractNumId w:val="3"/>
  </w:num>
  <w:num w:numId="2" w16cid:durableId="519390897">
    <w:abstractNumId w:val="6"/>
  </w:num>
  <w:num w:numId="3" w16cid:durableId="1127893074">
    <w:abstractNumId w:val="0"/>
  </w:num>
  <w:num w:numId="4" w16cid:durableId="199364758">
    <w:abstractNumId w:val="8"/>
  </w:num>
  <w:num w:numId="5" w16cid:durableId="2122646056">
    <w:abstractNumId w:val="2"/>
  </w:num>
  <w:num w:numId="6" w16cid:durableId="160894940">
    <w:abstractNumId w:val="5"/>
  </w:num>
  <w:num w:numId="7" w16cid:durableId="1655066291">
    <w:abstractNumId w:val="9"/>
  </w:num>
  <w:num w:numId="8" w16cid:durableId="526985567">
    <w:abstractNumId w:val="7"/>
  </w:num>
  <w:num w:numId="9" w16cid:durableId="218171307">
    <w:abstractNumId w:val="4"/>
  </w:num>
  <w:num w:numId="10" w16cid:durableId="118956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5E"/>
    <w:rsid w:val="000A51A0"/>
    <w:rsid w:val="00114E39"/>
    <w:rsid w:val="005358CE"/>
    <w:rsid w:val="0077283D"/>
    <w:rsid w:val="009032E4"/>
    <w:rsid w:val="00C056F7"/>
    <w:rsid w:val="00C16F5E"/>
    <w:rsid w:val="00D94FB5"/>
    <w:rsid w:val="00DA6E7B"/>
    <w:rsid w:val="00E1209D"/>
    <w:rsid w:val="00F3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92BC"/>
  <w15:chartTrackingRefBased/>
  <w15:docId w15:val="{D40F2FBA-3054-433B-90F0-26FED7AB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1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1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6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2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3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9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2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3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4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6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4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7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7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8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3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8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8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8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3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2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0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</cp:revision>
  <dcterms:created xsi:type="dcterms:W3CDTF">2026-08-02T13:20:00Z</dcterms:created>
  <dcterms:modified xsi:type="dcterms:W3CDTF">2026-08-07T00:56:00Z</dcterms:modified>
</cp:coreProperties>
</file>