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2344" w14:textId="77777777" w:rsidR="00056EA8" w:rsidRPr="00056EA8" w:rsidRDefault="00056EA8" w:rsidP="00056EA8">
      <w:pPr>
        <w:pStyle w:val="Heading1"/>
      </w:pPr>
      <w:r w:rsidRPr="00056EA8">
        <w:t>Opposite Sides</w:t>
      </w:r>
    </w:p>
    <w:p w14:paraId="277A7BAD" w14:textId="20E75B17" w:rsidR="00056EA8" w:rsidRDefault="00056EA8" w:rsidP="00056EA8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D740C7" w14:textId="5E6A1A29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drawing>
          <wp:inline distT="0" distB="0" distL="0" distR="0" wp14:anchorId="2D2EC755" wp14:editId="62821B48">
            <wp:extent cx="5113020" cy="4160520"/>
            <wp:effectExtent l="0" t="0" r="0" b="0"/>
            <wp:docPr id="186040669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0ED3" w14:textId="4A8B6D3E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lastRenderedPageBreak/>
        <w:drawing>
          <wp:inline distT="0" distB="0" distL="0" distR="0" wp14:anchorId="76A1D354" wp14:editId="44AE6452">
            <wp:extent cx="5943600" cy="4457700"/>
            <wp:effectExtent l="0" t="0" r="0" b="0"/>
            <wp:docPr id="209931854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8A4C" w14:textId="2801CE90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lastRenderedPageBreak/>
        <w:drawing>
          <wp:inline distT="0" distB="0" distL="0" distR="0" wp14:anchorId="39353A59" wp14:editId="6FA85640">
            <wp:extent cx="5943600" cy="5328285"/>
            <wp:effectExtent l="0" t="0" r="0" b="5715"/>
            <wp:docPr id="40980224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50B1" w14:textId="54D27A6D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lastRenderedPageBreak/>
        <w:drawing>
          <wp:inline distT="0" distB="0" distL="0" distR="0" wp14:anchorId="4A0C337C" wp14:editId="28E42E57">
            <wp:extent cx="5943600" cy="4457700"/>
            <wp:effectExtent l="0" t="0" r="0" b="0"/>
            <wp:docPr id="42029183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E8B5" w14:textId="23FA0D6F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drawing>
          <wp:inline distT="0" distB="0" distL="0" distR="0" wp14:anchorId="511FFD01" wp14:editId="203CF30B">
            <wp:extent cx="5943600" cy="2978150"/>
            <wp:effectExtent l="0" t="0" r="0" b="0"/>
            <wp:docPr id="57309456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38E6" w14:textId="77777777" w:rsidR="00056EA8" w:rsidRDefault="00056EA8" w:rsidP="00056EA8">
      <w:pPr>
        <w:pStyle w:val="Heading2"/>
      </w:pPr>
      <w:r w:rsidRPr="00056EA8">
        <w:lastRenderedPageBreak/>
        <w:t>Definition</w:t>
      </w:r>
    </w:p>
    <w:p w14:paraId="48645633" w14:textId="4C4BC79B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3FC4E4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  <w:b/>
          <w:bCs/>
        </w:rPr>
        <w:t>Opposite Sides</w:t>
      </w:r>
      <w:r w:rsidRPr="00056EA8">
        <w:rPr>
          <w:rFonts w:ascii="Roboto Mono" w:hAnsi="Roboto Mono"/>
        </w:rPr>
        <w:t xml:space="preserve"> are </w:t>
      </w:r>
      <w:r w:rsidRPr="00056EA8">
        <w:rPr>
          <w:rFonts w:ascii="Roboto Mono" w:hAnsi="Roboto Mono"/>
          <w:b/>
          <w:bCs/>
        </w:rPr>
        <w:t>two sides of a polygon that do not share a common vertex and lie across from each other</w:t>
      </w:r>
      <w:r w:rsidRPr="00056EA8">
        <w:rPr>
          <w:rFonts w:ascii="Roboto Mono" w:hAnsi="Roboto Mono"/>
        </w:rPr>
        <w:t>. They are separated by other sides of the polygon rather than meeting at a corner.</w:t>
      </w:r>
    </w:p>
    <w:p w14:paraId="7C7149E6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The concept of opposite sides applies mainly to polygons with </w:t>
      </w:r>
      <w:r w:rsidRPr="00056EA8">
        <w:rPr>
          <w:rFonts w:ascii="Roboto Mono" w:hAnsi="Roboto Mono"/>
          <w:b/>
          <w:bCs/>
        </w:rPr>
        <w:t>four or more sides</w:t>
      </w:r>
      <w:r w:rsidRPr="00056EA8">
        <w:rPr>
          <w:rFonts w:ascii="Roboto Mono" w:hAnsi="Roboto Mono"/>
        </w:rPr>
        <w:t xml:space="preserve">. A triangle does </w:t>
      </w:r>
      <w:r w:rsidRPr="00056EA8">
        <w:rPr>
          <w:rFonts w:ascii="Roboto Mono" w:hAnsi="Roboto Mono"/>
          <w:b/>
          <w:bCs/>
        </w:rPr>
        <w:t>not</w:t>
      </w:r>
      <w:r w:rsidRPr="00056EA8">
        <w:rPr>
          <w:rFonts w:ascii="Roboto Mono" w:hAnsi="Roboto Mono"/>
        </w:rPr>
        <w:t xml:space="preserve"> have opposite sides because every pair of sides shares a vertex.</w:t>
      </w:r>
    </w:p>
    <w:p w14:paraId="212CEC20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5339EADA">
          <v:rect id="_x0000_i1175" style="width:0;height:1.5pt" o:hralign="center" o:hrstd="t" o:hr="t" fillcolor="#a0a0a0" stroked="f"/>
        </w:pict>
      </w:r>
    </w:p>
    <w:p w14:paraId="536B4CEF" w14:textId="77777777" w:rsidR="00056EA8" w:rsidRDefault="00056EA8" w:rsidP="00056EA8">
      <w:pPr>
        <w:pStyle w:val="Heading2"/>
      </w:pPr>
      <w:r w:rsidRPr="00056EA8">
        <w:t>Characteristics</w:t>
      </w:r>
    </w:p>
    <w:p w14:paraId="129F934A" w14:textId="0EE24BD0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34756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Opposite sides:</w:t>
      </w:r>
    </w:p>
    <w:p w14:paraId="1F849845" w14:textId="77777777" w:rsidR="00056EA8" w:rsidRPr="00056EA8" w:rsidRDefault="00056EA8" w:rsidP="00056EA8">
      <w:pPr>
        <w:numPr>
          <w:ilvl w:val="0"/>
          <w:numId w:val="1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Do </w:t>
      </w:r>
      <w:r w:rsidRPr="00056EA8">
        <w:rPr>
          <w:rFonts w:ascii="Roboto Mono" w:hAnsi="Roboto Mono"/>
          <w:b/>
          <w:bCs/>
        </w:rPr>
        <w:t>not</w:t>
      </w:r>
      <w:r w:rsidRPr="00056EA8">
        <w:rPr>
          <w:rFonts w:ascii="Roboto Mono" w:hAnsi="Roboto Mono"/>
        </w:rPr>
        <w:t xml:space="preserve"> share a common vertex.</w:t>
      </w:r>
    </w:p>
    <w:p w14:paraId="3CD2435E" w14:textId="77777777" w:rsidR="00056EA8" w:rsidRPr="00056EA8" w:rsidRDefault="00056EA8" w:rsidP="00056EA8">
      <w:pPr>
        <w:numPr>
          <w:ilvl w:val="0"/>
          <w:numId w:val="1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Lie across from one another.</w:t>
      </w:r>
    </w:p>
    <w:p w14:paraId="696F3EBE" w14:textId="77777777" w:rsidR="00056EA8" w:rsidRPr="00056EA8" w:rsidRDefault="00056EA8" w:rsidP="00056EA8">
      <w:pPr>
        <w:numPr>
          <w:ilvl w:val="0"/>
          <w:numId w:val="1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Usually occur in polygons with at least four sides.</w:t>
      </w:r>
    </w:p>
    <w:p w14:paraId="6BC6F7CE" w14:textId="77777777" w:rsidR="00056EA8" w:rsidRPr="00056EA8" w:rsidRDefault="00056EA8" w:rsidP="00056EA8">
      <w:pPr>
        <w:numPr>
          <w:ilvl w:val="0"/>
          <w:numId w:val="1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May be equal or unequal.</w:t>
      </w:r>
    </w:p>
    <w:p w14:paraId="4B1D928C" w14:textId="77777777" w:rsidR="00056EA8" w:rsidRPr="00056EA8" w:rsidRDefault="00056EA8" w:rsidP="00056EA8">
      <w:pPr>
        <w:numPr>
          <w:ilvl w:val="0"/>
          <w:numId w:val="1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May be parallel or non-parallel depending on the shape.</w:t>
      </w:r>
    </w:p>
    <w:p w14:paraId="488BD050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6FF37EB7">
          <v:rect id="_x0000_i1176" style="width:0;height:1.5pt" o:hralign="center" o:hrstd="t" o:hr="t" fillcolor="#a0a0a0" stroked="f"/>
        </w:pict>
      </w:r>
    </w:p>
    <w:p w14:paraId="36C36388" w14:textId="77777777" w:rsidR="00056EA8" w:rsidRPr="00056EA8" w:rsidRDefault="00056EA8" w:rsidP="00056EA8">
      <w:pPr>
        <w:pStyle w:val="Heading2"/>
      </w:pPr>
      <w:r w:rsidRPr="00056EA8">
        <w:t>Illustration</w:t>
      </w:r>
    </w:p>
    <w:p w14:paraId="00CE236A" w14:textId="77777777" w:rsidR="00056EA8" w:rsidRDefault="00056EA8" w:rsidP="00056EA8">
      <w:pPr>
        <w:pStyle w:val="Heading3"/>
      </w:pPr>
      <w:r w:rsidRPr="00056EA8">
        <w:t>Rectangle</w:t>
      </w:r>
    </w:p>
    <w:p w14:paraId="0C04A29C" w14:textId="28DEFE42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314629" w14:textId="34071F8D" w:rsidR="00056EA8" w:rsidRPr="00056EA8" w:rsidRDefault="007A2CE1" w:rsidP="00056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D63D98" wp14:editId="54CD2280">
            <wp:extent cx="5943600" cy="974090"/>
            <wp:effectExtent l="0" t="0" r="0" b="0"/>
            <wp:docPr id="282897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9CFE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A</w:t>
      </w:r>
      <w:r w:rsidRPr="00056EA8">
        <w:rPr>
          <w:rFonts w:ascii="Arial" w:hAnsi="Arial" w:cs="Arial"/>
        </w:rPr>
        <w:t>────────</w:t>
      </w:r>
      <w:r w:rsidRPr="00056EA8">
        <w:rPr>
          <w:rFonts w:ascii="Roboto Mono" w:hAnsi="Roboto Mono"/>
        </w:rPr>
        <w:t>B</w:t>
      </w:r>
    </w:p>
    <w:p w14:paraId="425C724C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MS Gothic" w:eastAsia="MS Gothic" w:hAnsi="MS Gothic" w:cs="MS Gothic" w:hint="eastAsia"/>
        </w:rPr>
        <w:lastRenderedPageBreak/>
        <w:t>│</w:t>
      </w:r>
      <w:r w:rsidRPr="00056EA8">
        <w:rPr>
          <w:rFonts w:ascii="Roboto Mono" w:hAnsi="Roboto Mono"/>
        </w:rPr>
        <w:t xml:space="preserve">        </w:t>
      </w:r>
      <w:r w:rsidRPr="00056EA8">
        <w:rPr>
          <w:rFonts w:ascii="MS Gothic" w:eastAsia="MS Gothic" w:hAnsi="MS Gothic" w:cs="MS Gothic" w:hint="eastAsia"/>
        </w:rPr>
        <w:t>│</w:t>
      </w:r>
    </w:p>
    <w:p w14:paraId="6F99A606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MS Gothic" w:eastAsia="MS Gothic" w:hAnsi="MS Gothic" w:cs="MS Gothic" w:hint="eastAsia"/>
        </w:rPr>
        <w:t>│</w:t>
      </w:r>
      <w:r w:rsidRPr="00056EA8">
        <w:rPr>
          <w:rFonts w:ascii="Roboto Mono" w:hAnsi="Roboto Mono"/>
        </w:rPr>
        <w:t xml:space="preserve">        </w:t>
      </w:r>
      <w:r w:rsidRPr="00056EA8">
        <w:rPr>
          <w:rFonts w:ascii="MS Gothic" w:eastAsia="MS Gothic" w:hAnsi="MS Gothic" w:cs="MS Gothic" w:hint="eastAsia"/>
        </w:rPr>
        <w:t>│</w:t>
      </w:r>
    </w:p>
    <w:p w14:paraId="74831AE7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D</w:t>
      </w:r>
      <w:r w:rsidRPr="00056EA8">
        <w:rPr>
          <w:rFonts w:ascii="Arial" w:hAnsi="Arial" w:cs="Arial"/>
        </w:rPr>
        <w:t>────────</w:t>
      </w:r>
      <w:r w:rsidRPr="00056EA8">
        <w:rPr>
          <w:rFonts w:ascii="Roboto Mono" w:hAnsi="Roboto Mono"/>
        </w:rPr>
        <w:t>C</w:t>
      </w:r>
    </w:p>
    <w:p w14:paraId="64AC1151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Opposite side pairs:</w:t>
      </w:r>
    </w:p>
    <w:p w14:paraId="382144F1" w14:textId="77777777" w:rsidR="00056EA8" w:rsidRPr="00056EA8" w:rsidRDefault="00056EA8" w:rsidP="00056EA8">
      <w:pPr>
        <w:numPr>
          <w:ilvl w:val="0"/>
          <w:numId w:val="2"/>
        </w:numPr>
        <w:rPr>
          <w:rFonts w:ascii="Roboto Mono" w:hAnsi="Roboto Mono"/>
        </w:rPr>
      </w:pPr>
      <w:r w:rsidRPr="00056EA8">
        <w:rPr>
          <w:rFonts w:ascii="Roboto Mono" w:hAnsi="Roboto Mono"/>
          <w:b/>
          <w:bCs/>
        </w:rPr>
        <w:t>AB</w:t>
      </w:r>
      <w:r w:rsidRPr="00056EA8">
        <w:rPr>
          <w:rFonts w:ascii="Roboto Mono" w:hAnsi="Roboto Mono"/>
        </w:rPr>
        <w:t xml:space="preserve"> and </w:t>
      </w:r>
      <w:r w:rsidRPr="00056EA8">
        <w:rPr>
          <w:rFonts w:ascii="Roboto Mono" w:hAnsi="Roboto Mono"/>
          <w:b/>
          <w:bCs/>
        </w:rPr>
        <w:t>CD</w:t>
      </w:r>
    </w:p>
    <w:p w14:paraId="6F5E9655" w14:textId="77777777" w:rsidR="00056EA8" w:rsidRPr="00056EA8" w:rsidRDefault="00056EA8" w:rsidP="00056EA8">
      <w:pPr>
        <w:numPr>
          <w:ilvl w:val="0"/>
          <w:numId w:val="2"/>
        </w:numPr>
        <w:rPr>
          <w:rFonts w:ascii="Roboto Mono" w:hAnsi="Roboto Mono"/>
        </w:rPr>
      </w:pPr>
      <w:r w:rsidRPr="00056EA8">
        <w:rPr>
          <w:rFonts w:ascii="Roboto Mono" w:hAnsi="Roboto Mono"/>
          <w:b/>
          <w:bCs/>
        </w:rPr>
        <w:t>BC</w:t>
      </w:r>
      <w:r w:rsidRPr="00056EA8">
        <w:rPr>
          <w:rFonts w:ascii="Roboto Mono" w:hAnsi="Roboto Mono"/>
        </w:rPr>
        <w:t xml:space="preserve"> and </w:t>
      </w:r>
      <w:r w:rsidRPr="00056EA8">
        <w:rPr>
          <w:rFonts w:ascii="Roboto Mono" w:hAnsi="Roboto Mono"/>
          <w:b/>
          <w:bCs/>
        </w:rPr>
        <w:t>AD</w:t>
      </w:r>
    </w:p>
    <w:p w14:paraId="1ABA3158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6B51244B">
          <v:rect id="_x0000_i1177" style="width:0;height:1.5pt" o:hralign="center" o:hrstd="t" o:hr="t" fillcolor="#a0a0a0" stroked="f"/>
        </w:pict>
      </w:r>
    </w:p>
    <w:p w14:paraId="7403B72F" w14:textId="77777777" w:rsidR="00056EA8" w:rsidRPr="00056EA8" w:rsidRDefault="00056EA8" w:rsidP="00056EA8">
      <w:pPr>
        <w:pStyle w:val="Heading3"/>
      </w:pPr>
      <w:r w:rsidRPr="00056EA8">
        <w:t>Parallelogram</w:t>
      </w:r>
    </w:p>
    <w:p w14:paraId="4D978B72" w14:textId="001C1519" w:rsidR="00056EA8" w:rsidRDefault="00056EA8" w:rsidP="00056EA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F81EF" w14:textId="11ECB0F8" w:rsidR="0075283C" w:rsidRPr="00056EA8" w:rsidRDefault="0075283C" w:rsidP="00056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113255" wp14:editId="0EAB7650">
            <wp:extent cx="5943600" cy="974090"/>
            <wp:effectExtent l="0" t="0" r="0" b="0"/>
            <wp:docPr id="400370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7A8B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     A</w:t>
      </w:r>
      <w:r w:rsidRPr="00056EA8">
        <w:rPr>
          <w:rFonts w:ascii="Arial" w:hAnsi="Arial" w:cs="Arial"/>
        </w:rPr>
        <w:t>────────</w:t>
      </w:r>
      <w:r w:rsidRPr="00056EA8">
        <w:rPr>
          <w:rFonts w:ascii="Roboto Mono" w:hAnsi="Roboto Mono"/>
        </w:rPr>
        <w:t>B</w:t>
      </w:r>
    </w:p>
    <w:p w14:paraId="6AE2F013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    /        /</w:t>
      </w:r>
    </w:p>
    <w:p w14:paraId="1F20F0FB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   /        /</w:t>
      </w:r>
    </w:p>
    <w:p w14:paraId="4DC98C33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  D</w:t>
      </w:r>
      <w:r w:rsidRPr="00056EA8">
        <w:rPr>
          <w:rFonts w:ascii="Arial" w:hAnsi="Arial" w:cs="Arial"/>
        </w:rPr>
        <w:t>────────</w:t>
      </w:r>
      <w:r w:rsidRPr="00056EA8">
        <w:rPr>
          <w:rFonts w:ascii="Roboto Mono" w:hAnsi="Roboto Mono"/>
        </w:rPr>
        <w:t>C</w:t>
      </w:r>
    </w:p>
    <w:p w14:paraId="48145126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Opposite side pairs:</w:t>
      </w:r>
    </w:p>
    <w:p w14:paraId="4E7A09BA" w14:textId="77777777" w:rsidR="00056EA8" w:rsidRPr="00056EA8" w:rsidRDefault="00056EA8" w:rsidP="00056EA8">
      <w:pPr>
        <w:numPr>
          <w:ilvl w:val="0"/>
          <w:numId w:val="3"/>
        </w:numPr>
        <w:rPr>
          <w:rFonts w:ascii="Roboto Mono" w:hAnsi="Roboto Mono"/>
        </w:rPr>
      </w:pPr>
      <w:r w:rsidRPr="00056EA8">
        <w:rPr>
          <w:rFonts w:ascii="Roboto Mono" w:hAnsi="Roboto Mono"/>
          <w:b/>
          <w:bCs/>
        </w:rPr>
        <w:t>AB</w:t>
      </w:r>
      <w:r w:rsidRPr="00056EA8">
        <w:rPr>
          <w:rFonts w:ascii="Roboto Mono" w:hAnsi="Roboto Mono"/>
        </w:rPr>
        <w:t xml:space="preserve"> and </w:t>
      </w:r>
      <w:r w:rsidRPr="00056EA8">
        <w:rPr>
          <w:rFonts w:ascii="Roboto Mono" w:hAnsi="Roboto Mono"/>
          <w:b/>
          <w:bCs/>
        </w:rPr>
        <w:t>CD</w:t>
      </w:r>
    </w:p>
    <w:p w14:paraId="3AD40621" w14:textId="77777777" w:rsidR="00056EA8" w:rsidRPr="00056EA8" w:rsidRDefault="00056EA8" w:rsidP="00056EA8">
      <w:pPr>
        <w:numPr>
          <w:ilvl w:val="0"/>
          <w:numId w:val="3"/>
        </w:numPr>
        <w:rPr>
          <w:rFonts w:ascii="Roboto Mono" w:hAnsi="Roboto Mono"/>
        </w:rPr>
      </w:pPr>
      <w:r w:rsidRPr="00056EA8">
        <w:rPr>
          <w:rFonts w:ascii="Roboto Mono" w:hAnsi="Roboto Mono"/>
          <w:b/>
          <w:bCs/>
        </w:rPr>
        <w:t>BC</w:t>
      </w:r>
      <w:r w:rsidRPr="00056EA8">
        <w:rPr>
          <w:rFonts w:ascii="Roboto Mono" w:hAnsi="Roboto Mono"/>
        </w:rPr>
        <w:t xml:space="preserve"> and </w:t>
      </w:r>
      <w:r w:rsidRPr="00056EA8">
        <w:rPr>
          <w:rFonts w:ascii="Roboto Mono" w:hAnsi="Roboto Mono"/>
          <w:b/>
          <w:bCs/>
        </w:rPr>
        <w:t>AD</w:t>
      </w:r>
    </w:p>
    <w:p w14:paraId="72FBE67E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22EA4E27">
          <v:rect id="_x0000_i1178" style="width:0;height:1.5pt" o:hralign="center" o:hrstd="t" o:hr="t" fillcolor="#a0a0a0" stroked="f"/>
        </w:pict>
      </w:r>
    </w:p>
    <w:p w14:paraId="44C66D0E" w14:textId="77777777" w:rsidR="00056EA8" w:rsidRDefault="00056EA8" w:rsidP="00056EA8">
      <w:pPr>
        <w:pStyle w:val="Heading2"/>
      </w:pPr>
      <w:r w:rsidRPr="00056EA8">
        <w:t>Mathematical Representation</w:t>
      </w:r>
    </w:p>
    <w:p w14:paraId="112014FC" w14:textId="16D1C8AA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9E86D" w14:textId="78593077" w:rsidR="00056EA8" w:rsidRPr="00056EA8" w:rsidRDefault="00056EA8" w:rsidP="00D0004E">
      <w:pPr>
        <w:rPr>
          <w:rFonts w:ascii="Roboto Mono" w:hAnsi="Roboto Mono"/>
        </w:rPr>
      </w:pPr>
      <w:r w:rsidRPr="00056EA8">
        <w:rPr>
          <w:rFonts w:ascii="Roboto Mono" w:hAnsi="Roboto Mono"/>
        </w:rPr>
        <w:t>For a quadrilateral</w:t>
      </w:r>
      <w:r w:rsidRPr="00056EA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ABCD</m:t>
          </m:r>
        </m:oMath>
      </m:oMathPara>
    </w:p>
    <w:p w14:paraId="0722807D" w14:textId="6D596AF2" w:rsidR="00056EA8" w:rsidRPr="00056EA8" w:rsidRDefault="00056EA8" w:rsidP="00D0004E">
      <w:pPr>
        <w:rPr>
          <w:rFonts w:ascii="Roboto Mono" w:hAnsi="Roboto Mono"/>
        </w:rPr>
      </w:pPr>
      <w:r w:rsidRPr="00056EA8">
        <w:rPr>
          <w:rFonts w:ascii="Roboto Mono" w:hAnsi="Roboto Mono"/>
        </w:rPr>
        <w:lastRenderedPageBreak/>
        <w:t>the opposite sides are:</w:t>
      </w:r>
      <w:r w:rsidRPr="00056EA8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  <w:i/>
            </w:rPr>
            <m:t> 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51A7E5F8" w14:textId="4B03E05E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  <w:i/>
            </w:rPr>
            <m:t> 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DA</m:t>
              </m:r>
            </m:e>
          </m:bar>
        </m:oMath>
      </m:oMathPara>
    </w:p>
    <w:p w14:paraId="312E3B87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11C50038">
          <v:rect id="_x0000_i1179" style="width:0;height:1.5pt" o:hralign="center" o:hrstd="t" o:hr="t" fillcolor="#a0a0a0" stroked="f"/>
        </w:pict>
      </w:r>
    </w:p>
    <w:p w14:paraId="55AE7B1D" w14:textId="77777777" w:rsidR="00056EA8" w:rsidRDefault="00056EA8" w:rsidP="00056EA8">
      <w:pPr>
        <w:pStyle w:val="Heading2"/>
      </w:pPr>
      <w:r w:rsidRPr="00056EA8">
        <w:t>Examples</w:t>
      </w:r>
    </w:p>
    <w:p w14:paraId="21EA1B89" w14:textId="2D2F15B6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B5F5E8" w14:textId="77777777" w:rsidR="00056EA8" w:rsidRPr="00056EA8" w:rsidRDefault="00056EA8" w:rsidP="00056EA8">
      <w:pPr>
        <w:rPr>
          <w:rFonts w:ascii="Roboto Mono" w:hAnsi="Roboto Mono"/>
          <w:b/>
          <w:bCs/>
        </w:rPr>
      </w:pPr>
      <w:r w:rsidRPr="00056EA8">
        <w:rPr>
          <w:rFonts w:ascii="Roboto Mono" w:hAnsi="Roboto Mono"/>
          <w:b/>
          <w:bCs/>
        </w:rPr>
        <w:t>Example 1 – Rectangle</w:t>
      </w:r>
    </w:p>
    <w:p w14:paraId="2303B74B" w14:textId="06FD76D2" w:rsidR="00056EA8" w:rsidRPr="00056EA8" w:rsidRDefault="00056EA8" w:rsidP="00407882">
      <w:pPr>
        <w:rPr>
          <w:rFonts w:ascii="Roboto Mono" w:hAnsi="Roboto Mono"/>
        </w:rPr>
      </w:pPr>
      <w:r w:rsidRPr="00056EA8">
        <w:rPr>
          <w:rFonts w:ascii="Roboto Mono" w:hAnsi="Roboto Mono"/>
        </w:rPr>
        <w:t>Properties:</w:t>
      </w:r>
      <w:r w:rsidRPr="00056EA8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609B7A08" w14:textId="0EC1081B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DA</m:t>
              </m:r>
            </m:e>
          </m:bar>
        </m:oMath>
      </m:oMathPara>
    </w:p>
    <w:p w14:paraId="30F3B73F" w14:textId="7B16A2F2" w:rsidR="00056EA8" w:rsidRPr="00056EA8" w:rsidRDefault="00056EA8" w:rsidP="00407882">
      <w:pPr>
        <w:rPr>
          <w:rFonts w:ascii="Roboto Mono" w:hAnsi="Roboto Mono"/>
        </w:rPr>
      </w:pPr>
      <w:r w:rsidRPr="00056EA8">
        <w:rPr>
          <w:rFonts w:ascii="Roboto Mono" w:hAnsi="Roboto Mono"/>
        </w:rPr>
        <w:t>and</w:t>
      </w:r>
      <w:r w:rsidRPr="00056EA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10C9B4F2" w14:textId="219C5A18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BC∥AD</m:t>
          </m:r>
        </m:oMath>
      </m:oMathPara>
    </w:p>
    <w:p w14:paraId="252F5F37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4DA613D9">
          <v:rect id="_x0000_i1180" style="width:0;height:1.5pt" o:hralign="center" o:hrstd="t" o:hr="t" fillcolor="#a0a0a0" stroked="f"/>
        </w:pict>
      </w:r>
    </w:p>
    <w:p w14:paraId="25647668" w14:textId="77777777" w:rsidR="00056EA8" w:rsidRPr="00056EA8" w:rsidRDefault="00056EA8" w:rsidP="00056EA8">
      <w:pPr>
        <w:rPr>
          <w:rFonts w:ascii="Roboto Mono" w:hAnsi="Roboto Mono"/>
          <w:b/>
          <w:bCs/>
        </w:rPr>
      </w:pPr>
      <w:r w:rsidRPr="00056EA8">
        <w:rPr>
          <w:rFonts w:ascii="Roboto Mono" w:hAnsi="Roboto Mono"/>
          <w:b/>
          <w:bCs/>
        </w:rPr>
        <w:t>Example 2 – Square</w:t>
      </w:r>
    </w:p>
    <w:p w14:paraId="1A1F3AD1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A square has:</w:t>
      </w:r>
    </w:p>
    <w:p w14:paraId="3B201EE5" w14:textId="77777777" w:rsidR="00056EA8" w:rsidRPr="00056EA8" w:rsidRDefault="00056EA8" w:rsidP="00056EA8">
      <w:pPr>
        <w:numPr>
          <w:ilvl w:val="0"/>
          <w:numId w:val="4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Equal opposite sides.</w:t>
      </w:r>
    </w:p>
    <w:p w14:paraId="5A4E0F28" w14:textId="77777777" w:rsidR="00056EA8" w:rsidRPr="00056EA8" w:rsidRDefault="00056EA8" w:rsidP="00056EA8">
      <w:pPr>
        <w:numPr>
          <w:ilvl w:val="0"/>
          <w:numId w:val="4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Parallel opposite sides.</w:t>
      </w:r>
    </w:p>
    <w:p w14:paraId="7FA854CF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77544BD0">
          <v:rect id="_x0000_i1181" style="width:0;height:1.5pt" o:hralign="center" o:hrstd="t" o:hr="t" fillcolor="#a0a0a0" stroked="f"/>
        </w:pict>
      </w:r>
    </w:p>
    <w:p w14:paraId="77CA7CE3" w14:textId="77777777" w:rsidR="00056EA8" w:rsidRPr="00056EA8" w:rsidRDefault="00056EA8" w:rsidP="00056EA8">
      <w:pPr>
        <w:rPr>
          <w:rFonts w:ascii="Roboto Mono" w:hAnsi="Roboto Mono"/>
          <w:b/>
          <w:bCs/>
        </w:rPr>
      </w:pPr>
      <w:r w:rsidRPr="00056EA8">
        <w:rPr>
          <w:rFonts w:ascii="Roboto Mono" w:hAnsi="Roboto Mono"/>
          <w:b/>
          <w:bCs/>
        </w:rPr>
        <w:t>Example 3 – Trapezoid</w:t>
      </w:r>
    </w:p>
    <w:p w14:paraId="2E25FBB0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A trapezoid has opposite sides, but generally only one pair is parallel.</w:t>
      </w:r>
    </w:p>
    <w:p w14:paraId="02356615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77ED5E8C">
          <v:rect id="_x0000_i1182" style="width:0;height:1.5pt" o:hralign="center" o:hrstd="t" o:hr="t" fillcolor="#a0a0a0" stroked="f"/>
        </w:pict>
      </w:r>
    </w:p>
    <w:p w14:paraId="5599F09F" w14:textId="77777777" w:rsidR="00056EA8" w:rsidRDefault="00056EA8" w:rsidP="00056EA8">
      <w:pPr>
        <w:pStyle w:val="Heading2"/>
      </w:pPr>
      <w:r w:rsidRPr="00056EA8">
        <w:lastRenderedPageBreak/>
        <w:t>Properties</w:t>
      </w:r>
    </w:p>
    <w:p w14:paraId="7F072A91" w14:textId="50F90665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B0D810" w14:textId="77777777" w:rsidR="00056EA8" w:rsidRPr="00056EA8" w:rsidRDefault="00056EA8" w:rsidP="00056EA8">
      <w:pPr>
        <w:rPr>
          <w:rFonts w:ascii="Roboto Mono" w:hAnsi="Roboto Mono"/>
          <w:b/>
          <w:bCs/>
        </w:rPr>
      </w:pPr>
      <w:r w:rsidRPr="00056EA8">
        <w:rPr>
          <w:rFonts w:ascii="Roboto Mono" w:hAnsi="Roboto Mono"/>
          <w:b/>
          <w:bCs/>
        </w:rPr>
        <w:t>1. No Common Vertex</w:t>
      </w:r>
    </w:p>
    <w:p w14:paraId="545D8F30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Opposite sides never meet at the same corner.</w:t>
      </w:r>
    </w:p>
    <w:p w14:paraId="244B192E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685127F4">
          <v:rect id="_x0000_i1183" style="width:0;height:1.5pt" o:hralign="center" o:hrstd="t" o:hr="t" fillcolor="#a0a0a0" stroked="f"/>
        </w:pict>
      </w:r>
    </w:p>
    <w:p w14:paraId="7011AD09" w14:textId="77777777" w:rsidR="00056EA8" w:rsidRPr="00056EA8" w:rsidRDefault="00056EA8" w:rsidP="00056EA8">
      <w:pPr>
        <w:rPr>
          <w:rFonts w:ascii="Roboto Mono" w:hAnsi="Roboto Mono"/>
          <w:b/>
          <w:bCs/>
        </w:rPr>
      </w:pPr>
      <w:r w:rsidRPr="00056EA8">
        <w:rPr>
          <w:rFonts w:ascii="Roboto Mono" w:hAnsi="Roboto Mono"/>
          <w:b/>
          <w:bCs/>
        </w:rPr>
        <w:t>2. Parallel in Some Shapes</w:t>
      </w:r>
    </w:p>
    <w:p w14:paraId="71281C5E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In:</w:t>
      </w:r>
    </w:p>
    <w:p w14:paraId="2AD523C8" w14:textId="77777777" w:rsidR="00056EA8" w:rsidRPr="00056EA8" w:rsidRDefault="00056EA8" w:rsidP="00056EA8">
      <w:pPr>
        <w:numPr>
          <w:ilvl w:val="0"/>
          <w:numId w:val="5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Squares</w:t>
      </w:r>
    </w:p>
    <w:p w14:paraId="4DCA7D35" w14:textId="77777777" w:rsidR="00056EA8" w:rsidRPr="00056EA8" w:rsidRDefault="00056EA8" w:rsidP="00056EA8">
      <w:pPr>
        <w:numPr>
          <w:ilvl w:val="0"/>
          <w:numId w:val="5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Rectangles</w:t>
      </w:r>
    </w:p>
    <w:p w14:paraId="6C323404" w14:textId="77777777" w:rsidR="00056EA8" w:rsidRPr="00056EA8" w:rsidRDefault="00056EA8" w:rsidP="00056EA8">
      <w:pPr>
        <w:numPr>
          <w:ilvl w:val="0"/>
          <w:numId w:val="5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Parallelograms</w:t>
      </w:r>
    </w:p>
    <w:p w14:paraId="5D026E85" w14:textId="77777777" w:rsidR="00056EA8" w:rsidRPr="00056EA8" w:rsidRDefault="00056EA8" w:rsidP="00056EA8">
      <w:pPr>
        <w:numPr>
          <w:ilvl w:val="0"/>
          <w:numId w:val="5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Rhombuses</w:t>
      </w:r>
    </w:p>
    <w:p w14:paraId="4156C1E7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opposite sides are parallel.</w:t>
      </w:r>
    </w:p>
    <w:p w14:paraId="38598FBD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0C76A8AA">
          <v:rect id="_x0000_i1184" style="width:0;height:1.5pt" o:hralign="center" o:hrstd="t" o:hr="t" fillcolor="#a0a0a0" stroked="f"/>
        </w:pict>
      </w:r>
    </w:p>
    <w:p w14:paraId="5EEC10D0" w14:textId="77777777" w:rsidR="00056EA8" w:rsidRPr="00056EA8" w:rsidRDefault="00056EA8" w:rsidP="00056EA8">
      <w:pPr>
        <w:rPr>
          <w:rFonts w:ascii="Roboto Mono" w:hAnsi="Roboto Mono"/>
          <w:b/>
          <w:bCs/>
        </w:rPr>
      </w:pPr>
      <w:r w:rsidRPr="00056EA8">
        <w:rPr>
          <w:rFonts w:ascii="Roboto Mono" w:hAnsi="Roboto Mono"/>
          <w:b/>
          <w:bCs/>
        </w:rPr>
        <w:t>3. Equal in Some Shapes</w:t>
      </w:r>
    </w:p>
    <w:p w14:paraId="214DDC86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In:</w:t>
      </w:r>
    </w:p>
    <w:p w14:paraId="4311B5CE" w14:textId="77777777" w:rsidR="00056EA8" w:rsidRPr="00056EA8" w:rsidRDefault="00056EA8" w:rsidP="00056EA8">
      <w:pPr>
        <w:numPr>
          <w:ilvl w:val="0"/>
          <w:numId w:val="6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Rectangle</w:t>
      </w:r>
    </w:p>
    <w:p w14:paraId="1978715C" w14:textId="77777777" w:rsidR="00056EA8" w:rsidRPr="00056EA8" w:rsidRDefault="00056EA8" w:rsidP="00056EA8">
      <w:pPr>
        <w:numPr>
          <w:ilvl w:val="0"/>
          <w:numId w:val="6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Square</w:t>
      </w:r>
    </w:p>
    <w:p w14:paraId="3CA1A1E0" w14:textId="77777777" w:rsidR="00056EA8" w:rsidRPr="00056EA8" w:rsidRDefault="00056EA8" w:rsidP="00056EA8">
      <w:pPr>
        <w:numPr>
          <w:ilvl w:val="0"/>
          <w:numId w:val="6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Parallelogram</w:t>
      </w:r>
    </w:p>
    <w:p w14:paraId="1FCBE4D8" w14:textId="77777777" w:rsidR="00056EA8" w:rsidRPr="00056EA8" w:rsidRDefault="00056EA8" w:rsidP="00056EA8">
      <w:pPr>
        <w:numPr>
          <w:ilvl w:val="0"/>
          <w:numId w:val="6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Rhombus</w:t>
      </w:r>
    </w:p>
    <w:p w14:paraId="6C16FD78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opposite sides are equal in length.</w:t>
      </w:r>
    </w:p>
    <w:p w14:paraId="4906DDFA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3F314040">
          <v:rect id="_x0000_i1185" style="width:0;height:1.5pt" o:hralign="center" o:hrstd="t" o:hr="t" fillcolor="#a0a0a0" stroked="f"/>
        </w:pict>
      </w:r>
    </w:p>
    <w:p w14:paraId="277EA38D" w14:textId="77777777" w:rsidR="00056EA8" w:rsidRPr="00056EA8" w:rsidRDefault="00056EA8" w:rsidP="00056EA8">
      <w:pPr>
        <w:rPr>
          <w:rFonts w:ascii="Roboto Mono" w:hAnsi="Roboto Mono"/>
          <w:b/>
          <w:bCs/>
        </w:rPr>
      </w:pPr>
      <w:r w:rsidRPr="00056EA8">
        <w:rPr>
          <w:rFonts w:ascii="Roboto Mono" w:hAnsi="Roboto Mono"/>
          <w:b/>
          <w:bCs/>
        </w:rPr>
        <w:t>4. May Be Unequal</w:t>
      </w:r>
    </w:p>
    <w:p w14:paraId="405528FF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In irregular quadrilaterals, opposite sides may have different lengths.</w:t>
      </w:r>
    </w:p>
    <w:p w14:paraId="1E129123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5F7A9D75">
          <v:rect id="_x0000_i1186" style="width:0;height:1.5pt" o:hralign="center" o:hrstd="t" o:hr="t" fillcolor="#a0a0a0" stroked="f"/>
        </w:pict>
      </w:r>
    </w:p>
    <w:p w14:paraId="49569EAA" w14:textId="77777777" w:rsidR="00056EA8" w:rsidRDefault="00056EA8" w:rsidP="00056EA8">
      <w:pPr>
        <w:pStyle w:val="Heading2"/>
      </w:pPr>
      <w:r w:rsidRPr="00056EA8">
        <w:lastRenderedPageBreak/>
        <w:t>Triangle Exception</w:t>
      </w:r>
    </w:p>
    <w:p w14:paraId="04DF737C" w14:textId="0B5E0EA1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1CD61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A triangle </w:t>
      </w:r>
      <w:r w:rsidRPr="00056EA8">
        <w:rPr>
          <w:rFonts w:ascii="Roboto Mono" w:hAnsi="Roboto Mono"/>
          <w:b/>
          <w:bCs/>
        </w:rPr>
        <w:t>does not have opposite sides</w:t>
      </w:r>
      <w:r w:rsidRPr="00056EA8">
        <w:rPr>
          <w:rFonts w:ascii="Roboto Mono" w:hAnsi="Roboto Mono"/>
        </w:rPr>
        <w:t xml:space="preserve"> because each side shares a vertex with the other two sides.</w:t>
      </w:r>
    </w:p>
    <w:p w14:paraId="1500D21D" w14:textId="77F57185" w:rsidR="00056EA8" w:rsidRPr="00056EA8" w:rsidRDefault="008D6AD2" w:rsidP="00056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459EAD" wp14:editId="56D36A1C">
            <wp:extent cx="5943600" cy="1113155"/>
            <wp:effectExtent l="0" t="0" r="0" b="0"/>
            <wp:docPr id="12327927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6E23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      A</w:t>
      </w:r>
    </w:p>
    <w:p w14:paraId="4253191E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     / \</w:t>
      </w:r>
    </w:p>
    <w:p w14:paraId="08F77D07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    /   \</w:t>
      </w:r>
    </w:p>
    <w:p w14:paraId="198422F4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   /_____\</w:t>
      </w:r>
    </w:p>
    <w:p w14:paraId="7D3DA0F6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  B       C</w:t>
      </w:r>
    </w:p>
    <w:p w14:paraId="4054F1A8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Every pair of sides is adjacent.</w:t>
      </w:r>
    </w:p>
    <w:p w14:paraId="15C79047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7DF772E8">
          <v:rect id="_x0000_i1187" style="width:0;height:1.5pt" o:hralign="center" o:hrstd="t" o:hr="t" fillcolor="#a0a0a0" stroked="f"/>
        </w:pict>
      </w:r>
    </w:p>
    <w:p w14:paraId="23F6A9E5" w14:textId="77777777" w:rsidR="00056EA8" w:rsidRDefault="00056EA8" w:rsidP="00056EA8">
      <w:pPr>
        <w:pStyle w:val="Heading2"/>
      </w:pPr>
      <w:r w:rsidRPr="00056EA8">
        <w:t>Real-World Examples</w:t>
      </w:r>
    </w:p>
    <w:p w14:paraId="0944C599" w14:textId="2E5D258C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E06F36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Opposite sides appear in:</w:t>
      </w:r>
    </w:p>
    <w:p w14:paraId="65174D39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Doors.</w:t>
      </w:r>
    </w:p>
    <w:p w14:paraId="49FA5F0B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Windows.</w:t>
      </w:r>
    </w:p>
    <w:p w14:paraId="251D12F2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Picture frames.</w:t>
      </w:r>
    </w:p>
    <w:p w14:paraId="676CA19B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Books.</w:t>
      </w:r>
    </w:p>
    <w:p w14:paraId="4D80B364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Tables.</w:t>
      </w:r>
    </w:p>
    <w:p w14:paraId="5D6ED560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Whiteboards.</w:t>
      </w:r>
    </w:p>
    <w:p w14:paraId="7FFC99BD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TV screens.</w:t>
      </w:r>
    </w:p>
    <w:p w14:paraId="18A2EE02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lastRenderedPageBreak/>
        <w:t>Smartphone screens.</w:t>
      </w:r>
    </w:p>
    <w:p w14:paraId="3D91906D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Brick walls.</w:t>
      </w:r>
    </w:p>
    <w:p w14:paraId="145E8D4D" w14:textId="77777777" w:rsidR="00056EA8" w:rsidRPr="00056EA8" w:rsidRDefault="00056EA8" w:rsidP="00056EA8">
      <w:pPr>
        <w:numPr>
          <w:ilvl w:val="0"/>
          <w:numId w:val="7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Building façades.</w:t>
      </w:r>
    </w:p>
    <w:p w14:paraId="0A5F8570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19003395">
          <v:rect id="_x0000_i1188" style="width:0;height:1.5pt" o:hralign="center" o:hrstd="t" o:hr="t" fillcolor="#a0a0a0" stroked="f"/>
        </w:pict>
      </w:r>
    </w:p>
    <w:p w14:paraId="0D8ED196" w14:textId="77777777" w:rsidR="00056EA8" w:rsidRDefault="00056EA8" w:rsidP="00056EA8">
      <w:pPr>
        <w:pStyle w:val="Heading2"/>
      </w:pPr>
      <w:r w:rsidRPr="00056EA8">
        <w:t>Applications</w:t>
      </w:r>
    </w:p>
    <w:p w14:paraId="37E18F84" w14:textId="634B7E63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0B2E4D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Opposite sides are used in:</w:t>
      </w:r>
    </w:p>
    <w:p w14:paraId="36FC0C67" w14:textId="77777777" w:rsidR="00056EA8" w:rsidRPr="00056EA8" w:rsidRDefault="00056EA8" w:rsidP="00056EA8">
      <w:pPr>
        <w:numPr>
          <w:ilvl w:val="0"/>
          <w:numId w:val="8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Plane Geometry</w:t>
      </w:r>
    </w:p>
    <w:p w14:paraId="7E748961" w14:textId="77777777" w:rsidR="00056EA8" w:rsidRPr="00056EA8" w:rsidRDefault="00056EA8" w:rsidP="00056EA8">
      <w:pPr>
        <w:numPr>
          <w:ilvl w:val="0"/>
          <w:numId w:val="8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Coordinate Geometry</w:t>
      </w:r>
    </w:p>
    <w:p w14:paraId="57C756C2" w14:textId="77777777" w:rsidR="00056EA8" w:rsidRPr="00056EA8" w:rsidRDefault="00056EA8" w:rsidP="00056EA8">
      <w:pPr>
        <w:numPr>
          <w:ilvl w:val="0"/>
          <w:numId w:val="8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Engineering</w:t>
      </w:r>
    </w:p>
    <w:p w14:paraId="15582885" w14:textId="77777777" w:rsidR="00056EA8" w:rsidRPr="00056EA8" w:rsidRDefault="00056EA8" w:rsidP="00056EA8">
      <w:pPr>
        <w:numPr>
          <w:ilvl w:val="0"/>
          <w:numId w:val="8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Architecture</w:t>
      </w:r>
    </w:p>
    <w:p w14:paraId="72173A33" w14:textId="77777777" w:rsidR="00056EA8" w:rsidRPr="00056EA8" w:rsidRDefault="00056EA8" w:rsidP="00056EA8">
      <w:pPr>
        <w:numPr>
          <w:ilvl w:val="0"/>
          <w:numId w:val="8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Surveying</w:t>
      </w:r>
    </w:p>
    <w:p w14:paraId="0020A61A" w14:textId="77777777" w:rsidR="00056EA8" w:rsidRPr="00056EA8" w:rsidRDefault="00056EA8" w:rsidP="00056EA8">
      <w:pPr>
        <w:numPr>
          <w:ilvl w:val="0"/>
          <w:numId w:val="8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CAD (Computer-Aided Design)</w:t>
      </w:r>
    </w:p>
    <w:p w14:paraId="7F90D263" w14:textId="77777777" w:rsidR="00056EA8" w:rsidRPr="00056EA8" w:rsidRDefault="00056EA8" w:rsidP="00056EA8">
      <w:pPr>
        <w:numPr>
          <w:ilvl w:val="0"/>
          <w:numId w:val="8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Computer Graphics</w:t>
      </w:r>
    </w:p>
    <w:p w14:paraId="71E420D7" w14:textId="77777777" w:rsidR="00056EA8" w:rsidRPr="00056EA8" w:rsidRDefault="00056EA8" w:rsidP="00056EA8">
      <w:pPr>
        <w:numPr>
          <w:ilvl w:val="0"/>
          <w:numId w:val="8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Robotics</w:t>
      </w:r>
    </w:p>
    <w:p w14:paraId="57CCD084" w14:textId="77777777" w:rsidR="00056EA8" w:rsidRPr="00056EA8" w:rsidRDefault="00056EA8" w:rsidP="00056EA8">
      <w:pPr>
        <w:numPr>
          <w:ilvl w:val="0"/>
          <w:numId w:val="8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Industrial Design</w:t>
      </w:r>
    </w:p>
    <w:p w14:paraId="67682DE5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37C79400">
          <v:rect id="_x0000_i1189" style="width:0;height:1.5pt" o:hralign="center" o:hrstd="t" o:hr="t" fillcolor="#a0a0a0" stroked="f"/>
        </w:pict>
      </w:r>
    </w:p>
    <w:p w14:paraId="22B59125" w14:textId="77777777" w:rsidR="00056EA8" w:rsidRDefault="00056EA8" w:rsidP="00056EA8">
      <w:pPr>
        <w:pStyle w:val="Heading2"/>
      </w:pPr>
      <w:r w:rsidRPr="00056EA8">
        <w:t>Advantages</w:t>
      </w:r>
    </w:p>
    <w:p w14:paraId="36AD486C" w14:textId="7A774DE8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8E01F3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Studying opposite sides helps to:</w:t>
      </w:r>
    </w:p>
    <w:p w14:paraId="24ED8206" w14:textId="77777777" w:rsidR="00056EA8" w:rsidRPr="00056EA8" w:rsidRDefault="00056EA8" w:rsidP="00056EA8">
      <w:pPr>
        <w:numPr>
          <w:ilvl w:val="0"/>
          <w:numId w:val="9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Classify quadrilaterals.</w:t>
      </w:r>
    </w:p>
    <w:p w14:paraId="46A1E33E" w14:textId="77777777" w:rsidR="00056EA8" w:rsidRPr="00056EA8" w:rsidRDefault="00056EA8" w:rsidP="00056EA8">
      <w:pPr>
        <w:numPr>
          <w:ilvl w:val="0"/>
          <w:numId w:val="9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Identify parallel relationships.</w:t>
      </w:r>
    </w:p>
    <w:p w14:paraId="4B978ACE" w14:textId="77777777" w:rsidR="00056EA8" w:rsidRPr="00056EA8" w:rsidRDefault="00056EA8" w:rsidP="00056EA8">
      <w:pPr>
        <w:numPr>
          <w:ilvl w:val="0"/>
          <w:numId w:val="9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Compute missing lengths.</w:t>
      </w:r>
    </w:p>
    <w:p w14:paraId="0FB4CD0B" w14:textId="77777777" w:rsidR="00056EA8" w:rsidRPr="00056EA8" w:rsidRDefault="00056EA8" w:rsidP="00056EA8">
      <w:pPr>
        <w:numPr>
          <w:ilvl w:val="0"/>
          <w:numId w:val="9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Solve congruence problems.</w:t>
      </w:r>
    </w:p>
    <w:p w14:paraId="262AC80F" w14:textId="77777777" w:rsidR="00056EA8" w:rsidRPr="00056EA8" w:rsidRDefault="00056EA8" w:rsidP="00056EA8">
      <w:pPr>
        <w:numPr>
          <w:ilvl w:val="0"/>
          <w:numId w:val="9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lastRenderedPageBreak/>
        <w:t>Analyze geometric properties.</w:t>
      </w:r>
    </w:p>
    <w:p w14:paraId="5249AF9B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7E8598AA">
          <v:rect id="_x0000_i1190" style="width:0;height:1.5pt" o:hralign="center" o:hrstd="t" o:hr="t" fillcolor="#a0a0a0" stroked="f"/>
        </w:pict>
      </w:r>
    </w:p>
    <w:p w14:paraId="6FE2A413" w14:textId="77777777" w:rsidR="00056EA8" w:rsidRDefault="00056EA8" w:rsidP="00056EA8">
      <w:pPr>
        <w:pStyle w:val="Heading2"/>
      </w:pPr>
      <w:r w:rsidRPr="00056EA8">
        <w:t>Limitations</w:t>
      </w:r>
    </w:p>
    <w:p w14:paraId="6E693CF7" w14:textId="5654B3B9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BD53C7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t>The concept of opposite sides:</w:t>
      </w:r>
    </w:p>
    <w:p w14:paraId="4E43E244" w14:textId="77777777" w:rsidR="00056EA8" w:rsidRPr="00056EA8" w:rsidRDefault="00056EA8" w:rsidP="00056EA8">
      <w:pPr>
        <w:numPr>
          <w:ilvl w:val="0"/>
          <w:numId w:val="10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Does not apply to triangles.</w:t>
      </w:r>
    </w:p>
    <w:p w14:paraId="1D4C36E7" w14:textId="77777777" w:rsidR="00056EA8" w:rsidRPr="00056EA8" w:rsidRDefault="00056EA8" w:rsidP="00056EA8">
      <w:pPr>
        <w:numPr>
          <w:ilvl w:val="0"/>
          <w:numId w:val="10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Becomes more complex in polygons with many sides, where multiple non-adjacent side pairs exist.</w:t>
      </w:r>
    </w:p>
    <w:p w14:paraId="0FE2FA7D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663EBBB3">
          <v:rect id="_x0000_i1191" style="width:0;height:1.5pt" o:hralign="center" o:hrstd="t" o:hr="t" fillcolor="#a0a0a0" stroked="f"/>
        </w:pict>
      </w:r>
    </w:p>
    <w:p w14:paraId="11B0343A" w14:textId="77777777" w:rsidR="00056EA8" w:rsidRDefault="00056EA8" w:rsidP="00056EA8">
      <w:pPr>
        <w:pStyle w:val="Heading2"/>
      </w:pPr>
      <w:r w:rsidRPr="00056EA8">
        <w:t>Comparison with Related Concepts</w:t>
      </w:r>
    </w:p>
    <w:p w14:paraId="438AC526" w14:textId="3DBA0CC2" w:rsidR="00056EA8" w:rsidRDefault="00056EA8" w:rsidP="00056EA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D80C35" w14:textId="6616BDE6" w:rsidR="00726C1C" w:rsidRPr="00056EA8" w:rsidRDefault="00726C1C" w:rsidP="00056EA8">
      <w:r>
        <w:rPr>
          <w:noProof/>
        </w:rPr>
        <w:drawing>
          <wp:inline distT="0" distB="0" distL="0" distR="0" wp14:anchorId="01DFB63E" wp14:editId="4132D70F">
            <wp:extent cx="5943600" cy="1891030"/>
            <wp:effectExtent l="0" t="0" r="0" b="0"/>
            <wp:docPr id="21172305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269"/>
      </w:tblGrid>
      <w:tr w:rsidR="00056EA8" w:rsidRPr="00056EA8" w14:paraId="5307E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04BFE" w14:textId="77777777" w:rsidR="00056EA8" w:rsidRPr="00056EA8" w:rsidRDefault="00056EA8" w:rsidP="00056EA8">
            <w:pPr>
              <w:rPr>
                <w:rFonts w:ascii="Roboto Mono" w:hAnsi="Roboto Mono"/>
                <w:b/>
                <w:bCs/>
              </w:rPr>
            </w:pPr>
            <w:r w:rsidRPr="00056EA8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5002E95" w14:textId="77777777" w:rsidR="00056EA8" w:rsidRPr="00056EA8" w:rsidRDefault="00056EA8" w:rsidP="00056EA8">
            <w:pPr>
              <w:rPr>
                <w:rFonts w:ascii="Roboto Mono" w:hAnsi="Roboto Mono"/>
                <w:b/>
                <w:bCs/>
              </w:rPr>
            </w:pPr>
            <w:r w:rsidRPr="00056EA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56EA8" w:rsidRPr="00056EA8" w14:paraId="73FD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6FA9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  <w:b/>
                <w:bCs/>
              </w:rPr>
              <w:t>Opposite Sides</w:t>
            </w:r>
          </w:p>
        </w:tc>
        <w:tc>
          <w:tcPr>
            <w:tcW w:w="0" w:type="auto"/>
            <w:vAlign w:val="center"/>
            <w:hideMark/>
          </w:tcPr>
          <w:p w14:paraId="1EF68FF9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</w:rPr>
              <w:t>Two sides that do not share a common vertex</w:t>
            </w:r>
          </w:p>
        </w:tc>
      </w:tr>
      <w:tr w:rsidR="00056EA8" w:rsidRPr="00056EA8" w14:paraId="4DE81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44E4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</w:rPr>
              <w:t>Adjacent Sides</w:t>
            </w:r>
          </w:p>
        </w:tc>
        <w:tc>
          <w:tcPr>
            <w:tcW w:w="0" w:type="auto"/>
            <w:vAlign w:val="center"/>
            <w:hideMark/>
          </w:tcPr>
          <w:p w14:paraId="2980D13F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</w:rPr>
              <w:t>Two sides sharing one common vertex</w:t>
            </w:r>
          </w:p>
        </w:tc>
      </w:tr>
      <w:tr w:rsidR="00056EA8" w:rsidRPr="00056EA8" w14:paraId="40F8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5624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</w:rPr>
              <w:t>Parallel Sides</w:t>
            </w:r>
          </w:p>
        </w:tc>
        <w:tc>
          <w:tcPr>
            <w:tcW w:w="0" w:type="auto"/>
            <w:vAlign w:val="center"/>
            <w:hideMark/>
          </w:tcPr>
          <w:p w14:paraId="16F49B57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</w:rPr>
              <w:t>Sides that never intersect</w:t>
            </w:r>
          </w:p>
        </w:tc>
      </w:tr>
      <w:tr w:rsidR="00056EA8" w:rsidRPr="00056EA8" w14:paraId="5A266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1000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7F437682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</w:rPr>
              <w:t>Sides having the same length</w:t>
            </w:r>
          </w:p>
        </w:tc>
      </w:tr>
      <w:tr w:rsidR="00056EA8" w:rsidRPr="00056EA8" w14:paraId="402D9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4AA8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6C34C9C6" w14:textId="77777777" w:rsidR="00056EA8" w:rsidRPr="00056EA8" w:rsidRDefault="00056EA8" w:rsidP="00056EA8">
            <w:pPr>
              <w:rPr>
                <w:rFonts w:ascii="Roboto Mono" w:hAnsi="Roboto Mono"/>
              </w:rPr>
            </w:pPr>
            <w:r w:rsidRPr="00056EA8">
              <w:rPr>
                <w:rFonts w:ascii="Roboto Mono" w:hAnsi="Roboto Mono"/>
              </w:rPr>
              <w:t>A straight boundary segment of a polygon</w:t>
            </w:r>
          </w:p>
        </w:tc>
      </w:tr>
    </w:tbl>
    <w:p w14:paraId="59E65FE0" w14:textId="0CE3C140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0FB3AB4E">
          <v:rect id="_x0000_i1192" style="width:0;height:1.5pt" o:hralign="center" o:hrstd="t" o:hr="t" fillcolor="#a0a0a0" stroked="f"/>
        </w:pict>
      </w:r>
    </w:p>
    <w:p w14:paraId="75F9013E" w14:textId="77777777" w:rsidR="00056EA8" w:rsidRDefault="00056EA8" w:rsidP="00056EA8">
      <w:pPr>
        <w:pStyle w:val="Heading2"/>
      </w:pPr>
      <w:r w:rsidRPr="00056EA8">
        <w:lastRenderedPageBreak/>
        <w:t>Key Points</w:t>
      </w:r>
    </w:p>
    <w:p w14:paraId="140858F2" w14:textId="1F49002D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B1A4CD" w14:textId="77777777" w:rsidR="00056EA8" w:rsidRPr="00056EA8" w:rsidRDefault="00056EA8" w:rsidP="00056EA8">
      <w:pPr>
        <w:numPr>
          <w:ilvl w:val="0"/>
          <w:numId w:val="12"/>
        </w:numPr>
        <w:rPr>
          <w:rFonts w:ascii="Roboto Mono" w:hAnsi="Roboto Mono"/>
        </w:rPr>
      </w:pPr>
      <w:r w:rsidRPr="00056EA8">
        <w:rPr>
          <w:rFonts w:ascii="Roboto Mono" w:hAnsi="Roboto Mono"/>
          <w:b/>
          <w:bCs/>
        </w:rPr>
        <w:t>Opposite Sides</w:t>
      </w:r>
      <w:r w:rsidRPr="00056EA8">
        <w:rPr>
          <w:rFonts w:ascii="Roboto Mono" w:hAnsi="Roboto Mono"/>
        </w:rPr>
        <w:t xml:space="preserve"> lie across from each other.</w:t>
      </w:r>
    </w:p>
    <w:p w14:paraId="760C4148" w14:textId="77777777" w:rsidR="00056EA8" w:rsidRPr="00056EA8" w:rsidRDefault="00056EA8" w:rsidP="00056EA8">
      <w:pPr>
        <w:numPr>
          <w:ilvl w:val="0"/>
          <w:numId w:val="12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They do </w:t>
      </w:r>
      <w:r w:rsidRPr="00056EA8">
        <w:rPr>
          <w:rFonts w:ascii="Roboto Mono" w:hAnsi="Roboto Mono"/>
          <w:b/>
          <w:bCs/>
        </w:rPr>
        <w:t>not</w:t>
      </w:r>
      <w:r w:rsidRPr="00056EA8">
        <w:rPr>
          <w:rFonts w:ascii="Roboto Mono" w:hAnsi="Roboto Mono"/>
        </w:rPr>
        <w:t xml:space="preserve"> share a common vertex.</w:t>
      </w:r>
    </w:p>
    <w:p w14:paraId="4F316E40" w14:textId="77777777" w:rsidR="00056EA8" w:rsidRPr="00056EA8" w:rsidRDefault="00056EA8" w:rsidP="00056EA8">
      <w:pPr>
        <w:numPr>
          <w:ilvl w:val="0"/>
          <w:numId w:val="12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They exist in polygons with </w:t>
      </w:r>
      <w:r w:rsidRPr="00056EA8">
        <w:rPr>
          <w:rFonts w:ascii="Roboto Mono" w:hAnsi="Roboto Mono"/>
          <w:b/>
          <w:bCs/>
        </w:rPr>
        <w:t>four or more sides</w:t>
      </w:r>
      <w:r w:rsidRPr="00056EA8">
        <w:rPr>
          <w:rFonts w:ascii="Roboto Mono" w:hAnsi="Roboto Mono"/>
        </w:rPr>
        <w:t>.</w:t>
      </w:r>
    </w:p>
    <w:p w14:paraId="365F7A46" w14:textId="77777777" w:rsidR="00056EA8" w:rsidRPr="00056EA8" w:rsidRDefault="00056EA8" w:rsidP="00056EA8">
      <w:pPr>
        <w:numPr>
          <w:ilvl w:val="0"/>
          <w:numId w:val="12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In many quadrilaterals, opposite sides are:</w:t>
      </w:r>
    </w:p>
    <w:p w14:paraId="07E28DEC" w14:textId="77777777" w:rsidR="00056EA8" w:rsidRPr="00056EA8" w:rsidRDefault="00056EA8" w:rsidP="00056EA8">
      <w:pPr>
        <w:numPr>
          <w:ilvl w:val="1"/>
          <w:numId w:val="12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Equal.</w:t>
      </w:r>
    </w:p>
    <w:p w14:paraId="196B5CF2" w14:textId="77777777" w:rsidR="00056EA8" w:rsidRPr="00056EA8" w:rsidRDefault="00056EA8" w:rsidP="00056EA8">
      <w:pPr>
        <w:numPr>
          <w:ilvl w:val="1"/>
          <w:numId w:val="12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>Parallel.</w:t>
      </w:r>
    </w:p>
    <w:p w14:paraId="46D96AF5" w14:textId="77777777" w:rsidR="00056EA8" w:rsidRPr="00056EA8" w:rsidRDefault="00056EA8" w:rsidP="00056EA8">
      <w:pPr>
        <w:numPr>
          <w:ilvl w:val="0"/>
          <w:numId w:val="12"/>
        </w:numPr>
        <w:rPr>
          <w:rFonts w:ascii="Roboto Mono" w:hAnsi="Roboto Mono"/>
        </w:rPr>
      </w:pPr>
      <w:r w:rsidRPr="00056EA8">
        <w:rPr>
          <w:rFonts w:ascii="Roboto Mono" w:hAnsi="Roboto Mono"/>
        </w:rPr>
        <w:t xml:space="preserve">Triangles do </w:t>
      </w:r>
      <w:r w:rsidRPr="00056EA8">
        <w:rPr>
          <w:rFonts w:ascii="Roboto Mono" w:hAnsi="Roboto Mono"/>
          <w:b/>
          <w:bCs/>
        </w:rPr>
        <w:t>not</w:t>
      </w:r>
      <w:r w:rsidRPr="00056EA8">
        <w:rPr>
          <w:rFonts w:ascii="Roboto Mono" w:hAnsi="Roboto Mono"/>
        </w:rPr>
        <w:t xml:space="preserve"> have opposite sides.</w:t>
      </w:r>
    </w:p>
    <w:p w14:paraId="1DE917F1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</w:rPr>
        <w:pict w14:anchorId="213809A8">
          <v:rect id="_x0000_i1194" style="width:0;height:1.5pt" o:hralign="center" o:hrstd="t" o:hr="t" fillcolor="#a0a0a0" stroked="f"/>
        </w:pict>
      </w:r>
    </w:p>
    <w:p w14:paraId="12483159" w14:textId="77777777" w:rsidR="00056EA8" w:rsidRDefault="00056EA8" w:rsidP="00056EA8">
      <w:pPr>
        <w:pStyle w:val="Heading2"/>
      </w:pPr>
      <w:r w:rsidRPr="00056EA8">
        <w:t>Conclusion</w:t>
      </w:r>
    </w:p>
    <w:p w14:paraId="2520335D" w14:textId="16546018" w:rsidR="00056EA8" w:rsidRPr="00056EA8" w:rsidRDefault="00056EA8" w:rsidP="00056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="007A2CE1">
        <w:rPr>
          <w:rFonts w:ascii="Arial" w:eastAsia="Arial" w:hAnsi="Arial" w:cs="Arial"/>
          <w:color w:val="000000"/>
          <w:sz w:val="18"/>
        </w:rPr>
        <w:t>ca</w:t>
      </w:r>
    </w:p>
    <w:p w14:paraId="7699F108" w14:textId="77777777" w:rsidR="00056EA8" w:rsidRPr="00056EA8" w:rsidRDefault="00056EA8" w:rsidP="00056EA8">
      <w:pPr>
        <w:rPr>
          <w:rFonts w:ascii="Roboto Mono" w:hAnsi="Roboto Mono"/>
        </w:rPr>
      </w:pPr>
      <w:r w:rsidRPr="00056EA8">
        <w:rPr>
          <w:rFonts w:ascii="Roboto Mono" w:hAnsi="Roboto Mono"/>
          <w:b/>
          <w:bCs/>
        </w:rPr>
        <w:t>Opposite Sides</w:t>
      </w:r>
      <w:r w:rsidRPr="00056EA8">
        <w:rPr>
          <w:rFonts w:ascii="Roboto Mono" w:hAnsi="Roboto Mono"/>
        </w:rPr>
        <w:t xml:space="preserve"> are pairs of sides in a polygon that lie across from one another without sharing a common vertex. They are especially important in quadrilaterals such as </w:t>
      </w:r>
      <w:r w:rsidRPr="00056EA8">
        <w:rPr>
          <w:rFonts w:ascii="Roboto Mono" w:hAnsi="Roboto Mono"/>
          <w:b/>
          <w:bCs/>
        </w:rPr>
        <w:t>rectangles, squares, parallelograms, and rhombuses</w:t>
      </w:r>
      <w:r w:rsidRPr="00056EA8">
        <w:rPr>
          <w:rFonts w:ascii="Roboto Mono" w:hAnsi="Roboto Mono"/>
        </w:rPr>
        <w:t xml:space="preserve">, where they often exhibit properties such as equality and parallelism. The study of opposite sides is fundamental in </w:t>
      </w:r>
      <w:r w:rsidRPr="00056EA8">
        <w:rPr>
          <w:rFonts w:ascii="Roboto Mono" w:hAnsi="Roboto Mono"/>
          <w:b/>
          <w:bCs/>
        </w:rPr>
        <w:t>plane geometry, coordinate geometry, engineering, architecture, surveying, CAD, computer graphics, robotics, and industrial design</w:t>
      </w:r>
      <w:r w:rsidRPr="00056EA8">
        <w:rPr>
          <w:rFonts w:ascii="Roboto Mono" w:hAnsi="Roboto Mono"/>
        </w:rPr>
        <w:t>, where it helps classify figures, analyze geometric relationships, and solve measurement problems.</w:t>
      </w:r>
    </w:p>
    <w:p w14:paraId="09F7E060" w14:textId="77777777" w:rsidR="00A70480" w:rsidRPr="00056EA8" w:rsidRDefault="00A70480">
      <w:pPr>
        <w:rPr>
          <w:rFonts w:ascii="Roboto Mono" w:hAnsi="Roboto Mono"/>
        </w:rPr>
      </w:pPr>
    </w:p>
    <w:sectPr w:rsidR="00A70480" w:rsidRPr="00056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C7038"/>
    <w:multiLevelType w:val="multilevel"/>
    <w:tmpl w:val="D1BC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A2362"/>
    <w:multiLevelType w:val="multilevel"/>
    <w:tmpl w:val="262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75912"/>
    <w:multiLevelType w:val="multilevel"/>
    <w:tmpl w:val="839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32059"/>
    <w:multiLevelType w:val="multilevel"/>
    <w:tmpl w:val="51D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71813"/>
    <w:multiLevelType w:val="multilevel"/>
    <w:tmpl w:val="8E8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75EBB"/>
    <w:multiLevelType w:val="multilevel"/>
    <w:tmpl w:val="E6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C4C06"/>
    <w:multiLevelType w:val="multilevel"/>
    <w:tmpl w:val="848A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9137D"/>
    <w:multiLevelType w:val="multilevel"/>
    <w:tmpl w:val="8A8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9710F"/>
    <w:multiLevelType w:val="multilevel"/>
    <w:tmpl w:val="44B4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432E4"/>
    <w:multiLevelType w:val="multilevel"/>
    <w:tmpl w:val="319A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E5BEA"/>
    <w:multiLevelType w:val="multilevel"/>
    <w:tmpl w:val="B74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E7CCD"/>
    <w:multiLevelType w:val="multilevel"/>
    <w:tmpl w:val="0AD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993832">
    <w:abstractNumId w:val="3"/>
  </w:num>
  <w:num w:numId="2" w16cid:durableId="118182388">
    <w:abstractNumId w:val="7"/>
  </w:num>
  <w:num w:numId="3" w16cid:durableId="484780722">
    <w:abstractNumId w:val="5"/>
  </w:num>
  <w:num w:numId="4" w16cid:durableId="2119831518">
    <w:abstractNumId w:val="2"/>
  </w:num>
  <w:num w:numId="5" w16cid:durableId="577326916">
    <w:abstractNumId w:val="9"/>
  </w:num>
  <w:num w:numId="6" w16cid:durableId="155071167">
    <w:abstractNumId w:val="0"/>
  </w:num>
  <w:num w:numId="7" w16cid:durableId="257831933">
    <w:abstractNumId w:val="10"/>
  </w:num>
  <w:num w:numId="8" w16cid:durableId="784925074">
    <w:abstractNumId w:val="1"/>
  </w:num>
  <w:num w:numId="9" w16cid:durableId="1097100427">
    <w:abstractNumId w:val="8"/>
  </w:num>
  <w:num w:numId="10" w16cid:durableId="251399013">
    <w:abstractNumId w:val="4"/>
  </w:num>
  <w:num w:numId="11" w16cid:durableId="1621230603">
    <w:abstractNumId w:val="11"/>
  </w:num>
  <w:num w:numId="12" w16cid:durableId="377554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D9"/>
    <w:rsid w:val="00056EA8"/>
    <w:rsid w:val="00294665"/>
    <w:rsid w:val="002D1F4F"/>
    <w:rsid w:val="00407882"/>
    <w:rsid w:val="00676ED9"/>
    <w:rsid w:val="00711B4D"/>
    <w:rsid w:val="00726C1C"/>
    <w:rsid w:val="0075283C"/>
    <w:rsid w:val="007A2CE1"/>
    <w:rsid w:val="008952B3"/>
    <w:rsid w:val="008D6AD2"/>
    <w:rsid w:val="00A70480"/>
    <w:rsid w:val="00D0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5686"/>
  <w15:chartTrackingRefBased/>
  <w15:docId w15:val="{9D089CF9-88C4-4338-A45D-4BF99296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6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2026-08-07T02:32:00Z</dcterms:created>
  <dcterms:modified xsi:type="dcterms:W3CDTF">2026-08-07T02:47:00Z</dcterms:modified>
</cp:coreProperties>
</file>