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874B" w14:textId="77777777" w:rsidR="00520C37" w:rsidRPr="00520C37" w:rsidRDefault="00520C37" w:rsidP="00520C37">
      <w:pPr>
        <w:pStyle w:val="Heading1"/>
      </w:pPr>
      <w:r w:rsidRPr="00520C37">
        <w:t>Parallel Sides</w:t>
      </w:r>
    </w:p>
    <w:p w14:paraId="2A0A22BB" w14:textId="12197E32" w:rsidR="00520C37" w:rsidRDefault="00520C37" w:rsidP="00520C3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DF63D1" w14:textId="4A2FE251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drawing>
          <wp:inline distT="0" distB="0" distL="0" distR="0" wp14:anchorId="41DB5F02" wp14:editId="2D09F332">
            <wp:extent cx="5943600" cy="4457700"/>
            <wp:effectExtent l="0" t="0" r="0" b="0"/>
            <wp:docPr id="113946835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30B5" w14:textId="3B34EFB2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drawing>
          <wp:inline distT="0" distB="0" distL="0" distR="0" wp14:anchorId="17D8A61F" wp14:editId="33BB8047">
            <wp:extent cx="5943600" cy="4457700"/>
            <wp:effectExtent l="0" t="0" r="0" b="0"/>
            <wp:docPr id="130255913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32D2" w14:textId="19ABCFAC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drawing>
          <wp:inline distT="0" distB="0" distL="0" distR="0" wp14:anchorId="6D69B74B" wp14:editId="7F6D2831">
            <wp:extent cx="5943600" cy="5456555"/>
            <wp:effectExtent l="0" t="0" r="0" b="0"/>
            <wp:docPr id="85948386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7C6F" w14:textId="1F7F1994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drawing>
          <wp:inline distT="0" distB="0" distL="0" distR="0" wp14:anchorId="0BA9B5C1" wp14:editId="6443FE49">
            <wp:extent cx="5943600" cy="3429000"/>
            <wp:effectExtent l="0" t="0" r="0" b="0"/>
            <wp:docPr id="55653016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5D02" w14:textId="06CD108E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drawing>
          <wp:inline distT="0" distB="0" distL="0" distR="0" wp14:anchorId="08AE6A2F" wp14:editId="2A1F1DF5">
            <wp:extent cx="5943600" cy="3024505"/>
            <wp:effectExtent l="0" t="0" r="0" b="4445"/>
            <wp:docPr id="101112890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36D4" w14:textId="51CABAED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drawing>
          <wp:inline distT="0" distB="0" distL="0" distR="0" wp14:anchorId="262C41FA" wp14:editId="3ADBFC2B">
            <wp:extent cx="5943600" cy="3683635"/>
            <wp:effectExtent l="0" t="0" r="0" b="0"/>
            <wp:docPr id="13959263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3FA0" w14:textId="77777777" w:rsidR="00520C37" w:rsidRDefault="00520C37" w:rsidP="00520C37">
      <w:pPr>
        <w:pStyle w:val="Heading2"/>
      </w:pPr>
      <w:r w:rsidRPr="00520C37">
        <w:t>Definition</w:t>
      </w:r>
    </w:p>
    <w:p w14:paraId="08DBEC56" w14:textId="780667D8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5CA73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  <w:b/>
          <w:bCs/>
        </w:rPr>
        <w:t>Parallel Sides</w:t>
      </w:r>
      <w:r w:rsidRPr="00520C37">
        <w:rPr>
          <w:rFonts w:ascii="Roboto Mono" w:hAnsi="Roboto Mono"/>
        </w:rPr>
        <w:t xml:space="preserve"> are </w:t>
      </w:r>
      <w:r w:rsidRPr="00520C37">
        <w:rPr>
          <w:rFonts w:ascii="Roboto Mono" w:hAnsi="Roboto Mono"/>
          <w:b/>
          <w:bCs/>
        </w:rPr>
        <w:t>two sides of a geometric figure that lie in the same plane and never intersect, no matter how far they are extended</w:t>
      </w:r>
      <w:r w:rsidRPr="00520C37">
        <w:rPr>
          <w:rFonts w:ascii="Roboto Mono" w:hAnsi="Roboto Mono"/>
        </w:rPr>
        <w:t>. They always remain the same distance apart.</w:t>
      </w:r>
    </w:p>
    <w:p w14:paraId="1E2451C8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Parallel sides are commonly found in many polygons, especially </w:t>
      </w:r>
      <w:r w:rsidRPr="00520C37">
        <w:rPr>
          <w:rFonts w:ascii="Roboto Mono" w:hAnsi="Roboto Mono"/>
          <w:b/>
          <w:bCs/>
        </w:rPr>
        <w:t>rectangles, squares, parallelograms, rhombuses, and trapezoids</w:t>
      </w:r>
      <w:r w:rsidRPr="00520C37">
        <w:rPr>
          <w:rFonts w:ascii="Roboto Mono" w:hAnsi="Roboto Mono"/>
        </w:rPr>
        <w:t>.</w:t>
      </w:r>
    </w:p>
    <w:p w14:paraId="72621B61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0AEBD071">
          <v:rect id="_x0000_i1181" style="width:0;height:1.5pt" o:hralign="center" o:hrstd="t" o:hr="t" fillcolor="#a0a0a0" stroked="f"/>
        </w:pict>
      </w:r>
    </w:p>
    <w:p w14:paraId="38C13B25" w14:textId="77777777" w:rsidR="00520C37" w:rsidRDefault="00520C37" w:rsidP="00520C37">
      <w:pPr>
        <w:pStyle w:val="Heading2"/>
      </w:pPr>
      <w:r w:rsidRPr="00520C37">
        <w:t>Characteristics</w:t>
      </w:r>
    </w:p>
    <w:p w14:paraId="7B5BC723" w14:textId="0AF393A9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6CB4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sides:</w:t>
      </w:r>
    </w:p>
    <w:p w14:paraId="67B1AF58" w14:textId="77777777" w:rsidR="00520C37" w:rsidRPr="00520C37" w:rsidRDefault="00520C37" w:rsidP="00520C37">
      <w:pPr>
        <w:numPr>
          <w:ilvl w:val="0"/>
          <w:numId w:val="1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Lie in the same plane.</w:t>
      </w:r>
    </w:p>
    <w:p w14:paraId="26A0BE87" w14:textId="77777777" w:rsidR="00520C37" w:rsidRPr="00520C37" w:rsidRDefault="00520C37" w:rsidP="00520C37">
      <w:pPr>
        <w:numPr>
          <w:ilvl w:val="0"/>
          <w:numId w:val="1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Never intersect.</w:t>
      </w:r>
    </w:p>
    <w:p w14:paraId="7FBA08AC" w14:textId="77777777" w:rsidR="00520C37" w:rsidRPr="00520C37" w:rsidRDefault="00520C37" w:rsidP="00520C37">
      <w:pPr>
        <w:numPr>
          <w:ilvl w:val="0"/>
          <w:numId w:val="1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Remain a constant distance apart.</w:t>
      </w:r>
    </w:p>
    <w:p w14:paraId="1EEBA134" w14:textId="77777777" w:rsidR="00520C37" w:rsidRPr="00520C37" w:rsidRDefault="00520C37" w:rsidP="00520C37">
      <w:pPr>
        <w:numPr>
          <w:ilvl w:val="0"/>
          <w:numId w:val="1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t>Extend infinitely without meeting.</w:t>
      </w:r>
    </w:p>
    <w:p w14:paraId="5093FEF6" w14:textId="77777777" w:rsidR="00520C37" w:rsidRPr="00520C37" w:rsidRDefault="00520C37" w:rsidP="00520C37">
      <w:pPr>
        <w:numPr>
          <w:ilvl w:val="0"/>
          <w:numId w:val="1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May be equal or unequal in length.</w:t>
      </w:r>
    </w:p>
    <w:p w14:paraId="68EF2A6E" w14:textId="69C9920F" w:rsidR="00520C37" w:rsidRPr="00FA37A0" w:rsidRDefault="00520C37" w:rsidP="00FA37A0">
      <w:pPr>
        <w:numPr>
          <w:ilvl w:val="0"/>
          <w:numId w:val="1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Are represented mathematically by the symbol:</w:t>
      </w:r>
      <w:r w:rsidRPr="00FA37A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∥</m:t>
          </m:r>
        </m:oMath>
      </m:oMathPara>
    </w:p>
    <w:p w14:paraId="3A3B9E2B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13A83082">
          <v:rect id="_x0000_i1182" style="width:0;height:1.5pt" o:hralign="center" o:hrstd="t" o:hr="t" fillcolor="#a0a0a0" stroked="f"/>
        </w:pict>
      </w:r>
    </w:p>
    <w:p w14:paraId="1C2FBA28" w14:textId="77777777" w:rsidR="00520C37" w:rsidRPr="00520C37" w:rsidRDefault="00520C37" w:rsidP="00520C37">
      <w:pPr>
        <w:pStyle w:val="Heading2"/>
      </w:pPr>
      <w:r w:rsidRPr="00520C37">
        <w:t>Illustration</w:t>
      </w:r>
    </w:p>
    <w:p w14:paraId="6E053E89" w14:textId="77777777" w:rsidR="00520C37" w:rsidRPr="00520C37" w:rsidRDefault="00520C37" w:rsidP="00520C37">
      <w:pPr>
        <w:pStyle w:val="Heading3"/>
      </w:pPr>
      <w:r w:rsidRPr="00520C37">
        <w:t>Rectangle</w:t>
      </w:r>
    </w:p>
    <w:p w14:paraId="5A3CFBD7" w14:textId="7C022934" w:rsidR="00520C37" w:rsidRDefault="00520C37" w:rsidP="00520C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5F7E8" w14:textId="0A582DC8" w:rsidR="00453E1F" w:rsidRPr="00520C37" w:rsidRDefault="00453E1F" w:rsidP="00520C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876B8F" wp14:editId="43C3258F">
            <wp:extent cx="5943600" cy="937895"/>
            <wp:effectExtent l="0" t="0" r="0" b="0"/>
            <wp:docPr id="2094611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3A7F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A</w:t>
      </w:r>
      <w:r w:rsidRPr="00520C37">
        <w:rPr>
          <w:rFonts w:ascii="Arial" w:hAnsi="Arial" w:cs="Arial"/>
        </w:rPr>
        <w:t>────────</w:t>
      </w:r>
      <w:r w:rsidRPr="00520C37">
        <w:rPr>
          <w:rFonts w:ascii="Roboto Mono" w:hAnsi="Roboto Mono"/>
        </w:rPr>
        <w:t>B</w:t>
      </w:r>
    </w:p>
    <w:p w14:paraId="4E4F20B5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MS Gothic" w:eastAsia="MS Gothic" w:hAnsi="MS Gothic" w:cs="MS Gothic" w:hint="eastAsia"/>
        </w:rPr>
        <w:t>│</w:t>
      </w:r>
      <w:r w:rsidRPr="00520C37">
        <w:rPr>
          <w:rFonts w:ascii="Roboto Mono" w:hAnsi="Roboto Mono"/>
        </w:rPr>
        <w:t xml:space="preserve">        </w:t>
      </w:r>
      <w:r w:rsidRPr="00520C37">
        <w:rPr>
          <w:rFonts w:ascii="MS Gothic" w:eastAsia="MS Gothic" w:hAnsi="MS Gothic" w:cs="MS Gothic" w:hint="eastAsia"/>
        </w:rPr>
        <w:t>│</w:t>
      </w:r>
    </w:p>
    <w:p w14:paraId="4CA6A24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MS Gothic" w:eastAsia="MS Gothic" w:hAnsi="MS Gothic" w:cs="MS Gothic" w:hint="eastAsia"/>
        </w:rPr>
        <w:t>│</w:t>
      </w:r>
      <w:r w:rsidRPr="00520C37">
        <w:rPr>
          <w:rFonts w:ascii="Roboto Mono" w:hAnsi="Roboto Mono"/>
        </w:rPr>
        <w:t xml:space="preserve">        </w:t>
      </w:r>
      <w:r w:rsidRPr="00520C37">
        <w:rPr>
          <w:rFonts w:ascii="MS Gothic" w:eastAsia="MS Gothic" w:hAnsi="MS Gothic" w:cs="MS Gothic" w:hint="eastAsia"/>
        </w:rPr>
        <w:t>│</w:t>
      </w:r>
    </w:p>
    <w:p w14:paraId="2FAC9EE4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D</w:t>
      </w:r>
      <w:r w:rsidRPr="00520C37">
        <w:rPr>
          <w:rFonts w:ascii="Arial" w:hAnsi="Arial" w:cs="Arial"/>
        </w:rPr>
        <w:t>────────</w:t>
      </w:r>
      <w:r w:rsidRPr="00520C37">
        <w:rPr>
          <w:rFonts w:ascii="Roboto Mono" w:hAnsi="Roboto Mono"/>
        </w:rPr>
        <w:t>C</w:t>
      </w:r>
    </w:p>
    <w:p w14:paraId="0C58588A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sides:</w:t>
      </w:r>
    </w:p>
    <w:p w14:paraId="34495317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[</w:t>
      </w:r>
      <w:r w:rsidRPr="00520C37">
        <w:rPr>
          <w:rFonts w:ascii="Roboto Mono" w:hAnsi="Roboto Mono"/>
        </w:rPr>
        <w:br/>
        <w:t>AB\parallel CD</w:t>
      </w:r>
      <w:r w:rsidRPr="00520C37">
        <w:rPr>
          <w:rFonts w:ascii="Roboto Mono" w:hAnsi="Roboto Mono"/>
        </w:rPr>
        <w:br/>
        <w:t>]</w:t>
      </w:r>
    </w:p>
    <w:p w14:paraId="7C057297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[</w:t>
      </w:r>
      <w:r w:rsidRPr="00520C37">
        <w:rPr>
          <w:rFonts w:ascii="Roboto Mono" w:hAnsi="Roboto Mono"/>
        </w:rPr>
        <w:br/>
        <w:t>BC\parallel AD</w:t>
      </w:r>
      <w:r w:rsidRPr="00520C37">
        <w:rPr>
          <w:rFonts w:ascii="Roboto Mono" w:hAnsi="Roboto Mono"/>
        </w:rPr>
        <w:br/>
        <w:t>]</w:t>
      </w:r>
    </w:p>
    <w:p w14:paraId="780A17DE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36599A35">
          <v:rect id="_x0000_i1183" style="width:0;height:1.5pt" o:hralign="center" o:hrstd="t" o:hr="t" fillcolor="#a0a0a0" stroked="f"/>
        </w:pict>
      </w:r>
    </w:p>
    <w:p w14:paraId="36429A28" w14:textId="77777777" w:rsidR="00520C37" w:rsidRPr="00520C37" w:rsidRDefault="00520C37" w:rsidP="00520C37">
      <w:pPr>
        <w:pStyle w:val="Heading3"/>
      </w:pPr>
      <w:r w:rsidRPr="00520C37">
        <w:t>Parallelogram</w:t>
      </w:r>
    </w:p>
    <w:p w14:paraId="3420C9C6" w14:textId="0BEC26FC" w:rsidR="00520C37" w:rsidRDefault="00520C37" w:rsidP="00520C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D6902" w14:textId="0D629E6B" w:rsidR="00EC26F0" w:rsidRPr="00520C37" w:rsidRDefault="00EC26F0" w:rsidP="00520C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8CC635" wp14:editId="50B01310">
            <wp:extent cx="5943600" cy="978535"/>
            <wp:effectExtent l="0" t="0" r="0" b="0"/>
            <wp:docPr id="215254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7137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  A</w:t>
      </w:r>
      <w:r w:rsidRPr="00520C37">
        <w:rPr>
          <w:rFonts w:ascii="Arial" w:hAnsi="Arial" w:cs="Arial"/>
        </w:rPr>
        <w:t>────────</w:t>
      </w:r>
      <w:r w:rsidRPr="00520C37">
        <w:rPr>
          <w:rFonts w:ascii="Roboto Mono" w:hAnsi="Roboto Mono"/>
        </w:rPr>
        <w:t>B</w:t>
      </w:r>
    </w:p>
    <w:p w14:paraId="5EA94556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 /        /</w:t>
      </w:r>
    </w:p>
    <w:p w14:paraId="1ED5E5D6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/        /</w:t>
      </w:r>
    </w:p>
    <w:p w14:paraId="0EDF044F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D</w:t>
      </w:r>
      <w:r w:rsidRPr="00520C37">
        <w:rPr>
          <w:rFonts w:ascii="Arial" w:hAnsi="Arial" w:cs="Arial"/>
        </w:rPr>
        <w:t>────────</w:t>
      </w:r>
      <w:r w:rsidRPr="00520C37">
        <w:rPr>
          <w:rFonts w:ascii="Roboto Mono" w:hAnsi="Roboto Mono"/>
        </w:rPr>
        <w:t>C</w:t>
      </w:r>
    </w:p>
    <w:p w14:paraId="1CB4FBB4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sides:</w:t>
      </w:r>
    </w:p>
    <w:p w14:paraId="6628FA4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[</w:t>
      </w:r>
      <w:r w:rsidRPr="00520C37">
        <w:rPr>
          <w:rFonts w:ascii="Roboto Mono" w:hAnsi="Roboto Mono"/>
        </w:rPr>
        <w:br/>
        <w:t>AB\parallel CD</w:t>
      </w:r>
      <w:r w:rsidRPr="00520C37">
        <w:rPr>
          <w:rFonts w:ascii="Roboto Mono" w:hAnsi="Roboto Mono"/>
        </w:rPr>
        <w:br/>
        <w:t>]</w:t>
      </w:r>
    </w:p>
    <w:p w14:paraId="4D16B0D0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[</w:t>
      </w:r>
      <w:r w:rsidRPr="00520C37">
        <w:rPr>
          <w:rFonts w:ascii="Roboto Mono" w:hAnsi="Roboto Mono"/>
        </w:rPr>
        <w:br/>
        <w:t>BC\parallel AD</w:t>
      </w:r>
      <w:r w:rsidRPr="00520C37">
        <w:rPr>
          <w:rFonts w:ascii="Roboto Mono" w:hAnsi="Roboto Mono"/>
        </w:rPr>
        <w:br/>
        <w:t>]</w:t>
      </w:r>
    </w:p>
    <w:p w14:paraId="7A8A03C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267DB8D3">
          <v:rect id="_x0000_i1184" style="width:0;height:1.5pt" o:hralign="center" o:hrstd="t" o:hr="t" fillcolor="#a0a0a0" stroked="f"/>
        </w:pict>
      </w:r>
    </w:p>
    <w:p w14:paraId="1BC02943" w14:textId="77777777" w:rsidR="00520C37" w:rsidRDefault="00520C37" w:rsidP="00520C37">
      <w:pPr>
        <w:pStyle w:val="Heading2"/>
      </w:pPr>
      <w:r w:rsidRPr="00520C37">
        <w:t>Mathematical Representation</w:t>
      </w:r>
    </w:p>
    <w:p w14:paraId="74FA2A45" w14:textId="3C349F43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E654A" w14:textId="5864F707" w:rsidR="00520C37" w:rsidRPr="00520C37" w:rsidRDefault="00520C37" w:rsidP="00F505FE">
      <w:pPr>
        <w:rPr>
          <w:rFonts w:ascii="Roboto Mono" w:hAnsi="Roboto Mono"/>
        </w:rPr>
      </w:pPr>
      <w:r w:rsidRPr="00520C37">
        <w:rPr>
          <w:rFonts w:ascii="Roboto Mono" w:hAnsi="Roboto Mono"/>
        </w:rPr>
        <w:t>If two sides are parallel:</w:t>
      </w:r>
      <w:r w:rsidRPr="00520C37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∥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0A40736B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This means they never intersect.</w:t>
      </w:r>
    </w:p>
    <w:p w14:paraId="659897C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40283AC3">
          <v:rect id="_x0000_i1185" style="width:0;height:1.5pt" o:hralign="center" o:hrstd="t" o:hr="t" fillcolor="#a0a0a0" stroked="f"/>
        </w:pict>
      </w:r>
    </w:p>
    <w:p w14:paraId="2A047BB3" w14:textId="77777777" w:rsidR="00520C37" w:rsidRDefault="00520C37" w:rsidP="00520C37">
      <w:pPr>
        <w:pStyle w:val="Heading2"/>
      </w:pPr>
      <w:r w:rsidRPr="00520C37">
        <w:t>Examples</w:t>
      </w:r>
    </w:p>
    <w:p w14:paraId="2C240786" w14:textId="7D4177B8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A4EE8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Example 1 – Square</w:t>
      </w:r>
    </w:p>
    <w:p w14:paraId="6FD60517" w14:textId="45574C2B" w:rsidR="00520C37" w:rsidRPr="00520C37" w:rsidRDefault="00520C37" w:rsidP="006A2DB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sides:</w:t>
      </w:r>
      <w:r w:rsidRPr="00520C3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008E43DD" w14:textId="384187B6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br/>
      </w:r>
      <m:oMathPara>
        <m:oMath>
          <m:r>
            <w:rPr>
              <w:rFonts w:ascii="Cambria Math" w:hAnsi="Cambria Math"/>
            </w:rPr>
            <m:t>BC∥AD</m:t>
          </m:r>
        </m:oMath>
      </m:oMathPara>
    </w:p>
    <w:p w14:paraId="6CCE162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626328F3">
          <v:rect id="_x0000_i1186" style="width:0;height:1.5pt" o:hralign="center" o:hrstd="t" o:hr="t" fillcolor="#a0a0a0" stroked="f"/>
        </w:pict>
      </w:r>
    </w:p>
    <w:p w14:paraId="3935B296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Example 2 – Rectangle</w:t>
      </w:r>
    </w:p>
    <w:p w14:paraId="5C10FBA2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Opposite sides are parallel.</w:t>
      </w:r>
    </w:p>
    <w:p w14:paraId="12925936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1126D184">
          <v:rect id="_x0000_i1187" style="width:0;height:1.5pt" o:hralign="center" o:hrstd="t" o:hr="t" fillcolor="#a0a0a0" stroked="f"/>
        </w:pict>
      </w:r>
    </w:p>
    <w:p w14:paraId="13751A8D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Example 3 – Trapezoid</w:t>
      </w:r>
    </w:p>
    <w:p w14:paraId="0E8853F7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Only one pair of opposite sides is parallel.</w:t>
      </w:r>
    </w:p>
    <w:p w14:paraId="1F09DBD0" w14:textId="5FB415B8" w:rsidR="00520C37" w:rsidRPr="00520C37" w:rsidRDefault="006A2DB7" w:rsidP="00520C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1822DE" wp14:editId="19C9325D">
            <wp:extent cx="5943600" cy="963295"/>
            <wp:effectExtent l="0" t="0" r="0" b="8255"/>
            <wp:docPr id="769418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6D10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A</w:t>
      </w:r>
      <w:r w:rsidRPr="00520C37">
        <w:rPr>
          <w:rFonts w:ascii="Arial" w:hAnsi="Arial" w:cs="Arial"/>
        </w:rPr>
        <w:t>────────</w:t>
      </w:r>
      <w:r w:rsidRPr="00520C37">
        <w:rPr>
          <w:rFonts w:ascii="Roboto Mono" w:hAnsi="Roboto Mono"/>
        </w:rPr>
        <w:t>B</w:t>
      </w:r>
    </w:p>
    <w:p w14:paraId="075EE8F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 \      /</w:t>
      </w:r>
    </w:p>
    <w:p w14:paraId="5F1CF425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  \    /</w:t>
      </w:r>
    </w:p>
    <w:p w14:paraId="74CF1F28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 xml:space="preserve">       D</w:t>
      </w:r>
      <w:r w:rsidRPr="00520C37">
        <w:rPr>
          <w:rFonts w:ascii="Arial" w:hAnsi="Arial" w:cs="Arial"/>
        </w:rPr>
        <w:t>──</w:t>
      </w:r>
      <w:r w:rsidRPr="00520C37">
        <w:rPr>
          <w:rFonts w:ascii="Roboto Mono" w:hAnsi="Roboto Mono"/>
        </w:rPr>
        <w:t>C</w:t>
      </w:r>
    </w:p>
    <w:p w14:paraId="0345C6A2" w14:textId="08FFE787" w:rsidR="00520C37" w:rsidRPr="00520C37" w:rsidRDefault="00520C37" w:rsidP="00980F08">
      <w:pPr>
        <w:rPr>
          <w:rFonts w:ascii="Roboto Mono" w:hAnsi="Roboto Mono"/>
        </w:rPr>
      </w:pPr>
      <w:r w:rsidRPr="00520C37">
        <w:rPr>
          <w:rFonts w:ascii="Roboto Mono" w:hAnsi="Roboto Mono"/>
        </w:rPr>
        <w:t>Here:</w:t>
      </w:r>
      <w:r w:rsidRPr="00520C3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AB∥DC</m:t>
          </m:r>
        </m:oMath>
      </m:oMathPara>
    </w:p>
    <w:p w14:paraId="26E1E4F5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19406343">
          <v:rect id="_x0000_i1188" style="width:0;height:1.5pt" o:hralign="center" o:hrstd="t" o:hr="t" fillcolor="#a0a0a0" stroked="f"/>
        </w:pict>
      </w:r>
    </w:p>
    <w:p w14:paraId="43195602" w14:textId="77777777" w:rsidR="00520C37" w:rsidRDefault="00520C37" w:rsidP="00520C37">
      <w:pPr>
        <w:pStyle w:val="Heading2"/>
      </w:pPr>
      <w:r w:rsidRPr="00520C37">
        <w:t>Properties</w:t>
      </w:r>
    </w:p>
    <w:p w14:paraId="50B5BF7B" w14:textId="677FA620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574C0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1. Constant Distance</w:t>
      </w:r>
    </w:p>
    <w:p w14:paraId="725CC46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 always remain equally spaced.</w:t>
      </w:r>
    </w:p>
    <w:p w14:paraId="6BE7E81A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562CBE8E">
          <v:rect id="_x0000_i1189" style="width:0;height:1.5pt" o:hralign="center" o:hrstd="t" o:hr="t" fillcolor="#a0a0a0" stroked="f"/>
        </w:pict>
      </w:r>
    </w:p>
    <w:p w14:paraId="3AC0264E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2. Never Intersect</w:t>
      </w:r>
    </w:p>
    <w:p w14:paraId="788A57B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Even if extended indefinitely, they never meet.</w:t>
      </w:r>
    </w:p>
    <w:p w14:paraId="6E5448CB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pict w14:anchorId="0D9736CA">
          <v:rect id="_x0000_i1190" style="width:0;height:1.5pt" o:hralign="center" o:hrstd="t" o:hr="t" fillcolor="#a0a0a0" stroked="f"/>
        </w:pict>
      </w:r>
    </w:p>
    <w:p w14:paraId="327985DD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3. Same Direction</w:t>
      </w:r>
    </w:p>
    <w:p w14:paraId="7B113B56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 have the same direction.</w:t>
      </w:r>
    </w:p>
    <w:p w14:paraId="5F1E3A17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7D1D97C1">
          <v:rect id="_x0000_i1191" style="width:0;height:1.5pt" o:hralign="center" o:hrstd="t" o:hr="t" fillcolor="#a0a0a0" stroked="f"/>
        </w:pict>
      </w:r>
    </w:p>
    <w:p w14:paraId="25A77B45" w14:textId="77777777" w:rsidR="00520C37" w:rsidRPr="00520C37" w:rsidRDefault="00520C37" w:rsidP="00520C37">
      <w:pPr>
        <w:rPr>
          <w:rFonts w:ascii="Roboto Mono" w:hAnsi="Roboto Mono"/>
          <w:b/>
          <w:bCs/>
        </w:rPr>
      </w:pPr>
      <w:r w:rsidRPr="00520C37">
        <w:rPr>
          <w:rFonts w:ascii="Roboto Mono" w:hAnsi="Roboto Mono"/>
          <w:b/>
          <w:bCs/>
        </w:rPr>
        <w:t>4. Common in Quadrilaterals</w:t>
      </w:r>
    </w:p>
    <w:p w14:paraId="2530C3A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Shapes with parallel sides include:</w:t>
      </w:r>
    </w:p>
    <w:p w14:paraId="5ACEE9B5" w14:textId="77777777" w:rsidR="00520C37" w:rsidRPr="00520C37" w:rsidRDefault="00520C37" w:rsidP="00520C37">
      <w:pPr>
        <w:numPr>
          <w:ilvl w:val="0"/>
          <w:numId w:val="2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Rectangle</w:t>
      </w:r>
    </w:p>
    <w:p w14:paraId="4EE8B140" w14:textId="77777777" w:rsidR="00520C37" w:rsidRPr="00520C37" w:rsidRDefault="00520C37" w:rsidP="00520C37">
      <w:pPr>
        <w:numPr>
          <w:ilvl w:val="0"/>
          <w:numId w:val="2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Square</w:t>
      </w:r>
    </w:p>
    <w:p w14:paraId="4FE4BEB0" w14:textId="77777777" w:rsidR="00520C37" w:rsidRPr="00520C37" w:rsidRDefault="00520C37" w:rsidP="00520C37">
      <w:pPr>
        <w:numPr>
          <w:ilvl w:val="0"/>
          <w:numId w:val="2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Parallelogram</w:t>
      </w:r>
    </w:p>
    <w:p w14:paraId="157448FF" w14:textId="77777777" w:rsidR="00520C37" w:rsidRPr="00520C37" w:rsidRDefault="00520C37" w:rsidP="00520C37">
      <w:pPr>
        <w:numPr>
          <w:ilvl w:val="0"/>
          <w:numId w:val="2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Rhombus</w:t>
      </w:r>
    </w:p>
    <w:p w14:paraId="2921170F" w14:textId="77777777" w:rsidR="00520C37" w:rsidRPr="00520C37" w:rsidRDefault="00520C37" w:rsidP="00520C37">
      <w:pPr>
        <w:numPr>
          <w:ilvl w:val="0"/>
          <w:numId w:val="2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Trapezoid</w:t>
      </w:r>
    </w:p>
    <w:p w14:paraId="757E6BAB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7353C60A">
          <v:rect id="_x0000_i1192" style="width:0;height:1.5pt" o:hralign="center" o:hrstd="t" o:hr="t" fillcolor="#a0a0a0" stroked="f"/>
        </w:pict>
      </w:r>
    </w:p>
    <w:p w14:paraId="0DF57B6E" w14:textId="77777777" w:rsidR="00520C37" w:rsidRDefault="00520C37" w:rsidP="00520C37">
      <w:pPr>
        <w:pStyle w:val="Heading2"/>
      </w:pPr>
      <w:r w:rsidRPr="00520C37">
        <w:t>Shapes Containing Parallel Sides</w:t>
      </w:r>
    </w:p>
    <w:p w14:paraId="3F981B01" w14:textId="4950CB3B" w:rsidR="00520C37" w:rsidRDefault="00520C37" w:rsidP="00520C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692FFD" w14:textId="71D5465A" w:rsidR="00663D10" w:rsidRPr="00520C37" w:rsidRDefault="00663D10" w:rsidP="00520C37">
      <w:r>
        <w:rPr>
          <w:noProof/>
        </w:rPr>
        <w:drawing>
          <wp:inline distT="0" distB="0" distL="0" distR="0" wp14:anchorId="18BAA2D9" wp14:editId="09E5A198">
            <wp:extent cx="5943600" cy="2238375"/>
            <wp:effectExtent l="0" t="0" r="0" b="9525"/>
            <wp:docPr id="20499838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092"/>
      </w:tblGrid>
      <w:tr w:rsidR="00520C37" w:rsidRPr="00520C37" w14:paraId="7FA0A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CEBA0" w14:textId="77777777" w:rsidR="00520C37" w:rsidRPr="00520C37" w:rsidRDefault="00520C37" w:rsidP="00520C37">
            <w:pPr>
              <w:rPr>
                <w:rFonts w:ascii="Roboto Mono" w:hAnsi="Roboto Mono"/>
                <w:b/>
                <w:bCs/>
              </w:rPr>
            </w:pPr>
            <w:r w:rsidRPr="00520C37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2382999" w14:textId="77777777" w:rsidR="00520C37" w:rsidRPr="00520C37" w:rsidRDefault="00520C37" w:rsidP="00520C37">
            <w:pPr>
              <w:rPr>
                <w:rFonts w:ascii="Roboto Mono" w:hAnsi="Roboto Mono"/>
                <w:b/>
                <w:bCs/>
              </w:rPr>
            </w:pPr>
            <w:r w:rsidRPr="00520C37">
              <w:rPr>
                <w:rFonts w:ascii="Roboto Mono" w:hAnsi="Roboto Mono"/>
                <w:b/>
                <w:bCs/>
              </w:rPr>
              <w:t>Parallel Sides</w:t>
            </w:r>
          </w:p>
        </w:tc>
      </w:tr>
      <w:tr w:rsidR="00520C37" w:rsidRPr="00520C37" w14:paraId="128E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3779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2690915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2 pairs</w:t>
            </w:r>
          </w:p>
        </w:tc>
      </w:tr>
      <w:tr w:rsidR="00520C37" w:rsidRPr="00520C37" w14:paraId="0791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DC5E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lastRenderedPageBreak/>
              <w:t>Square</w:t>
            </w:r>
          </w:p>
        </w:tc>
        <w:tc>
          <w:tcPr>
            <w:tcW w:w="0" w:type="auto"/>
            <w:vAlign w:val="center"/>
            <w:hideMark/>
          </w:tcPr>
          <w:p w14:paraId="01E9F611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2 pairs</w:t>
            </w:r>
          </w:p>
        </w:tc>
      </w:tr>
      <w:tr w:rsidR="00520C37" w:rsidRPr="00520C37" w14:paraId="0746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E157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2B26B6FD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2 pairs</w:t>
            </w:r>
          </w:p>
        </w:tc>
      </w:tr>
      <w:tr w:rsidR="00520C37" w:rsidRPr="00520C37" w14:paraId="5C504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1006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34C09CE8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2 pairs</w:t>
            </w:r>
          </w:p>
        </w:tc>
      </w:tr>
      <w:tr w:rsidR="00520C37" w:rsidRPr="00520C37" w14:paraId="1AAC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76FF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Trapezoid</w:t>
            </w:r>
          </w:p>
        </w:tc>
        <w:tc>
          <w:tcPr>
            <w:tcW w:w="0" w:type="auto"/>
            <w:vAlign w:val="center"/>
            <w:hideMark/>
          </w:tcPr>
          <w:p w14:paraId="75D8D692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1 pair</w:t>
            </w:r>
          </w:p>
        </w:tc>
      </w:tr>
      <w:tr w:rsidR="00520C37" w:rsidRPr="00520C37" w14:paraId="467C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E99D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Kite</w:t>
            </w:r>
          </w:p>
        </w:tc>
        <w:tc>
          <w:tcPr>
            <w:tcW w:w="0" w:type="auto"/>
            <w:vAlign w:val="center"/>
            <w:hideMark/>
          </w:tcPr>
          <w:p w14:paraId="4832232C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Usually none</w:t>
            </w:r>
          </w:p>
        </w:tc>
      </w:tr>
    </w:tbl>
    <w:p w14:paraId="231D4500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6FE16272">
          <v:rect id="_x0000_i1193" style="width:0;height:1.5pt" o:hralign="center" o:hrstd="t" o:hr="t" fillcolor="#a0a0a0" stroked="f"/>
        </w:pict>
      </w:r>
    </w:p>
    <w:p w14:paraId="34ECD842" w14:textId="77777777" w:rsidR="00520C37" w:rsidRDefault="00520C37" w:rsidP="00520C37">
      <w:pPr>
        <w:pStyle w:val="Heading2"/>
      </w:pPr>
      <w:r w:rsidRPr="00520C37">
        <w:t>Real-World Examples</w:t>
      </w:r>
    </w:p>
    <w:p w14:paraId="73629C7E" w14:textId="291A757A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312BD9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 appear in:</w:t>
      </w:r>
    </w:p>
    <w:p w14:paraId="626C15CC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Roads.</w:t>
      </w:r>
    </w:p>
    <w:p w14:paraId="678D1796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Railway tracks.</w:t>
      </w:r>
    </w:p>
    <w:p w14:paraId="2ACEC596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Books.</w:t>
      </w:r>
    </w:p>
    <w:p w14:paraId="597EDB24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Doors.</w:t>
      </w:r>
    </w:p>
    <w:p w14:paraId="72A9D123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Windows.</w:t>
      </w:r>
    </w:p>
    <w:p w14:paraId="77C91C7B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Tables.</w:t>
      </w:r>
    </w:p>
    <w:p w14:paraId="795682C1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Bricks.</w:t>
      </w:r>
    </w:p>
    <w:p w14:paraId="06E331DC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Picture frames.</w:t>
      </w:r>
    </w:p>
    <w:p w14:paraId="54FC6F41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Floor tiles.</w:t>
      </w:r>
    </w:p>
    <w:p w14:paraId="73450280" w14:textId="77777777" w:rsidR="00520C37" w:rsidRPr="00520C37" w:rsidRDefault="00520C37" w:rsidP="00520C37">
      <w:pPr>
        <w:numPr>
          <w:ilvl w:val="0"/>
          <w:numId w:val="3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Computer monitors.</w:t>
      </w:r>
    </w:p>
    <w:p w14:paraId="397DEC4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348A9026">
          <v:rect id="_x0000_i1194" style="width:0;height:1.5pt" o:hralign="center" o:hrstd="t" o:hr="t" fillcolor="#a0a0a0" stroked="f"/>
        </w:pict>
      </w:r>
    </w:p>
    <w:p w14:paraId="2EDF0CEE" w14:textId="77777777" w:rsidR="00520C37" w:rsidRDefault="00520C37" w:rsidP="00520C37">
      <w:pPr>
        <w:pStyle w:val="Heading2"/>
      </w:pPr>
      <w:r w:rsidRPr="00520C37">
        <w:t>Applications</w:t>
      </w:r>
    </w:p>
    <w:p w14:paraId="398720C0" w14:textId="100041D7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FE0D3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t>Parallel sides are used in:</w:t>
      </w:r>
    </w:p>
    <w:p w14:paraId="1C60DABE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Plane Geometry</w:t>
      </w:r>
    </w:p>
    <w:p w14:paraId="4AB46791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Coordinate Geometry</w:t>
      </w:r>
    </w:p>
    <w:p w14:paraId="05F5F687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Engineering</w:t>
      </w:r>
    </w:p>
    <w:p w14:paraId="47FF4C25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Architecture</w:t>
      </w:r>
    </w:p>
    <w:p w14:paraId="2818FCA3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Surveying</w:t>
      </w:r>
    </w:p>
    <w:p w14:paraId="61A0C0D8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CAD (Computer-Aided Design)</w:t>
      </w:r>
    </w:p>
    <w:p w14:paraId="6F13112E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Computer Graphics</w:t>
      </w:r>
    </w:p>
    <w:p w14:paraId="4987156F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Robotics</w:t>
      </w:r>
    </w:p>
    <w:p w14:paraId="5E4E29C0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Industrial Design</w:t>
      </w:r>
    </w:p>
    <w:p w14:paraId="77A49033" w14:textId="77777777" w:rsidR="00520C37" w:rsidRPr="00520C37" w:rsidRDefault="00520C37" w:rsidP="00520C37">
      <w:pPr>
        <w:numPr>
          <w:ilvl w:val="0"/>
          <w:numId w:val="4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Construction</w:t>
      </w:r>
    </w:p>
    <w:p w14:paraId="7F3CF27A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42C8C876">
          <v:rect id="_x0000_i1195" style="width:0;height:1.5pt" o:hralign="center" o:hrstd="t" o:hr="t" fillcolor="#a0a0a0" stroked="f"/>
        </w:pict>
      </w:r>
    </w:p>
    <w:p w14:paraId="602F3F8F" w14:textId="77777777" w:rsidR="00520C37" w:rsidRDefault="00520C37" w:rsidP="00520C37">
      <w:pPr>
        <w:pStyle w:val="Heading2"/>
      </w:pPr>
      <w:r w:rsidRPr="00520C37">
        <w:t>Advantages</w:t>
      </w:r>
    </w:p>
    <w:p w14:paraId="2AEF79D5" w14:textId="4021B3ED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A639E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Studying parallel sides helps to:</w:t>
      </w:r>
    </w:p>
    <w:p w14:paraId="7708FEEE" w14:textId="77777777" w:rsidR="00520C37" w:rsidRPr="00520C37" w:rsidRDefault="00520C37" w:rsidP="00520C37">
      <w:pPr>
        <w:numPr>
          <w:ilvl w:val="0"/>
          <w:numId w:val="5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Classify polygons.</w:t>
      </w:r>
    </w:p>
    <w:p w14:paraId="2F28D564" w14:textId="77777777" w:rsidR="00520C37" w:rsidRPr="00520C37" w:rsidRDefault="00520C37" w:rsidP="00520C37">
      <w:pPr>
        <w:numPr>
          <w:ilvl w:val="0"/>
          <w:numId w:val="5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Analyze geometric relationships.</w:t>
      </w:r>
    </w:p>
    <w:p w14:paraId="4C8F2A94" w14:textId="77777777" w:rsidR="00520C37" w:rsidRPr="00520C37" w:rsidRDefault="00520C37" w:rsidP="00520C37">
      <w:pPr>
        <w:numPr>
          <w:ilvl w:val="0"/>
          <w:numId w:val="5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Solve angle problems.</w:t>
      </w:r>
    </w:p>
    <w:p w14:paraId="2B615405" w14:textId="77777777" w:rsidR="00520C37" w:rsidRPr="00520C37" w:rsidRDefault="00520C37" w:rsidP="00520C37">
      <w:pPr>
        <w:numPr>
          <w:ilvl w:val="0"/>
          <w:numId w:val="5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Understand symmetry.</w:t>
      </w:r>
    </w:p>
    <w:p w14:paraId="4FE11F01" w14:textId="77777777" w:rsidR="00520C37" w:rsidRPr="00520C37" w:rsidRDefault="00520C37" w:rsidP="00520C37">
      <w:pPr>
        <w:numPr>
          <w:ilvl w:val="0"/>
          <w:numId w:val="5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Design engineering structures.</w:t>
      </w:r>
    </w:p>
    <w:p w14:paraId="0A6F4561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2BBF3BB9">
          <v:rect id="_x0000_i1196" style="width:0;height:1.5pt" o:hralign="center" o:hrstd="t" o:hr="t" fillcolor="#a0a0a0" stroked="f"/>
        </w:pict>
      </w:r>
    </w:p>
    <w:p w14:paraId="69C54FCF" w14:textId="77777777" w:rsidR="00520C37" w:rsidRDefault="00520C37" w:rsidP="00520C37">
      <w:pPr>
        <w:pStyle w:val="Heading2"/>
      </w:pPr>
      <w:r w:rsidRPr="00520C37">
        <w:t>Limitations</w:t>
      </w:r>
    </w:p>
    <w:p w14:paraId="69B81A74" w14:textId="56DBD072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93B388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t>Parallel sides:</w:t>
      </w:r>
    </w:p>
    <w:p w14:paraId="2A5B417F" w14:textId="77777777" w:rsidR="00520C37" w:rsidRPr="00520C37" w:rsidRDefault="00520C37" w:rsidP="00520C37">
      <w:pPr>
        <w:numPr>
          <w:ilvl w:val="0"/>
          <w:numId w:val="6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t>Exist only within the same plane.</w:t>
      </w:r>
    </w:p>
    <w:p w14:paraId="09EC7DDB" w14:textId="77777777" w:rsidR="00520C37" w:rsidRPr="00520C37" w:rsidRDefault="00520C37" w:rsidP="00520C37">
      <w:pPr>
        <w:numPr>
          <w:ilvl w:val="0"/>
          <w:numId w:val="6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Are not present in every polygon.</w:t>
      </w:r>
    </w:p>
    <w:p w14:paraId="50A4F06E" w14:textId="77777777" w:rsidR="00520C37" w:rsidRPr="00520C37" w:rsidRDefault="00520C37" w:rsidP="00520C37">
      <w:pPr>
        <w:numPr>
          <w:ilvl w:val="0"/>
          <w:numId w:val="6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May require additional information for complete figure classification.</w:t>
      </w:r>
    </w:p>
    <w:p w14:paraId="62A89CC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6262EE6A">
          <v:rect id="_x0000_i1197" style="width:0;height:1.5pt" o:hralign="center" o:hrstd="t" o:hr="t" fillcolor="#a0a0a0" stroked="f"/>
        </w:pict>
      </w:r>
    </w:p>
    <w:p w14:paraId="79945370" w14:textId="77777777" w:rsidR="00520C37" w:rsidRDefault="00520C37" w:rsidP="00520C37">
      <w:pPr>
        <w:pStyle w:val="Heading2"/>
      </w:pPr>
      <w:r w:rsidRPr="00520C37">
        <w:t>Comparison with Related Concepts</w:t>
      </w:r>
    </w:p>
    <w:p w14:paraId="1F648F91" w14:textId="6FE46F29" w:rsidR="00520C37" w:rsidRDefault="00520C37" w:rsidP="00520C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D357A" w14:textId="11CCADD3" w:rsidR="003100EE" w:rsidRPr="00520C37" w:rsidRDefault="003100EE" w:rsidP="00520C37">
      <w:r>
        <w:rPr>
          <w:noProof/>
        </w:rPr>
        <w:drawing>
          <wp:inline distT="0" distB="0" distL="0" distR="0" wp14:anchorId="09E5D1B5" wp14:editId="1CC3D0FF">
            <wp:extent cx="5943600" cy="1919605"/>
            <wp:effectExtent l="0" t="0" r="0" b="4445"/>
            <wp:docPr id="19209113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396"/>
      </w:tblGrid>
      <w:tr w:rsidR="00520C37" w:rsidRPr="00520C37" w14:paraId="44C14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1F044" w14:textId="77777777" w:rsidR="00520C37" w:rsidRPr="00520C37" w:rsidRDefault="00520C37" w:rsidP="00520C37">
            <w:pPr>
              <w:rPr>
                <w:rFonts w:ascii="Roboto Mono" w:hAnsi="Roboto Mono"/>
                <w:b/>
                <w:bCs/>
              </w:rPr>
            </w:pPr>
            <w:r w:rsidRPr="00520C3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7B2EDA" w14:textId="77777777" w:rsidR="00520C37" w:rsidRPr="00520C37" w:rsidRDefault="00520C37" w:rsidP="00520C37">
            <w:pPr>
              <w:rPr>
                <w:rFonts w:ascii="Roboto Mono" w:hAnsi="Roboto Mono"/>
                <w:b/>
                <w:bCs/>
              </w:rPr>
            </w:pPr>
            <w:r w:rsidRPr="00520C3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20C37" w:rsidRPr="00520C37" w14:paraId="3259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9C11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  <w:b/>
                <w:bCs/>
              </w:rPr>
              <w:t>Parallel Sides</w:t>
            </w:r>
          </w:p>
        </w:tc>
        <w:tc>
          <w:tcPr>
            <w:tcW w:w="0" w:type="auto"/>
            <w:vAlign w:val="center"/>
            <w:hideMark/>
          </w:tcPr>
          <w:p w14:paraId="346218AF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Sides that never intersect</w:t>
            </w:r>
          </w:p>
        </w:tc>
      </w:tr>
      <w:tr w:rsidR="00520C37" w:rsidRPr="00520C37" w14:paraId="4A0F7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7649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Opposite Sides</w:t>
            </w:r>
          </w:p>
        </w:tc>
        <w:tc>
          <w:tcPr>
            <w:tcW w:w="0" w:type="auto"/>
            <w:vAlign w:val="center"/>
            <w:hideMark/>
          </w:tcPr>
          <w:p w14:paraId="28FE97BA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Sides across from each other</w:t>
            </w:r>
          </w:p>
        </w:tc>
      </w:tr>
      <w:tr w:rsidR="00520C37" w:rsidRPr="00520C37" w14:paraId="27FE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D561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Adjacent Sides</w:t>
            </w:r>
          </w:p>
        </w:tc>
        <w:tc>
          <w:tcPr>
            <w:tcW w:w="0" w:type="auto"/>
            <w:vAlign w:val="center"/>
            <w:hideMark/>
          </w:tcPr>
          <w:p w14:paraId="4E54D862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Sides sharing a common vertex</w:t>
            </w:r>
          </w:p>
        </w:tc>
      </w:tr>
      <w:tr w:rsidR="00520C37" w:rsidRPr="00520C37" w14:paraId="1F30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5CF2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214996F1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Sides with identical lengths</w:t>
            </w:r>
          </w:p>
        </w:tc>
      </w:tr>
      <w:tr w:rsidR="00520C37" w:rsidRPr="00520C37" w14:paraId="22FE7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FF2B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4AC5D80E" w14:textId="77777777" w:rsidR="00520C37" w:rsidRPr="00520C37" w:rsidRDefault="00520C37" w:rsidP="00520C37">
            <w:pPr>
              <w:rPr>
                <w:rFonts w:ascii="Roboto Mono" w:hAnsi="Roboto Mono"/>
              </w:rPr>
            </w:pPr>
            <w:r w:rsidRPr="00520C37">
              <w:rPr>
                <w:rFonts w:ascii="Roboto Mono" w:hAnsi="Roboto Mono"/>
              </w:rPr>
              <w:t>Infinite lines that never meet</w:t>
            </w:r>
          </w:p>
        </w:tc>
      </w:tr>
    </w:tbl>
    <w:p w14:paraId="65C540E6" w14:textId="7DC523AC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086139EB">
          <v:rect id="_x0000_i1198" style="width:0;height:1.5pt" o:hralign="center" o:hrstd="t" o:hr="t" fillcolor="#a0a0a0" stroked="f"/>
        </w:pict>
      </w:r>
    </w:p>
    <w:p w14:paraId="5B57A1E0" w14:textId="77777777" w:rsidR="00520C37" w:rsidRDefault="00520C37" w:rsidP="00520C37">
      <w:pPr>
        <w:pStyle w:val="Heading2"/>
      </w:pPr>
      <w:r w:rsidRPr="00520C37">
        <w:t>Key Points</w:t>
      </w:r>
    </w:p>
    <w:p w14:paraId="682E0817" w14:textId="48F939AA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A04E9" w14:textId="77777777" w:rsidR="00520C37" w:rsidRPr="00520C37" w:rsidRDefault="00520C37" w:rsidP="00520C37">
      <w:pPr>
        <w:numPr>
          <w:ilvl w:val="0"/>
          <w:numId w:val="8"/>
        </w:numPr>
        <w:rPr>
          <w:rFonts w:ascii="Roboto Mono" w:hAnsi="Roboto Mono"/>
        </w:rPr>
      </w:pPr>
      <w:r w:rsidRPr="00520C37">
        <w:rPr>
          <w:rFonts w:ascii="Roboto Mono" w:hAnsi="Roboto Mono"/>
          <w:b/>
          <w:bCs/>
        </w:rPr>
        <w:t>Parallel Sides</w:t>
      </w:r>
      <w:r w:rsidRPr="00520C37">
        <w:rPr>
          <w:rFonts w:ascii="Roboto Mono" w:hAnsi="Roboto Mono"/>
        </w:rPr>
        <w:t xml:space="preserve"> never intersect.</w:t>
      </w:r>
    </w:p>
    <w:p w14:paraId="6BCB461E" w14:textId="77777777" w:rsidR="00520C37" w:rsidRPr="00520C37" w:rsidRDefault="00520C37" w:rsidP="00520C37">
      <w:pPr>
        <w:numPr>
          <w:ilvl w:val="0"/>
          <w:numId w:val="8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lastRenderedPageBreak/>
        <w:t>They remain a constant distance apart.</w:t>
      </w:r>
    </w:p>
    <w:p w14:paraId="77AABA55" w14:textId="69702873" w:rsidR="00520C37" w:rsidRPr="00676D8C" w:rsidRDefault="00520C37" w:rsidP="00676D8C">
      <w:pPr>
        <w:numPr>
          <w:ilvl w:val="0"/>
          <w:numId w:val="8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They are represented by:</w:t>
      </w:r>
      <w:r w:rsidRPr="00676D8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∥</m:t>
          </m:r>
        </m:oMath>
      </m:oMathPara>
    </w:p>
    <w:p w14:paraId="6BBB3B00" w14:textId="77777777" w:rsidR="00520C37" w:rsidRPr="00520C37" w:rsidRDefault="00520C37" w:rsidP="00520C37">
      <w:pPr>
        <w:numPr>
          <w:ilvl w:val="0"/>
          <w:numId w:val="9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Many quadrilaterals contain one or two pairs of parallel sides.</w:t>
      </w:r>
    </w:p>
    <w:p w14:paraId="08D34D0A" w14:textId="77777777" w:rsidR="00520C37" w:rsidRPr="00520C37" w:rsidRDefault="00520C37" w:rsidP="00520C37">
      <w:pPr>
        <w:numPr>
          <w:ilvl w:val="0"/>
          <w:numId w:val="9"/>
        </w:numPr>
        <w:rPr>
          <w:rFonts w:ascii="Roboto Mono" w:hAnsi="Roboto Mono"/>
        </w:rPr>
      </w:pPr>
      <w:r w:rsidRPr="00520C37">
        <w:rPr>
          <w:rFonts w:ascii="Roboto Mono" w:hAnsi="Roboto Mono"/>
        </w:rPr>
        <w:t>Parallel sides are fundamental for studying polygons and angle relationships.</w:t>
      </w:r>
    </w:p>
    <w:p w14:paraId="2D3F2A9D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</w:rPr>
        <w:pict w14:anchorId="7B7F90B5">
          <v:rect id="_x0000_i1200" style="width:0;height:1.5pt" o:hralign="center" o:hrstd="t" o:hr="t" fillcolor="#a0a0a0" stroked="f"/>
        </w:pict>
      </w:r>
    </w:p>
    <w:p w14:paraId="6B52826E" w14:textId="77777777" w:rsidR="00520C37" w:rsidRDefault="00520C37" w:rsidP="00520C37">
      <w:pPr>
        <w:pStyle w:val="Heading2"/>
      </w:pPr>
      <w:r w:rsidRPr="00520C37">
        <w:t>Conclusion</w:t>
      </w:r>
    </w:p>
    <w:p w14:paraId="6E88E04C" w14:textId="1411BBA6" w:rsidR="00520C37" w:rsidRPr="00520C37" w:rsidRDefault="00520C37" w:rsidP="00520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62950B" w14:textId="77777777" w:rsidR="00520C37" w:rsidRPr="00520C37" w:rsidRDefault="00520C37" w:rsidP="00520C37">
      <w:pPr>
        <w:rPr>
          <w:rFonts w:ascii="Roboto Mono" w:hAnsi="Roboto Mono"/>
        </w:rPr>
      </w:pPr>
      <w:r w:rsidRPr="00520C37">
        <w:rPr>
          <w:rFonts w:ascii="Roboto Mono" w:hAnsi="Roboto Mono"/>
          <w:b/>
          <w:bCs/>
        </w:rPr>
        <w:t>Parallel Sides</w:t>
      </w:r>
      <w:r w:rsidRPr="00520C37">
        <w:rPr>
          <w:rFonts w:ascii="Roboto Mono" w:hAnsi="Roboto Mono"/>
        </w:rPr>
        <w:t xml:space="preserve"> are pairs of sides that lie in the same plane and remain equidistant without ever intersecting. They are a defining characteristic of many important polygons, including </w:t>
      </w:r>
      <w:r w:rsidRPr="00520C37">
        <w:rPr>
          <w:rFonts w:ascii="Roboto Mono" w:hAnsi="Roboto Mono"/>
          <w:b/>
          <w:bCs/>
        </w:rPr>
        <w:t>rectangles, squares, parallelograms, rhombuses, and trapezoids</w:t>
      </w:r>
      <w:r w:rsidRPr="00520C37">
        <w:rPr>
          <w:rFonts w:ascii="Roboto Mono" w:hAnsi="Roboto Mono"/>
        </w:rPr>
        <w:t xml:space="preserve">. The study of parallel sides is fundamental in </w:t>
      </w:r>
      <w:r w:rsidRPr="00520C37">
        <w:rPr>
          <w:rFonts w:ascii="Roboto Mono" w:hAnsi="Roboto Mono"/>
          <w:b/>
          <w:bCs/>
        </w:rPr>
        <w:t>plane geometry, coordinate geometry, engineering, architecture, surveying, CAD, computer graphics, robotics, industrial design, and construction</w:t>
      </w:r>
      <w:r w:rsidRPr="00520C37">
        <w:rPr>
          <w:rFonts w:ascii="Roboto Mono" w:hAnsi="Roboto Mono"/>
        </w:rPr>
        <w:t>, where they are essential for analyzing geometric relationships, classifying figures, and designing stable and accurate structures.</w:t>
      </w:r>
    </w:p>
    <w:p w14:paraId="4ADFFF55" w14:textId="77777777" w:rsidR="00A70480" w:rsidRPr="00520C37" w:rsidRDefault="00A70480">
      <w:pPr>
        <w:rPr>
          <w:rFonts w:ascii="Roboto Mono" w:hAnsi="Roboto Mono"/>
        </w:rPr>
      </w:pPr>
    </w:p>
    <w:sectPr w:rsidR="00A70480" w:rsidRPr="0052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5FD"/>
    <w:multiLevelType w:val="multilevel"/>
    <w:tmpl w:val="40B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900"/>
    <w:multiLevelType w:val="multilevel"/>
    <w:tmpl w:val="C61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5C6"/>
    <w:multiLevelType w:val="multilevel"/>
    <w:tmpl w:val="BBE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0473"/>
    <w:multiLevelType w:val="multilevel"/>
    <w:tmpl w:val="CFF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46CDB"/>
    <w:multiLevelType w:val="multilevel"/>
    <w:tmpl w:val="9E2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25A0"/>
    <w:multiLevelType w:val="multilevel"/>
    <w:tmpl w:val="2E2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348F1"/>
    <w:multiLevelType w:val="multilevel"/>
    <w:tmpl w:val="F6A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5592D"/>
    <w:multiLevelType w:val="multilevel"/>
    <w:tmpl w:val="940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517E5"/>
    <w:multiLevelType w:val="multilevel"/>
    <w:tmpl w:val="CBC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20425">
    <w:abstractNumId w:val="6"/>
  </w:num>
  <w:num w:numId="2" w16cid:durableId="784352824">
    <w:abstractNumId w:val="5"/>
  </w:num>
  <w:num w:numId="3" w16cid:durableId="1531838827">
    <w:abstractNumId w:val="7"/>
  </w:num>
  <w:num w:numId="4" w16cid:durableId="1076781285">
    <w:abstractNumId w:val="3"/>
  </w:num>
  <w:num w:numId="5" w16cid:durableId="388455676">
    <w:abstractNumId w:val="2"/>
  </w:num>
  <w:num w:numId="6" w16cid:durableId="979262081">
    <w:abstractNumId w:val="8"/>
  </w:num>
  <w:num w:numId="7" w16cid:durableId="1359232751">
    <w:abstractNumId w:val="1"/>
  </w:num>
  <w:num w:numId="8" w16cid:durableId="633174133">
    <w:abstractNumId w:val="4"/>
  </w:num>
  <w:num w:numId="9" w16cid:durableId="40595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D4"/>
    <w:rsid w:val="00294665"/>
    <w:rsid w:val="002D1F4F"/>
    <w:rsid w:val="003100EE"/>
    <w:rsid w:val="00453E1F"/>
    <w:rsid w:val="00520C37"/>
    <w:rsid w:val="005329D4"/>
    <w:rsid w:val="00663D10"/>
    <w:rsid w:val="00676D8C"/>
    <w:rsid w:val="006A2DB7"/>
    <w:rsid w:val="00711B4D"/>
    <w:rsid w:val="008952B3"/>
    <w:rsid w:val="00980F08"/>
    <w:rsid w:val="00A70480"/>
    <w:rsid w:val="00EC26F0"/>
    <w:rsid w:val="00F505FE"/>
    <w:rsid w:val="00FA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F0356"/>
  <w15:chartTrackingRefBased/>
  <w15:docId w15:val="{F41E2FA7-35FF-4FF0-B711-C965553C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2026-08-07T02:57:00Z</dcterms:created>
  <dcterms:modified xsi:type="dcterms:W3CDTF">2026-08-07T03:02:00Z</dcterms:modified>
</cp:coreProperties>
</file>