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2EBA" w14:textId="3910AB36" w:rsidR="00A70480" w:rsidRDefault="00C64C46" w:rsidP="00C64C46">
      <w:pPr>
        <w:pStyle w:val="Heading1"/>
      </w:pPr>
      <w:r w:rsidRPr="00C64C46">
        <w:t>Diameter Chord</w:t>
      </w:r>
    </w:p>
    <w:p w14:paraId="71C485CA" w14:textId="6F73C3E7" w:rsidR="00C64C46" w:rsidRPr="00C64C46" w:rsidRDefault="00C64C46" w:rsidP="00C64C4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4D8D4C" w14:textId="5BE15765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drawing>
          <wp:inline distT="0" distB="0" distL="0" distR="0" wp14:anchorId="3BBC9919" wp14:editId="25843491">
            <wp:extent cx="4145280" cy="4419600"/>
            <wp:effectExtent l="0" t="0" r="7620" b="0"/>
            <wp:docPr id="211995926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5A47" w14:textId="487E133D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4D4A38EF" wp14:editId="0587DEE1">
            <wp:extent cx="5943600" cy="3343275"/>
            <wp:effectExtent l="0" t="0" r="0" b="9525"/>
            <wp:docPr id="48988257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1C13" w14:textId="676F353B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drawing>
          <wp:inline distT="0" distB="0" distL="0" distR="0" wp14:anchorId="33771565" wp14:editId="162A14DE">
            <wp:extent cx="4640580" cy="4686300"/>
            <wp:effectExtent l="0" t="0" r="7620" b="0"/>
            <wp:docPr id="193341886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ED46" w14:textId="3FCA4EF8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7A7CA518" wp14:editId="0EF74979">
            <wp:extent cx="5943600" cy="4457700"/>
            <wp:effectExtent l="0" t="0" r="0" b="0"/>
            <wp:docPr id="29494758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97AF" w14:textId="03E989C9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1AD68F05" wp14:editId="0A268C85">
            <wp:extent cx="5943600" cy="4457700"/>
            <wp:effectExtent l="0" t="0" r="0" b="0"/>
            <wp:docPr id="131191526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D4CB" w14:textId="77777777" w:rsidR="00C64C46" w:rsidRDefault="00C64C46" w:rsidP="00C64C46">
      <w:pPr>
        <w:pStyle w:val="Heading2"/>
      </w:pPr>
      <w:r w:rsidRPr="00C64C46">
        <w:t>Definition</w:t>
      </w:r>
    </w:p>
    <w:p w14:paraId="1D2B544A" w14:textId="224D4E49" w:rsidR="00C64C46" w:rsidRPr="00C64C46" w:rsidRDefault="00C64C46" w:rsidP="00C64C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11669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A </w:t>
      </w:r>
      <w:r w:rsidRPr="00C64C46">
        <w:rPr>
          <w:rFonts w:ascii="Roboto Mono" w:hAnsi="Roboto Mono"/>
          <w:b/>
          <w:bCs/>
        </w:rPr>
        <w:t>Diameter Chord</w:t>
      </w:r>
      <w:r w:rsidRPr="00C64C46">
        <w:rPr>
          <w:rFonts w:ascii="Roboto Mono" w:hAnsi="Roboto Mono"/>
        </w:rPr>
        <w:t xml:space="preserve"> is a chord that </w:t>
      </w:r>
      <w:r w:rsidRPr="00C64C46">
        <w:rPr>
          <w:rFonts w:ascii="Roboto Mono" w:hAnsi="Roboto Mono"/>
          <w:b/>
          <w:bCs/>
        </w:rPr>
        <w:t>passes through the center of a circle</w:t>
      </w:r>
      <w:r w:rsidRPr="00C64C46">
        <w:rPr>
          <w:rFonts w:ascii="Roboto Mono" w:hAnsi="Roboto Mono"/>
        </w:rPr>
        <w:t>.</w:t>
      </w:r>
    </w:p>
    <w:p w14:paraId="6AD5897E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Because a diameter has both endpoints on the circumference and passes through the center, </w:t>
      </w:r>
      <w:r w:rsidRPr="00C64C46">
        <w:rPr>
          <w:rFonts w:ascii="Roboto Mono" w:hAnsi="Roboto Mono"/>
          <w:b/>
          <w:bCs/>
        </w:rPr>
        <w:t>every diameter is a chord</w:t>
      </w:r>
      <w:r w:rsidRPr="00C64C46">
        <w:rPr>
          <w:rFonts w:ascii="Roboto Mono" w:hAnsi="Roboto Mono"/>
        </w:rPr>
        <w:t>.</w:t>
      </w:r>
    </w:p>
    <w:p w14:paraId="1D088E54" w14:textId="2B29872F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Chord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Chord passing through the center</m:t>
              </m:r>
            </m:e>
          </m:borderBox>
        </m:oMath>
      </m:oMathPara>
    </w:p>
    <w:p w14:paraId="6C48E130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The term </w:t>
      </w:r>
      <w:r w:rsidRPr="00C64C46">
        <w:rPr>
          <w:rFonts w:ascii="Roboto Mono" w:hAnsi="Roboto Mono"/>
          <w:b/>
          <w:bCs/>
        </w:rPr>
        <w:t>diameter chord</w:t>
      </w:r>
      <w:r w:rsidRPr="00C64C46">
        <w:rPr>
          <w:rFonts w:ascii="Roboto Mono" w:hAnsi="Roboto Mono"/>
        </w:rPr>
        <w:t xml:space="preserve"> is descriptive; mathematically, the segment is simply called a </w:t>
      </w:r>
      <w:r w:rsidRPr="00C64C46">
        <w:rPr>
          <w:rFonts w:ascii="Roboto Mono" w:hAnsi="Roboto Mono"/>
          <w:b/>
          <w:bCs/>
        </w:rPr>
        <w:t>diameter</w:t>
      </w:r>
      <w:r w:rsidRPr="00C64C46">
        <w:rPr>
          <w:rFonts w:ascii="Roboto Mono" w:hAnsi="Roboto Mono"/>
        </w:rPr>
        <w:t>.</w:t>
      </w:r>
    </w:p>
    <w:p w14:paraId="42F3E2E0" w14:textId="77777777" w:rsidR="00C64C46" w:rsidRDefault="00C64C46" w:rsidP="00C64C46">
      <w:pPr>
        <w:pStyle w:val="Heading2"/>
      </w:pPr>
      <w:r w:rsidRPr="00C64C46">
        <w:t>Fundamental Elements</w:t>
      </w:r>
    </w:p>
    <w:p w14:paraId="372AB946" w14:textId="7D1277F6" w:rsidR="00C64C46" w:rsidRDefault="00C64C46" w:rsidP="00C64C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77AD9" w14:textId="6527B21C" w:rsidR="00E15911" w:rsidRPr="00C64C46" w:rsidRDefault="00E15911" w:rsidP="00C64C46">
      <w:r>
        <w:rPr>
          <w:noProof/>
        </w:rPr>
        <w:lastRenderedPageBreak/>
        <w:drawing>
          <wp:inline distT="0" distB="0" distL="0" distR="0" wp14:anchorId="6C16FC1E" wp14:editId="3951D3F2">
            <wp:extent cx="5943600" cy="1123315"/>
            <wp:effectExtent l="0" t="0" r="0" b="635"/>
            <wp:docPr id="5251906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8FB5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Diameter Chord</w:t>
      </w:r>
    </w:p>
    <w:p w14:paraId="1DBCCE8D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├──</w:t>
      </w:r>
      <w:r w:rsidRPr="00C64C46">
        <w:rPr>
          <w:rFonts w:ascii="Roboto Mono" w:hAnsi="Roboto Mono"/>
        </w:rPr>
        <w:t xml:space="preserve"> First Endpoint</w:t>
      </w:r>
    </w:p>
    <w:p w14:paraId="6F4CA8BF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├──</w:t>
      </w:r>
      <w:r w:rsidRPr="00C64C46">
        <w:rPr>
          <w:rFonts w:ascii="Roboto Mono" w:hAnsi="Roboto Mono"/>
        </w:rPr>
        <w:t xml:space="preserve"> First Half-Radius</w:t>
      </w:r>
    </w:p>
    <w:p w14:paraId="6AF2AA0F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├──</w:t>
      </w:r>
      <w:r w:rsidRPr="00C64C46">
        <w:rPr>
          <w:rFonts w:ascii="Roboto Mono" w:hAnsi="Roboto Mono"/>
        </w:rPr>
        <w:t xml:space="preserve"> Center</w:t>
      </w:r>
    </w:p>
    <w:p w14:paraId="7A72F942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├──</w:t>
      </w:r>
      <w:r w:rsidRPr="00C64C46">
        <w:rPr>
          <w:rFonts w:ascii="Roboto Mono" w:hAnsi="Roboto Mono"/>
        </w:rPr>
        <w:t xml:space="preserve"> Second Half-Radius</w:t>
      </w:r>
    </w:p>
    <w:p w14:paraId="27D143E7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└──</w:t>
      </w:r>
      <w:r w:rsidRPr="00C64C46">
        <w:rPr>
          <w:rFonts w:ascii="Roboto Mono" w:hAnsi="Roboto Mono"/>
        </w:rPr>
        <w:t xml:space="preserve"> Second Endpoint</w:t>
      </w:r>
    </w:p>
    <w:p w14:paraId="2226B030" w14:textId="38C2EA88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C64C4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64C46">
        <w:rPr>
          <w:rFonts w:ascii="Roboto Mono" w:hAnsi="Roboto Mono"/>
        </w:rPr>
        <w:t xml:space="preserve">are points on the circumference and </w:t>
      </w:r>
      <m:oMath>
        <m:r>
          <w:rPr>
            <w:rFonts w:ascii="Cambria Math" w:hAnsi="Cambria Math"/>
          </w:rPr>
          <m:t>O</m:t>
        </m:r>
      </m:oMath>
      <w:r w:rsidRPr="00C64C46">
        <w:rPr>
          <w:rFonts w:ascii="Roboto Mono" w:hAnsi="Roboto Mono"/>
        </w:rPr>
        <w:t>is the center:</w:t>
      </w:r>
    </w:p>
    <w:p w14:paraId="4141EEEA" w14:textId="3A82DC76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A-O-B</m:t>
          </m:r>
        </m:oMath>
      </m:oMathPara>
    </w:p>
    <w:p w14:paraId="197759CE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then:</w:t>
      </w:r>
    </w:p>
    <w:p w14:paraId="12BD02AA" w14:textId="2B4A1B94" w:rsidR="00C64C46" w:rsidRPr="00C64C46" w:rsidRDefault="00C64C46" w:rsidP="00C64C46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81BEA87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is a diameter chord.</w:t>
      </w:r>
    </w:p>
    <w:p w14:paraId="620134C7" w14:textId="0A6EB23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34396BB0" wp14:editId="6F577D4C">
            <wp:extent cx="4213860" cy="4213860"/>
            <wp:effectExtent l="0" t="0" r="0" b="0"/>
            <wp:docPr id="110799455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9A52" w14:textId="39D28B85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drawing>
          <wp:inline distT="0" distB="0" distL="0" distR="0" wp14:anchorId="19E5139C" wp14:editId="3CE860B3">
            <wp:extent cx="3497580" cy="3154680"/>
            <wp:effectExtent l="0" t="0" r="7620" b="7620"/>
            <wp:docPr id="70724049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286F" w14:textId="712697A6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042E04E4" wp14:editId="378E8239">
            <wp:extent cx="3832860" cy="3916680"/>
            <wp:effectExtent l="0" t="0" r="0" b="7620"/>
            <wp:docPr id="161652298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12B4" w14:textId="67B25CE5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747E61A9" wp14:editId="1E6D71C5">
            <wp:extent cx="5715000" cy="4983480"/>
            <wp:effectExtent l="0" t="0" r="0" b="7620"/>
            <wp:docPr id="182028712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37EA" w14:textId="78BF6216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2F75917F" wp14:editId="667D8760">
            <wp:extent cx="5943600" cy="4457700"/>
            <wp:effectExtent l="0" t="0" r="0" b="0"/>
            <wp:docPr id="88641627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F283" w14:textId="77777777" w:rsidR="00C64C46" w:rsidRDefault="00C64C46" w:rsidP="00C64C46">
      <w:pPr>
        <w:pStyle w:val="Heading2"/>
      </w:pPr>
      <w:r w:rsidRPr="00C64C46">
        <w:t>Main Properties</w:t>
      </w:r>
    </w:p>
    <w:p w14:paraId="5C97F917" w14:textId="4D3BC684" w:rsidR="00C64C46" w:rsidRPr="00C64C46" w:rsidRDefault="00C64C46" w:rsidP="00C64C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A51A5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1. Passes Through the Center</w:t>
      </w:r>
    </w:p>
    <w:p w14:paraId="53FB20C6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The defining property is:</w:t>
      </w:r>
    </w:p>
    <w:p w14:paraId="64253341" w14:textId="0C253E1C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22C30F7" w14:textId="3F2D4FBD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C64C46">
        <w:rPr>
          <w:rFonts w:ascii="Roboto Mono" w:hAnsi="Roboto Mono"/>
        </w:rPr>
        <w:t>is the center.</w:t>
      </w:r>
    </w:p>
    <w:p w14:paraId="745F19DE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2. It Is the Longest Chord</w:t>
      </w:r>
    </w:p>
    <w:p w14:paraId="7F7044F2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Among all chords of a circle, the diameter has the greatest length.</w:t>
      </w:r>
    </w:p>
    <w:p w14:paraId="1111ED08" w14:textId="2AA9E0BA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d≥L</m:t>
              </m:r>
            </m:e>
          </m:borderBox>
        </m:oMath>
      </m:oMathPara>
    </w:p>
    <w:p w14:paraId="77BEFBC8" w14:textId="0B390430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for every chord length </w:t>
      </w:r>
      <m:oMath>
        <m:r>
          <w:rPr>
            <w:rFonts w:ascii="Cambria Math" w:hAnsi="Cambria Math"/>
          </w:rPr>
          <m:t>L</m:t>
        </m:r>
      </m:oMath>
      <w:r w:rsidRPr="00C64C46">
        <w:rPr>
          <w:rFonts w:ascii="Roboto Mono" w:hAnsi="Roboto Mono"/>
        </w:rPr>
        <w:t>.</w:t>
      </w:r>
    </w:p>
    <w:p w14:paraId="74CE2A7A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lastRenderedPageBreak/>
        <w:t>3. It Contains Two Radii</w:t>
      </w:r>
    </w:p>
    <w:p w14:paraId="24409038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A diameter consists of two radii placed end-to-end:</w:t>
      </w:r>
    </w:p>
    <w:p w14:paraId="5BE97E99" w14:textId="0F0863DD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27AA8DA6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4. It Divides the Circle into Two Semicircles</w:t>
      </w:r>
    </w:p>
    <w:p w14:paraId="5508D984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Every diameter divides the circle into two equal semicircles.</w:t>
      </w:r>
    </w:p>
    <w:p w14:paraId="4F8D9058" w14:textId="10688D74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drawing>
          <wp:inline distT="0" distB="0" distL="0" distR="0" wp14:anchorId="4C5B8DC7" wp14:editId="3ABD6F6D">
            <wp:extent cx="5943600" cy="5695950"/>
            <wp:effectExtent l="0" t="0" r="0" b="0"/>
            <wp:docPr id="137687358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4F52" w14:textId="2874027B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6F5AE08F" wp14:editId="59A84BE2">
            <wp:extent cx="4533900" cy="3055620"/>
            <wp:effectExtent l="0" t="0" r="0" b="0"/>
            <wp:docPr id="55641432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BDFA" w14:textId="3020EC55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drawing>
          <wp:inline distT="0" distB="0" distL="0" distR="0" wp14:anchorId="0C65C2EA" wp14:editId="61846B9A">
            <wp:extent cx="4053840" cy="3909060"/>
            <wp:effectExtent l="0" t="0" r="3810" b="0"/>
            <wp:docPr id="207556611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FAB5" w14:textId="49428C50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36F35351" wp14:editId="657B60EF">
            <wp:extent cx="5943600" cy="4457700"/>
            <wp:effectExtent l="0" t="0" r="0" b="0"/>
            <wp:docPr id="94775365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D842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5. Infinitely Many Diameter Chords</w:t>
      </w:r>
    </w:p>
    <w:p w14:paraId="1FC12209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A circle has infinitely many diameters because a diameter can be drawn through the center in any direction.</w:t>
      </w:r>
    </w:p>
    <w:p w14:paraId="4F4386BD" w14:textId="77777777" w:rsidR="00C64C46" w:rsidRDefault="00C64C46" w:rsidP="00C64C46">
      <w:pPr>
        <w:pStyle w:val="Heading2"/>
      </w:pPr>
      <w:r w:rsidRPr="00C64C46">
        <w:t>Diameter Chord vs Other Chords</w:t>
      </w:r>
    </w:p>
    <w:p w14:paraId="08E7084E" w14:textId="22364586" w:rsidR="00C64C46" w:rsidRDefault="00C64C46" w:rsidP="00C64C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F48E3" w14:textId="25A30806" w:rsidR="00CB29A5" w:rsidRPr="00C64C46" w:rsidRDefault="00CB29A5" w:rsidP="00C64C46">
      <w:r>
        <w:rPr>
          <w:noProof/>
        </w:rPr>
        <w:drawing>
          <wp:inline distT="0" distB="0" distL="0" distR="0" wp14:anchorId="30584E72" wp14:editId="597F3271">
            <wp:extent cx="5943600" cy="868045"/>
            <wp:effectExtent l="0" t="0" r="0" b="8255"/>
            <wp:docPr id="3715747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229"/>
        <w:gridCol w:w="3100"/>
      </w:tblGrid>
      <w:tr w:rsidR="00C64C46" w:rsidRPr="00C64C46" w14:paraId="22594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E7D6" w14:textId="77777777" w:rsidR="00C64C46" w:rsidRPr="00C64C46" w:rsidRDefault="00C64C46" w:rsidP="00C64C46">
            <w:pPr>
              <w:rPr>
                <w:rFonts w:ascii="Roboto Mono" w:hAnsi="Roboto Mono"/>
                <w:b/>
                <w:bCs/>
              </w:rPr>
            </w:pPr>
            <w:r w:rsidRPr="00C64C46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8EDB27" w14:textId="77777777" w:rsidR="00C64C46" w:rsidRPr="00C64C46" w:rsidRDefault="00C64C46" w:rsidP="00C64C46">
            <w:pPr>
              <w:rPr>
                <w:rFonts w:ascii="Roboto Mono" w:hAnsi="Roboto Mono"/>
                <w:b/>
                <w:bCs/>
              </w:rPr>
            </w:pPr>
            <w:r w:rsidRPr="00C64C46">
              <w:rPr>
                <w:rFonts w:ascii="Roboto Mono" w:hAnsi="Roboto Mono"/>
                <w:b/>
                <w:bCs/>
              </w:rPr>
              <w:t>Passes Through Center?</w:t>
            </w:r>
          </w:p>
        </w:tc>
        <w:tc>
          <w:tcPr>
            <w:tcW w:w="0" w:type="auto"/>
            <w:vAlign w:val="center"/>
            <w:hideMark/>
          </w:tcPr>
          <w:p w14:paraId="2E7A3BEA" w14:textId="77777777" w:rsidR="00C64C46" w:rsidRPr="00C64C46" w:rsidRDefault="00C64C46" w:rsidP="00C64C46">
            <w:pPr>
              <w:rPr>
                <w:rFonts w:ascii="Roboto Mono" w:hAnsi="Roboto Mono"/>
                <w:b/>
                <w:bCs/>
              </w:rPr>
            </w:pPr>
            <w:r w:rsidRPr="00C64C46">
              <w:rPr>
                <w:rFonts w:ascii="Roboto Mono" w:hAnsi="Roboto Mono"/>
                <w:b/>
                <w:bCs/>
              </w:rPr>
              <w:t>Relative Length</w:t>
            </w:r>
          </w:p>
        </w:tc>
      </w:tr>
      <w:tr w:rsidR="00C64C46" w:rsidRPr="00C64C46" w14:paraId="2279D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F0E1" w14:textId="77777777" w:rsidR="00C64C46" w:rsidRPr="00C64C46" w:rsidRDefault="00C64C46" w:rsidP="00C64C46">
            <w:pPr>
              <w:rPr>
                <w:rFonts w:ascii="Roboto Mono" w:hAnsi="Roboto Mono"/>
              </w:rPr>
            </w:pPr>
            <w:r w:rsidRPr="00C64C46">
              <w:rPr>
                <w:rFonts w:ascii="Roboto Mono" w:hAnsi="Roboto Mono"/>
                <w:b/>
                <w:bCs/>
              </w:rPr>
              <w:t>Diameter Chord</w:t>
            </w:r>
          </w:p>
        </w:tc>
        <w:tc>
          <w:tcPr>
            <w:tcW w:w="0" w:type="auto"/>
            <w:vAlign w:val="center"/>
            <w:hideMark/>
          </w:tcPr>
          <w:p w14:paraId="0DBAC2DB" w14:textId="77777777" w:rsidR="00C64C46" w:rsidRPr="00C64C46" w:rsidRDefault="00C64C46" w:rsidP="00C64C46">
            <w:pPr>
              <w:rPr>
                <w:rFonts w:ascii="Roboto Mono" w:hAnsi="Roboto Mono"/>
              </w:rPr>
            </w:pPr>
            <w:r w:rsidRPr="00C64C4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D1FA3D" w14:textId="77777777" w:rsidR="00C64C46" w:rsidRPr="00C64C46" w:rsidRDefault="00C64C46" w:rsidP="00C64C46">
            <w:pPr>
              <w:rPr>
                <w:rFonts w:ascii="Roboto Mono" w:hAnsi="Roboto Mono"/>
              </w:rPr>
            </w:pPr>
            <w:r w:rsidRPr="00C64C46">
              <w:rPr>
                <w:rFonts w:ascii="Roboto Mono" w:hAnsi="Roboto Mono"/>
              </w:rPr>
              <w:t>Longest</w:t>
            </w:r>
          </w:p>
        </w:tc>
      </w:tr>
      <w:tr w:rsidR="00C64C46" w:rsidRPr="00C64C46" w14:paraId="6E9CF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F6F0" w14:textId="77777777" w:rsidR="00C64C46" w:rsidRPr="00C64C46" w:rsidRDefault="00C64C46" w:rsidP="00C64C46">
            <w:pPr>
              <w:rPr>
                <w:rFonts w:ascii="Roboto Mono" w:hAnsi="Roboto Mono"/>
              </w:rPr>
            </w:pPr>
            <w:r w:rsidRPr="00C64C46">
              <w:rPr>
                <w:rFonts w:ascii="Roboto Mono" w:hAnsi="Roboto Mono"/>
              </w:rPr>
              <w:lastRenderedPageBreak/>
              <w:t>Non-diameter chord</w:t>
            </w:r>
          </w:p>
        </w:tc>
        <w:tc>
          <w:tcPr>
            <w:tcW w:w="0" w:type="auto"/>
            <w:vAlign w:val="center"/>
            <w:hideMark/>
          </w:tcPr>
          <w:p w14:paraId="46DD31CC" w14:textId="77777777" w:rsidR="00C64C46" w:rsidRPr="00C64C46" w:rsidRDefault="00C64C46" w:rsidP="00C64C46">
            <w:pPr>
              <w:rPr>
                <w:rFonts w:ascii="Roboto Mono" w:hAnsi="Roboto Mono"/>
              </w:rPr>
            </w:pPr>
            <w:r w:rsidRPr="00C64C4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CC4C6E" w14:textId="77777777" w:rsidR="00C64C46" w:rsidRPr="00C64C46" w:rsidRDefault="00C64C46" w:rsidP="00C64C46">
            <w:pPr>
              <w:rPr>
                <w:rFonts w:ascii="Roboto Mono" w:hAnsi="Roboto Mono"/>
              </w:rPr>
            </w:pPr>
            <w:r w:rsidRPr="00C64C46">
              <w:rPr>
                <w:rFonts w:ascii="Roboto Mono" w:hAnsi="Roboto Mono"/>
              </w:rPr>
              <w:t>Shorter than diameter</w:t>
            </w:r>
          </w:p>
        </w:tc>
      </w:tr>
    </w:tbl>
    <w:p w14:paraId="1609363E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The closer a chord is to the center, the longer it is. A chord becomes longest when its distance from the center is zero—that is, when it becomes a diameter.</w:t>
      </w:r>
    </w:p>
    <w:p w14:paraId="7A72A523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Diameter Chord and Perpendicular Bisector</w:t>
      </w:r>
    </w:p>
    <w:p w14:paraId="1B362DE6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A diameter perpendicular to another chord bisects that chord.</w:t>
      </w:r>
    </w:p>
    <w:p w14:paraId="088B7F8A" w14:textId="24FB46AC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C64C46">
        <w:rPr>
          <w:rFonts w:ascii="Roboto Mono" w:hAnsi="Roboto Mono"/>
        </w:rPr>
        <w:t xml:space="preserve">is a chord and </w:t>
      </w:r>
      <m:oMath>
        <m:r>
          <w:rPr>
            <w:rFonts w:ascii="Cambria Math" w:hAnsi="Cambria Math"/>
          </w:rPr>
          <m:t>CD</m:t>
        </m:r>
      </m:oMath>
      <w:r w:rsidRPr="00C64C46">
        <w:rPr>
          <w:rFonts w:ascii="Roboto Mono" w:hAnsi="Roboto Mono"/>
        </w:rPr>
        <w:t>is a diameter such that:</w:t>
      </w:r>
    </w:p>
    <w:p w14:paraId="6AA88056" w14:textId="289B1BC9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CD⊥AB</m:t>
          </m:r>
        </m:oMath>
      </m:oMathPara>
    </w:p>
    <w:p w14:paraId="5D504DB7" w14:textId="61FB2F7E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then the diameter bisects </w:t>
      </w:r>
      <m:oMath>
        <m:r>
          <w:rPr>
            <w:rFonts w:ascii="Cambria Math" w:hAnsi="Cambria Math"/>
          </w:rPr>
          <m:t>AB</m:t>
        </m:r>
      </m:oMath>
      <w:r w:rsidRPr="00C64C46">
        <w:rPr>
          <w:rFonts w:ascii="Roboto Mono" w:hAnsi="Roboto Mono"/>
        </w:rPr>
        <w:t>.</w:t>
      </w:r>
    </w:p>
    <w:p w14:paraId="6CC24397" w14:textId="4FD9F672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AE=EB</m:t>
              </m:r>
            </m:e>
          </m:borderBox>
        </m:oMath>
      </m:oMathPara>
    </w:p>
    <w:p w14:paraId="73A7D716" w14:textId="0FF9683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E</m:t>
        </m:r>
      </m:oMath>
      <w:r w:rsidRPr="00C64C46">
        <w:rPr>
          <w:rFonts w:ascii="Roboto Mono" w:hAnsi="Roboto Mono"/>
        </w:rPr>
        <w:t>is the intersection point.</w:t>
      </w:r>
    </w:p>
    <w:p w14:paraId="08F3621A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Diameter Chord and Angle</w:t>
      </w:r>
    </w:p>
    <w:p w14:paraId="7C0743B4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An angle subtended by a diameter at a point on the circumference is a right angle.</w:t>
      </w:r>
    </w:p>
    <w:p w14:paraId="3DBD3C70" w14:textId="39CC5198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FC46BD5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This is the </w:t>
      </w:r>
      <w:r w:rsidRPr="00C64C46">
        <w:rPr>
          <w:rFonts w:ascii="Roboto Mono" w:hAnsi="Roboto Mono"/>
          <w:b/>
          <w:bCs/>
        </w:rPr>
        <w:t>angle in a semicircle theorem</w:t>
      </w:r>
      <w:r w:rsidRPr="00C64C46">
        <w:rPr>
          <w:rFonts w:ascii="Roboto Mono" w:hAnsi="Roboto Mono"/>
        </w:rPr>
        <w:t xml:space="preserve"> (Thales' theorem).</w:t>
      </w:r>
    </w:p>
    <w:p w14:paraId="4D69875F" w14:textId="47DC50CF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2FD008C4" wp14:editId="4B4597C5">
            <wp:extent cx="5638800" cy="4739640"/>
            <wp:effectExtent l="0" t="0" r="0" b="3810"/>
            <wp:docPr id="137455338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1BCE" w14:textId="7D4EE042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5AED25D6" wp14:editId="3B5314B9">
            <wp:extent cx="5943600" cy="3679825"/>
            <wp:effectExtent l="0" t="0" r="0" b="0"/>
            <wp:docPr id="85568523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94EF" w14:textId="2A19CBFE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lastRenderedPageBreak/>
        <w:drawing>
          <wp:inline distT="0" distB="0" distL="0" distR="0" wp14:anchorId="56D16C64" wp14:editId="3DCE3025">
            <wp:extent cx="5715000" cy="4572000"/>
            <wp:effectExtent l="0" t="0" r="0" b="0"/>
            <wp:docPr id="185935719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92A0" w14:textId="4C9D1AAD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drawing>
          <wp:inline distT="0" distB="0" distL="0" distR="0" wp14:anchorId="3B381683" wp14:editId="7F3C6FE2">
            <wp:extent cx="3535680" cy="3261360"/>
            <wp:effectExtent l="0" t="0" r="7620" b="0"/>
            <wp:docPr id="9339490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035B" w14:textId="77777777" w:rsidR="00C64C46" w:rsidRDefault="00C64C46" w:rsidP="00C64C46">
      <w:pPr>
        <w:pStyle w:val="Heading2"/>
      </w:pPr>
      <w:r w:rsidRPr="00C64C46">
        <w:lastRenderedPageBreak/>
        <w:t>Mathematical Relationships</w:t>
      </w:r>
    </w:p>
    <w:p w14:paraId="0AE34539" w14:textId="4BE34691" w:rsidR="00C64C46" w:rsidRPr="00C64C46" w:rsidRDefault="00C64C46" w:rsidP="00C64C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077DDF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Diameter and Radius</w:t>
      </w:r>
    </w:p>
    <w:p w14:paraId="6774963F" w14:textId="17E09BA1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7EB4DE9A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Circumference</w:t>
      </w:r>
    </w:p>
    <w:p w14:paraId="7BCCB37A" w14:textId="5193AB94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770E4122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Area</w:t>
      </w:r>
    </w:p>
    <w:p w14:paraId="78E5B241" w14:textId="35EE5B2C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1EF46007" w14:textId="77777777" w:rsidR="00C64C46" w:rsidRPr="00C64C46" w:rsidRDefault="00C64C46" w:rsidP="00C64C46">
      <w:pPr>
        <w:rPr>
          <w:rFonts w:ascii="Roboto Mono" w:hAnsi="Roboto Mono"/>
          <w:b/>
          <w:bCs/>
        </w:rPr>
      </w:pPr>
      <w:r w:rsidRPr="00C64C46">
        <w:rPr>
          <w:rFonts w:ascii="Roboto Mono" w:hAnsi="Roboto Mono"/>
          <w:b/>
          <w:bCs/>
        </w:rPr>
        <w:t>Chord Length</w:t>
      </w:r>
    </w:p>
    <w:p w14:paraId="20149C20" w14:textId="08124A74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For a chord at distance </w:t>
      </w:r>
      <m:oMath>
        <m:r>
          <w:rPr>
            <w:rFonts w:ascii="Cambria Math" w:hAnsi="Cambria Math"/>
          </w:rPr>
          <m:t>h</m:t>
        </m:r>
      </m:oMath>
      <w:r w:rsidRPr="00C64C46">
        <w:rPr>
          <w:rFonts w:ascii="Roboto Mono" w:hAnsi="Roboto Mono"/>
        </w:rPr>
        <w:t>from the center:</w:t>
      </w:r>
    </w:p>
    <w:p w14:paraId="51B63836" w14:textId="4C9F4DEE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6975F7C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For a diameter:</w:t>
      </w:r>
    </w:p>
    <w:p w14:paraId="0836F928" w14:textId="5E7C20A5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h=0</m:t>
          </m:r>
        </m:oMath>
      </m:oMathPara>
    </w:p>
    <w:p w14:paraId="40013698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so:</w:t>
      </w:r>
    </w:p>
    <w:p w14:paraId="09982E81" w14:textId="1711E83A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=2r=d</m:t>
          </m:r>
        </m:oMath>
      </m:oMathPara>
    </w:p>
    <w:p w14:paraId="2E3CB0B4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Thus the diameter is the maximum possible chord length.</w:t>
      </w:r>
    </w:p>
    <w:p w14:paraId="6953B8D0" w14:textId="77777777" w:rsidR="00C64C46" w:rsidRDefault="00C64C46" w:rsidP="00C64C46">
      <w:pPr>
        <w:pStyle w:val="Heading2"/>
      </w:pPr>
      <w:r w:rsidRPr="00C64C46">
        <w:t>Classification</w:t>
      </w:r>
    </w:p>
    <w:p w14:paraId="48A730A8" w14:textId="51026F14" w:rsidR="00C64C46" w:rsidRDefault="00C64C46" w:rsidP="00C64C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11C3F" w14:textId="3E4DB883" w:rsidR="00861A4C" w:rsidRPr="00C64C46" w:rsidRDefault="00861A4C" w:rsidP="00C64C46">
      <w:r>
        <w:rPr>
          <w:noProof/>
        </w:rPr>
        <w:drawing>
          <wp:inline distT="0" distB="0" distL="0" distR="0" wp14:anchorId="045F3232" wp14:editId="4E47BD5B">
            <wp:extent cx="5943600" cy="951865"/>
            <wp:effectExtent l="0" t="0" r="0" b="635"/>
            <wp:docPr id="14294166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F215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Chord</w:t>
      </w:r>
    </w:p>
    <w:p w14:paraId="4F84E665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├──</w:t>
      </w:r>
      <w:r w:rsidRPr="00C64C46">
        <w:rPr>
          <w:rFonts w:ascii="Roboto Mono" w:hAnsi="Roboto Mono"/>
        </w:rPr>
        <w:t xml:space="preserve"> Diameter Chord</w:t>
      </w:r>
    </w:p>
    <w:p w14:paraId="38879792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lastRenderedPageBreak/>
        <w:t>│</w:t>
      </w:r>
      <w:r w:rsidRPr="00C64C46">
        <w:rPr>
          <w:rFonts w:ascii="Roboto Mono" w:hAnsi="Roboto Mono"/>
        </w:rPr>
        <w:t xml:space="preserve">   </w:t>
      </w:r>
      <w:r w:rsidRPr="00C64C46">
        <w:rPr>
          <w:rFonts w:ascii="MS Gothic" w:eastAsia="MS Gothic" w:hAnsi="MS Gothic" w:cs="MS Gothic" w:hint="eastAsia"/>
        </w:rPr>
        <w:t>└──</w:t>
      </w:r>
      <w:r w:rsidRPr="00C64C46">
        <w:rPr>
          <w:rFonts w:ascii="Roboto Mono" w:hAnsi="Roboto Mono"/>
        </w:rPr>
        <w:t xml:space="preserve"> Passes through center</w:t>
      </w:r>
    </w:p>
    <w:p w14:paraId="44CE7E93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MS Gothic" w:eastAsia="MS Gothic" w:hAnsi="MS Gothic" w:cs="MS Gothic" w:hint="eastAsia"/>
        </w:rPr>
        <w:t>└──</w:t>
      </w:r>
      <w:r w:rsidRPr="00C64C46">
        <w:rPr>
          <w:rFonts w:ascii="Roboto Mono" w:hAnsi="Roboto Mono"/>
        </w:rPr>
        <w:t xml:space="preserve"> Non-Diameter Chords</w:t>
      </w:r>
    </w:p>
    <w:p w14:paraId="40DAB2A1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    </w:t>
      </w:r>
      <w:r w:rsidRPr="00C64C46">
        <w:rPr>
          <w:rFonts w:ascii="MS Gothic" w:eastAsia="MS Gothic" w:hAnsi="MS Gothic" w:cs="MS Gothic" w:hint="eastAsia"/>
        </w:rPr>
        <w:t>└──</w:t>
      </w:r>
      <w:r w:rsidRPr="00C64C46">
        <w:rPr>
          <w:rFonts w:ascii="Roboto Mono" w:hAnsi="Roboto Mono"/>
        </w:rPr>
        <w:t xml:space="preserve"> Do not pass through center</w:t>
      </w:r>
    </w:p>
    <w:p w14:paraId="2103B38A" w14:textId="77777777" w:rsidR="00C64C46" w:rsidRDefault="00C64C46" w:rsidP="00C64C46">
      <w:pPr>
        <w:pStyle w:val="Heading2"/>
      </w:pPr>
      <w:r w:rsidRPr="00C64C46">
        <w:t>Example</w:t>
      </w:r>
    </w:p>
    <w:p w14:paraId="1ECA2D5D" w14:textId="4D3AFF8F" w:rsidR="00C64C46" w:rsidRPr="00C64C46" w:rsidRDefault="00C64C46" w:rsidP="00C64C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0B81F0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A circle has radius:</w:t>
      </w:r>
    </w:p>
    <w:p w14:paraId="22848EA2" w14:textId="3672307F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260AA67" w14:textId="77777777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>Its diameter chord has length:</w:t>
      </w:r>
    </w:p>
    <w:p w14:paraId="61760B2E" w14:textId="076B84F2" w:rsidR="00C64C46" w:rsidRPr="00C64C46" w:rsidRDefault="00C64C46" w:rsidP="00C64C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897D4C8" w14:textId="70A4CA8A" w:rsidR="00C64C46" w:rsidRPr="00C64C46" w:rsidRDefault="00C64C46" w:rsidP="00C64C46">
      <w:p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Any other chord of this circle must have a length </w:t>
      </w:r>
      <w:r w:rsidRPr="00C64C46">
        <w:rPr>
          <w:rFonts w:ascii="Roboto Mono" w:hAnsi="Roboto Mono"/>
          <w:b/>
          <w:bCs/>
        </w:rPr>
        <w:t xml:space="preserve">less than or equal to </w:t>
      </w:r>
      <m:oMath>
        <m:r>
          <w:rPr>
            <w:rFonts w:ascii="Cambria Math" w:hAnsi="Cambria Math"/>
          </w:rPr>
          <m:t>12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C64C46">
        <w:rPr>
          <w:rFonts w:ascii="Roboto Mono" w:hAnsi="Roboto Mono"/>
        </w:rPr>
        <w:t>.</w:t>
      </w:r>
    </w:p>
    <w:p w14:paraId="43CAB3CE" w14:textId="77777777" w:rsidR="00C64C46" w:rsidRDefault="00C64C46" w:rsidP="00C64C46">
      <w:pPr>
        <w:pStyle w:val="Heading2"/>
      </w:pPr>
      <w:r w:rsidRPr="00C64C46">
        <w:t>Key Points</w:t>
      </w:r>
    </w:p>
    <w:p w14:paraId="494D7CDA" w14:textId="3CBB8DAA" w:rsidR="00C64C46" w:rsidRPr="00C64C46" w:rsidRDefault="00C64C46" w:rsidP="00C64C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60B3B0" w14:textId="77777777" w:rsidR="00C64C46" w:rsidRPr="00C64C46" w:rsidRDefault="00C64C46" w:rsidP="00C64C46">
      <w:pPr>
        <w:numPr>
          <w:ilvl w:val="0"/>
          <w:numId w:val="1"/>
        </w:num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A </w:t>
      </w:r>
      <w:r w:rsidRPr="00C64C46">
        <w:rPr>
          <w:rFonts w:ascii="Roboto Mono" w:hAnsi="Roboto Mono"/>
          <w:b/>
          <w:bCs/>
        </w:rPr>
        <w:t>diameter chord</w:t>
      </w:r>
      <w:r w:rsidRPr="00C64C46">
        <w:rPr>
          <w:rFonts w:ascii="Roboto Mono" w:hAnsi="Roboto Mono"/>
        </w:rPr>
        <w:t xml:space="preserve"> passes through the center.</w:t>
      </w:r>
    </w:p>
    <w:p w14:paraId="62DA3636" w14:textId="77777777" w:rsidR="00C64C46" w:rsidRPr="00C64C46" w:rsidRDefault="00C64C46" w:rsidP="00C64C46">
      <w:pPr>
        <w:numPr>
          <w:ilvl w:val="0"/>
          <w:numId w:val="1"/>
        </w:num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It is technically called a </w:t>
      </w:r>
      <w:r w:rsidRPr="00C64C46">
        <w:rPr>
          <w:rFonts w:ascii="Roboto Mono" w:hAnsi="Roboto Mono"/>
          <w:b/>
          <w:bCs/>
        </w:rPr>
        <w:t>diameter</w:t>
      </w:r>
      <w:r w:rsidRPr="00C64C46">
        <w:rPr>
          <w:rFonts w:ascii="Roboto Mono" w:hAnsi="Roboto Mono"/>
        </w:rPr>
        <w:t>.</w:t>
      </w:r>
    </w:p>
    <w:p w14:paraId="685E9633" w14:textId="77777777" w:rsidR="00C64C46" w:rsidRPr="00C64C46" w:rsidRDefault="00C64C46" w:rsidP="00C64C46">
      <w:pPr>
        <w:numPr>
          <w:ilvl w:val="0"/>
          <w:numId w:val="1"/>
        </w:numPr>
        <w:rPr>
          <w:rFonts w:ascii="Roboto Mono" w:hAnsi="Roboto Mono"/>
        </w:rPr>
      </w:pPr>
      <w:r w:rsidRPr="00C64C46">
        <w:rPr>
          <w:rFonts w:ascii="Roboto Mono" w:hAnsi="Roboto Mono"/>
        </w:rPr>
        <w:t>Every diameter is a chord.</w:t>
      </w:r>
    </w:p>
    <w:p w14:paraId="0FB5018A" w14:textId="77777777" w:rsidR="00C64C46" w:rsidRPr="00C64C46" w:rsidRDefault="00C64C46" w:rsidP="00C64C46">
      <w:pPr>
        <w:numPr>
          <w:ilvl w:val="0"/>
          <w:numId w:val="1"/>
        </w:numPr>
        <w:rPr>
          <w:rFonts w:ascii="Roboto Mono" w:hAnsi="Roboto Mono"/>
        </w:rPr>
      </w:pPr>
      <w:r w:rsidRPr="00C64C46">
        <w:rPr>
          <w:rFonts w:ascii="Roboto Mono" w:hAnsi="Roboto Mono"/>
        </w:rPr>
        <w:t xml:space="preserve">It is the </w:t>
      </w:r>
      <w:r w:rsidRPr="00C64C46">
        <w:rPr>
          <w:rFonts w:ascii="Roboto Mono" w:hAnsi="Roboto Mono"/>
          <w:b/>
          <w:bCs/>
        </w:rPr>
        <w:t>longest chord</w:t>
      </w:r>
      <w:r w:rsidRPr="00C64C46">
        <w:rPr>
          <w:rFonts w:ascii="Roboto Mono" w:hAnsi="Roboto Mono"/>
        </w:rPr>
        <w:t xml:space="preserve"> of a circle.</w:t>
      </w:r>
    </w:p>
    <w:p w14:paraId="2E08CAE6" w14:textId="77777777" w:rsidR="00C64C46" w:rsidRPr="00C64C46" w:rsidRDefault="00C64C46" w:rsidP="00C64C46">
      <w:pPr>
        <w:numPr>
          <w:ilvl w:val="0"/>
          <w:numId w:val="1"/>
        </w:numPr>
        <w:rPr>
          <w:rFonts w:ascii="Roboto Mono" w:hAnsi="Roboto Mono"/>
        </w:rPr>
      </w:pPr>
      <w:r w:rsidRPr="00C64C46">
        <w:rPr>
          <w:rFonts w:ascii="Roboto Mono" w:hAnsi="Roboto Mono"/>
        </w:rPr>
        <w:t>It consists of two radii.</w:t>
      </w:r>
    </w:p>
    <w:p w14:paraId="225CA323" w14:textId="77777777" w:rsidR="00C64C46" w:rsidRPr="00C64C46" w:rsidRDefault="00C64C46" w:rsidP="00C64C46">
      <w:pPr>
        <w:numPr>
          <w:ilvl w:val="0"/>
          <w:numId w:val="1"/>
        </w:numPr>
        <w:rPr>
          <w:rFonts w:ascii="Roboto Mono" w:hAnsi="Roboto Mono"/>
        </w:rPr>
      </w:pPr>
      <w:r w:rsidRPr="00C64C46">
        <w:rPr>
          <w:rFonts w:ascii="Roboto Mono" w:hAnsi="Roboto Mono"/>
        </w:rPr>
        <w:t>It divides the circle into two equal semicircles.</w:t>
      </w:r>
    </w:p>
    <w:p w14:paraId="56EB376D" w14:textId="11B027AE" w:rsidR="00C64C46" w:rsidRPr="00C64C46" w:rsidRDefault="00C64C46" w:rsidP="00C64C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Chord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Longest Chord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</m:e>
          </m:borderBox>
        </m:oMath>
      </m:oMathPara>
    </w:p>
    <w:p w14:paraId="68FBCF9E" w14:textId="77777777" w:rsidR="00C64C46" w:rsidRPr="00C64C46" w:rsidRDefault="00C64C46" w:rsidP="00C64C46">
      <w:pPr>
        <w:rPr>
          <w:rFonts w:ascii="Roboto Mono" w:hAnsi="Roboto Mono"/>
        </w:rPr>
      </w:pPr>
    </w:p>
    <w:sectPr w:rsidR="00C64C46" w:rsidRPr="00C64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1911"/>
    <w:multiLevelType w:val="multilevel"/>
    <w:tmpl w:val="985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1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04"/>
    <w:rsid w:val="000E5737"/>
    <w:rsid w:val="002D1F4F"/>
    <w:rsid w:val="00662404"/>
    <w:rsid w:val="00711B4D"/>
    <w:rsid w:val="00861A4C"/>
    <w:rsid w:val="008952B3"/>
    <w:rsid w:val="00A70480"/>
    <w:rsid w:val="00C64C46"/>
    <w:rsid w:val="00CB29A5"/>
    <w:rsid w:val="00E1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45E4"/>
  <w15:chartTrackingRefBased/>
  <w15:docId w15:val="{EAE61C5A-6C9A-42BE-880A-A88C488C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2026-09-21T09:18:00Z</dcterms:created>
  <dcterms:modified xsi:type="dcterms:W3CDTF">2026-09-21T09:22:00Z</dcterms:modified>
</cp:coreProperties>
</file>