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8C57" w14:textId="0EF8EA45" w:rsidR="00A70480" w:rsidRDefault="00147237" w:rsidP="00147237">
      <w:pPr>
        <w:pStyle w:val="Heading1"/>
      </w:pPr>
      <w:r w:rsidRPr="00147237">
        <w:t>Circumscribed Circle</w:t>
      </w:r>
    </w:p>
    <w:p w14:paraId="45B96609" w14:textId="29EE8FD7" w:rsidR="00147237" w:rsidRPr="00147237" w:rsidRDefault="00147237" w:rsidP="0014723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8C37E4" w14:textId="19080899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drawing>
          <wp:inline distT="0" distB="0" distL="0" distR="0" wp14:anchorId="03CCA981" wp14:editId="4A116978">
            <wp:extent cx="4290060" cy="3695700"/>
            <wp:effectExtent l="0" t="0" r="0" b="0"/>
            <wp:docPr id="147220666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10C0" w14:textId="1FAE6A18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5D8F743B" wp14:editId="4E514AC6">
            <wp:extent cx="5257800" cy="3741420"/>
            <wp:effectExtent l="0" t="0" r="0" b="0"/>
            <wp:docPr id="67240915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7763" w14:textId="70F8671E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drawing>
          <wp:inline distT="0" distB="0" distL="0" distR="0" wp14:anchorId="636AE861" wp14:editId="06DD404C">
            <wp:extent cx="4290060" cy="3924300"/>
            <wp:effectExtent l="0" t="0" r="0" b="0"/>
            <wp:docPr id="364359526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4B815" w14:textId="6E0EF945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1761AF20" wp14:editId="71BCAB92">
            <wp:extent cx="5943600" cy="5651500"/>
            <wp:effectExtent l="0" t="0" r="0" b="6350"/>
            <wp:docPr id="73687818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AA10" w14:textId="6C014E8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198828F5" wp14:editId="3BACB750">
            <wp:extent cx="5943600" cy="4457700"/>
            <wp:effectExtent l="0" t="0" r="0" b="0"/>
            <wp:docPr id="15590669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6F6A3" w14:textId="2FA357FC" w:rsidR="00147237" w:rsidRDefault="00147237" w:rsidP="009E3EE1">
      <w:pPr>
        <w:pStyle w:val="Heading2"/>
      </w:pPr>
      <w:r w:rsidRPr="00147237">
        <w:t>Definition</w:t>
      </w:r>
    </w:p>
    <w:p w14:paraId="1E44FF62" w14:textId="24C3AE6A" w:rsidR="009E3EE1" w:rsidRPr="009E3EE1" w:rsidRDefault="009E3EE1" w:rsidP="009E3E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A0A85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A </w:t>
      </w:r>
      <w:r w:rsidRPr="00147237">
        <w:rPr>
          <w:rFonts w:ascii="Roboto Mono" w:hAnsi="Roboto Mono"/>
          <w:b/>
          <w:bCs/>
        </w:rPr>
        <w:t>Circumscribed Circle</w:t>
      </w:r>
      <w:r w:rsidRPr="00147237">
        <w:rPr>
          <w:rFonts w:ascii="Roboto Mono" w:hAnsi="Roboto Mono"/>
        </w:rPr>
        <w:t xml:space="preserve"> is a circle that passes through </w:t>
      </w:r>
      <w:r w:rsidRPr="00147237">
        <w:rPr>
          <w:rFonts w:ascii="Roboto Mono" w:hAnsi="Roboto Mono"/>
          <w:b/>
          <w:bCs/>
        </w:rPr>
        <w:t>all the vertices of a polygon or other geometric figure</w:t>
      </w:r>
      <w:r w:rsidRPr="00147237">
        <w:rPr>
          <w:rFonts w:ascii="Roboto Mono" w:hAnsi="Roboto Mono"/>
        </w:rPr>
        <w:t>.</w:t>
      </w:r>
    </w:p>
    <w:p w14:paraId="7367561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In a triangle, the circumscribed circle is specifically called the </w:t>
      </w:r>
      <w:r w:rsidRPr="00147237">
        <w:rPr>
          <w:rFonts w:ascii="Roboto Mono" w:hAnsi="Roboto Mono"/>
          <w:b/>
          <w:bCs/>
        </w:rPr>
        <w:t>Circumcircle</w:t>
      </w:r>
      <w:r w:rsidRPr="00147237">
        <w:rPr>
          <w:rFonts w:ascii="Roboto Mono" w:hAnsi="Roboto Mono"/>
        </w:rPr>
        <w:t>.</w:t>
      </w:r>
    </w:p>
    <w:p w14:paraId="5E5DAE0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center of the circumscribed circle is called the </w:t>
      </w:r>
      <w:r w:rsidRPr="00147237">
        <w:rPr>
          <w:rFonts w:ascii="Roboto Mono" w:hAnsi="Roboto Mono"/>
          <w:b/>
          <w:bCs/>
        </w:rPr>
        <w:t>Circumcenter</w:t>
      </w:r>
      <w:r w:rsidRPr="00147237">
        <w:rPr>
          <w:rFonts w:ascii="Roboto Mono" w:hAnsi="Roboto Mono"/>
        </w:rPr>
        <w:t>.</w:t>
      </w:r>
    </w:p>
    <w:p w14:paraId="4AEB2DDF" w14:textId="5D9B2BF6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a triangle </w:t>
      </w:r>
      <m:oMath>
        <m:r>
          <w:rPr>
            <w:rFonts w:ascii="Cambria Math" w:hAnsi="Cambria Math"/>
          </w:rPr>
          <m:t>ABC</m:t>
        </m:r>
      </m:oMath>
      <w:r w:rsidRPr="00147237">
        <w:rPr>
          <w:rFonts w:ascii="Roboto Mono" w:hAnsi="Roboto Mono"/>
        </w:rPr>
        <w:t>, the circumcircle passes through:</w:t>
      </w:r>
    </w:p>
    <w:p w14:paraId="3B4B953C" w14:textId="3FBDA4B6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 B, C</m:t>
          </m:r>
        </m:oMath>
      </m:oMathPara>
    </w:p>
    <w:p w14:paraId="5DA8F4BD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1797F9AD">
          <v:rect id="_x0000_i1211" style="width:0;height:1.5pt" o:hralign="center" o:hrstd="t" o:hr="t" fillcolor="#a0a0a0" stroked="f"/>
        </w:pict>
      </w:r>
    </w:p>
    <w:p w14:paraId="35C1DD9D" w14:textId="3BFF324F" w:rsidR="00147237" w:rsidRDefault="00147237" w:rsidP="003C54A9">
      <w:pPr>
        <w:pStyle w:val="Heading2"/>
      </w:pPr>
      <w:r w:rsidRPr="00147237">
        <w:lastRenderedPageBreak/>
        <w:t>Fundamental Concept</w:t>
      </w:r>
    </w:p>
    <w:p w14:paraId="742A394F" w14:textId="12E57CC5" w:rsidR="003C54A9" w:rsidRPr="003C54A9" w:rsidRDefault="003C54A9" w:rsidP="003C54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5F998A" w14:textId="54BACDCF" w:rsid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Consider a triangle </w:t>
      </w:r>
      <m:oMath>
        <m:r>
          <w:rPr>
            <w:rFonts w:ascii="Cambria Math" w:hAnsi="Cambria Math"/>
          </w:rPr>
          <m:t>ABC</m:t>
        </m:r>
      </m:oMath>
      <w:r w:rsidRPr="00147237">
        <w:rPr>
          <w:rFonts w:ascii="Roboto Mono" w:hAnsi="Roboto Mono"/>
        </w:rPr>
        <w:t>enclosed by a circle:</w:t>
      </w:r>
    </w:p>
    <w:p w14:paraId="090526E9" w14:textId="2FEF8752" w:rsidR="00651F64" w:rsidRPr="00147237" w:rsidRDefault="00651F64" w:rsidP="001472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A94AF4" wp14:editId="0F0830CE">
            <wp:extent cx="5943600" cy="1391920"/>
            <wp:effectExtent l="0" t="0" r="0" b="0"/>
            <wp:docPr id="19748073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243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        A</w:t>
      </w:r>
    </w:p>
    <w:p w14:paraId="68852195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     .-   -.</w:t>
      </w:r>
    </w:p>
    <w:p w14:paraId="566640C5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  .-'       '-.</w:t>
      </w:r>
    </w:p>
    <w:p w14:paraId="2BCFB822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 /      O      \</w:t>
      </w:r>
    </w:p>
    <w:p w14:paraId="5AD7BFC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/     /   \     \</w:t>
      </w:r>
    </w:p>
    <w:p w14:paraId="21E4FD7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B-----/-----\-----C</w:t>
      </w:r>
    </w:p>
    <w:p w14:paraId="68DBFB8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 '-.       .-'</w:t>
      </w:r>
    </w:p>
    <w:p w14:paraId="5A4DEA5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      '-.__.-'</w:t>
      </w:r>
    </w:p>
    <w:p w14:paraId="7A25276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Where:</w:t>
      </w:r>
    </w:p>
    <w:p w14:paraId="7E65CC5F" w14:textId="13682BEF" w:rsidR="00147237" w:rsidRPr="00147237" w:rsidRDefault="00147237" w:rsidP="0014723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147237">
        <w:rPr>
          <w:rFonts w:ascii="Roboto Mono" w:hAnsi="Roboto Mono"/>
        </w:rPr>
        <w:t>= vertices of the triangle</w:t>
      </w:r>
    </w:p>
    <w:p w14:paraId="225E41A3" w14:textId="6A65C0CC" w:rsidR="00147237" w:rsidRPr="00147237" w:rsidRDefault="00147237" w:rsidP="0014723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147237">
        <w:rPr>
          <w:rFonts w:ascii="Roboto Mono" w:hAnsi="Roboto Mono"/>
        </w:rPr>
        <w:t>= circumcenter</w:t>
      </w:r>
    </w:p>
    <w:p w14:paraId="1508DE10" w14:textId="77777777" w:rsidR="00147237" w:rsidRPr="00147237" w:rsidRDefault="00147237" w:rsidP="00147237">
      <w:pPr>
        <w:numPr>
          <w:ilvl w:val="0"/>
          <w:numId w:val="1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The outer circle = circumcircle</w:t>
      </w:r>
    </w:p>
    <w:p w14:paraId="103BC91B" w14:textId="72CECAAA" w:rsidR="00147237" w:rsidRPr="00147237" w:rsidRDefault="00147237" w:rsidP="0014723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OA,OB,OC</m:t>
        </m:r>
      </m:oMath>
      <w:r w:rsidRPr="00147237">
        <w:rPr>
          <w:rFonts w:ascii="Roboto Mono" w:hAnsi="Roboto Mono"/>
        </w:rPr>
        <w:t>= circumradii</w:t>
      </w:r>
    </w:p>
    <w:p w14:paraId="609EDA9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Because all three vertices lie on the circle:</w:t>
      </w:r>
    </w:p>
    <w:p w14:paraId="49358FA7" w14:textId="60FEE053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26D4D29C" w14:textId="299EF0F6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147237">
        <w:rPr>
          <w:rFonts w:ascii="Roboto Mono" w:hAnsi="Roboto Mono"/>
        </w:rPr>
        <w:t xml:space="preserve">is the </w:t>
      </w:r>
      <w:r w:rsidRPr="00147237">
        <w:rPr>
          <w:rFonts w:ascii="Roboto Mono" w:hAnsi="Roboto Mono"/>
          <w:b/>
          <w:bCs/>
        </w:rPr>
        <w:t>circumradius</w:t>
      </w:r>
      <w:r w:rsidRPr="00147237">
        <w:rPr>
          <w:rFonts w:ascii="Roboto Mono" w:hAnsi="Roboto Mono"/>
        </w:rPr>
        <w:t>.</w:t>
      </w:r>
    </w:p>
    <w:p w14:paraId="4DA0757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3C521DF1">
          <v:rect id="_x0000_i1212" style="width:0;height:1.5pt" o:hralign="center" o:hrstd="t" o:hr="t" fillcolor="#a0a0a0" stroked="f"/>
        </w:pict>
      </w:r>
    </w:p>
    <w:p w14:paraId="1FC6A142" w14:textId="10C7DF7F" w:rsidR="00147237" w:rsidRDefault="00147237" w:rsidP="00095151">
      <w:pPr>
        <w:pStyle w:val="Heading2"/>
      </w:pPr>
      <w:r w:rsidRPr="00147237">
        <w:lastRenderedPageBreak/>
        <w:t>Main Parts</w:t>
      </w:r>
    </w:p>
    <w:p w14:paraId="17411378" w14:textId="3694A834" w:rsidR="00095151" w:rsidRDefault="00095151" w:rsidP="0009515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A177DD" w14:textId="5B5FA3FE" w:rsidR="00102C93" w:rsidRPr="00095151" w:rsidRDefault="00102C93" w:rsidP="00095151">
      <w:r>
        <w:rPr>
          <w:noProof/>
        </w:rPr>
        <w:drawing>
          <wp:inline distT="0" distB="0" distL="0" distR="0" wp14:anchorId="45628735" wp14:editId="63E46FD6">
            <wp:extent cx="5943600" cy="1944370"/>
            <wp:effectExtent l="0" t="0" r="0" b="0"/>
            <wp:docPr id="13723863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523"/>
      </w:tblGrid>
      <w:tr w:rsidR="00147237" w:rsidRPr="00147237" w14:paraId="7B481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52AB5" w14:textId="77777777" w:rsidR="00147237" w:rsidRPr="00147237" w:rsidRDefault="00147237" w:rsidP="00147237">
            <w:pPr>
              <w:rPr>
                <w:rFonts w:ascii="Roboto Mono" w:hAnsi="Roboto Mono"/>
                <w:b/>
                <w:bCs/>
              </w:rPr>
            </w:pPr>
            <w:r w:rsidRPr="00147237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6E43168" w14:textId="77777777" w:rsidR="00147237" w:rsidRPr="00147237" w:rsidRDefault="00147237" w:rsidP="00147237">
            <w:pPr>
              <w:rPr>
                <w:rFonts w:ascii="Roboto Mono" w:hAnsi="Roboto Mono"/>
                <w:b/>
                <w:bCs/>
              </w:rPr>
            </w:pPr>
            <w:r w:rsidRPr="0014723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47237" w:rsidRPr="00147237" w14:paraId="0E339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4E17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  <w:b/>
                <w:bCs/>
              </w:rPr>
              <w:t>Circumscribed Circle</w:t>
            </w:r>
          </w:p>
        </w:tc>
        <w:tc>
          <w:tcPr>
            <w:tcW w:w="0" w:type="auto"/>
            <w:vAlign w:val="center"/>
            <w:hideMark/>
          </w:tcPr>
          <w:p w14:paraId="44EE8A11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Circle passing through all vertices</w:t>
            </w:r>
          </w:p>
        </w:tc>
      </w:tr>
      <w:tr w:rsidR="00147237" w:rsidRPr="00147237" w14:paraId="2359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9F56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  <w:b/>
                <w:bCs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7EC69548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Center of the circumscribed circle</w:t>
            </w:r>
          </w:p>
        </w:tc>
      </w:tr>
      <w:tr w:rsidR="00147237" w:rsidRPr="00147237" w14:paraId="4BB87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6D3C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  <w:b/>
                <w:bCs/>
              </w:rPr>
              <w:t>Circumradius</w:t>
            </w:r>
          </w:p>
        </w:tc>
        <w:tc>
          <w:tcPr>
            <w:tcW w:w="0" w:type="auto"/>
            <w:vAlign w:val="center"/>
            <w:hideMark/>
          </w:tcPr>
          <w:p w14:paraId="7359810B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Distance from circumcenter to any vertex</w:t>
            </w:r>
          </w:p>
        </w:tc>
      </w:tr>
      <w:tr w:rsidR="00147237" w:rsidRPr="00147237" w14:paraId="10698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E9FB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  <w:b/>
                <w:bCs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4390430F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Points lying on the circle</w:t>
            </w:r>
          </w:p>
        </w:tc>
      </w:tr>
      <w:tr w:rsidR="00147237" w:rsidRPr="00147237" w14:paraId="5557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7C9F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  <w:b/>
                <w:bCs/>
              </w:rPr>
              <w:t>Circumcircle</w:t>
            </w:r>
          </w:p>
        </w:tc>
        <w:tc>
          <w:tcPr>
            <w:tcW w:w="0" w:type="auto"/>
            <w:vAlign w:val="center"/>
            <w:hideMark/>
          </w:tcPr>
          <w:p w14:paraId="5523B15C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Specialized name for the circle around a triangle</w:t>
            </w:r>
          </w:p>
        </w:tc>
      </w:tr>
    </w:tbl>
    <w:p w14:paraId="288C78D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355373F4">
          <v:rect id="_x0000_i1213" style="width:0;height:1.5pt" o:hralign="center" o:hrstd="t" o:hr="t" fillcolor="#a0a0a0" stroked="f"/>
        </w:pict>
      </w:r>
    </w:p>
    <w:p w14:paraId="3003B54E" w14:textId="47C87908" w:rsidR="00147237" w:rsidRDefault="00147237" w:rsidP="001E57C0">
      <w:pPr>
        <w:pStyle w:val="Heading2"/>
      </w:pPr>
      <w:r w:rsidRPr="00147237">
        <w:t>Circumcenter</w:t>
      </w:r>
    </w:p>
    <w:p w14:paraId="3F9C023A" w14:textId="5F0E3998" w:rsidR="001E57C0" w:rsidRPr="001E57C0" w:rsidRDefault="001E57C0" w:rsidP="001E57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F40D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</w:t>
      </w:r>
      <w:r w:rsidRPr="00147237">
        <w:rPr>
          <w:rFonts w:ascii="Roboto Mono" w:hAnsi="Roboto Mono"/>
          <w:b/>
          <w:bCs/>
        </w:rPr>
        <w:t>Circumcenter</w:t>
      </w:r>
      <w:r w:rsidRPr="00147237">
        <w:rPr>
          <w:rFonts w:ascii="Roboto Mono" w:hAnsi="Roboto Mono"/>
        </w:rPr>
        <w:t xml:space="preserve"> is the center of the circumscribed circle.</w:t>
      </w:r>
    </w:p>
    <w:p w14:paraId="107720D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a triangle, it is the intersection of the </w:t>
      </w:r>
      <w:r w:rsidRPr="00147237">
        <w:rPr>
          <w:rFonts w:ascii="Roboto Mono" w:hAnsi="Roboto Mono"/>
          <w:b/>
          <w:bCs/>
        </w:rPr>
        <w:t>perpendicular bisectors of the three sides</w:t>
      </w:r>
      <w:r w:rsidRPr="00147237">
        <w:rPr>
          <w:rFonts w:ascii="Roboto Mono" w:hAnsi="Roboto Mono"/>
        </w:rPr>
        <w:t>.</w:t>
      </w:r>
    </w:p>
    <w:p w14:paraId="4534B74B" w14:textId="518C4B52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perpendicular bisectors</m:t>
              </m:r>
            </m:e>
          </m:borderBox>
        </m:oMath>
      </m:oMathPara>
    </w:p>
    <w:p w14:paraId="12689F80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circumcenter is equidistant from all three vertices:</w:t>
      </w:r>
    </w:p>
    <w:p w14:paraId="52BBB084" w14:textId="3DB93D03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056F889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5D942377">
          <v:rect id="_x0000_i1214" style="width:0;height:1.5pt" o:hralign="center" o:hrstd="t" o:hr="t" fillcolor="#a0a0a0" stroked="f"/>
        </w:pict>
      </w:r>
    </w:p>
    <w:p w14:paraId="22D75A54" w14:textId="686DA8A6" w:rsidR="00147237" w:rsidRDefault="00147237" w:rsidP="003C2AAF">
      <w:pPr>
        <w:pStyle w:val="Heading2"/>
      </w:pPr>
      <w:r w:rsidRPr="00147237">
        <w:t>Circumradius</w:t>
      </w:r>
    </w:p>
    <w:p w14:paraId="31DEB145" w14:textId="47436E9F" w:rsidR="003C2AAF" w:rsidRPr="003C2AAF" w:rsidRDefault="003C2AAF" w:rsidP="003C2A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103B6" w14:textId="24FD6F2B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radius of the circumcircle is called the </w:t>
      </w:r>
      <w:r w:rsidRPr="00147237">
        <w:rPr>
          <w:rFonts w:ascii="Roboto Mono" w:hAnsi="Roboto Mono"/>
          <w:b/>
          <w:bCs/>
        </w:rPr>
        <w:t>Circumradius</w:t>
      </w:r>
      <w:r w:rsidRPr="00147237">
        <w:rPr>
          <w:rFonts w:ascii="Roboto Mono" w:hAnsi="Roboto Mono"/>
        </w:rPr>
        <w:t xml:space="preserve">, usually denoted by </w:t>
      </w:r>
      <m:oMath>
        <m:r>
          <w:rPr>
            <w:rFonts w:ascii="Cambria Math" w:hAnsi="Cambria Math"/>
          </w:rPr>
          <m:t>R</m:t>
        </m:r>
      </m:oMath>
      <w:r w:rsidRPr="00147237">
        <w:rPr>
          <w:rFonts w:ascii="Roboto Mono" w:hAnsi="Roboto Mono"/>
        </w:rPr>
        <w:t>.</w:t>
      </w:r>
    </w:p>
    <w:p w14:paraId="33E823A0" w14:textId="41AB4F26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147237">
        <w:rPr>
          <w:rFonts w:ascii="Roboto Mono" w:hAnsi="Roboto Mono"/>
        </w:rPr>
        <w:t>:</w:t>
      </w:r>
    </w:p>
    <w:p w14:paraId="6BAB880A" w14:textId="44C5B9B0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R=OA=OB=OC</m:t>
              </m:r>
            </m:e>
          </m:borderBox>
        </m:oMath>
      </m:oMathPara>
    </w:p>
    <w:p w14:paraId="2E8EDC7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circumradius depends on the size and shape of the triangle.</w:t>
      </w:r>
    </w:p>
    <w:p w14:paraId="39ABE22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1721858B">
          <v:rect id="_x0000_i1215" style="width:0;height:1.5pt" o:hralign="center" o:hrstd="t" o:hr="t" fillcolor="#a0a0a0" stroked="f"/>
        </w:pict>
      </w:r>
    </w:p>
    <w:p w14:paraId="120F9264" w14:textId="24ED9DF4" w:rsidR="00147237" w:rsidRDefault="00147237" w:rsidP="008D58CA">
      <w:pPr>
        <w:pStyle w:val="Heading2"/>
      </w:pPr>
      <w:r w:rsidRPr="00147237">
        <w:t>Circumcircle of a Triangle</w:t>
      </w:r>
    </w:p>
    <w:p w14:paraId="0B162628" w14:textId="6BC285ED" w:rsidR="008D58CA" w:rsidRPr="008D58CA" w:rsidRDefault="008D58CA" w:rsidP="008D58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6FBDD9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Every </w:t>
      </w:r>
      <w:r w:rsidRPr="00147237">
        <w:rPr>
          <w:rFonts w:ascii="Roboto Mono" w:hAnsi="Roboto Mono"/>
          <w:b/>
          <w:bCs/>
        </w:rPr>
        <w:t>non-degenerate triangle</w:t>
      </w:r>
      <w:r w:rsidRPr="00147237">
        <w:rPr>
          <w:rFonts w:ascii="Roboto Mono" w:hAnsi="Roboto Mono"/>
        </w:rPr>
        <w:t xml:space="preserve"> has exactly one circumcircle.</w:t>
      </w:r>
    </w:p>
    <w:p w14:paraId="2BD31E87" w14:textId="77777777" w:rsid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three vertices determine the circle uniquely.</w:t>
      </w:r>
    </w:p>
    <w:p w14:paraId="3009FDFE" w14:textId="72682D79" w:rsidR="000674F9" w:rsidRPr="00147237" w:rsidRDefault="000674F9" w:rsidP="001472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E8B48C" wp14:editId="7B091BB4">
            <wp:extent cx="5943600" cy="1895475"/>
            <wp:effectExtent l="0" t="0" r="0" b="9525"/>
            <wp:docPr id="8502897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DBB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Triangle</w:t>
      </w:r>
    </w:p>
    <w:p w14:paraId="0267B79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5FFA4FCD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Vertices</w:t>
      </w:r>
    </w:p>
    <w:p w14:paraId="20D45DA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A</w:t>
      </w:r>
    </w:p>
    <w:p w14:paraId="0E1A2CB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lastRenderedPageBreak/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B</w:t>
      </w:r>
    </w:p>
    <w:p w14:paraId="1D31EF7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</w:t>
      </w:r>
    </w:p>
    <w:p w14:paraId="1FBBE47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0639AE30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Circumcircle</w:t>
      </w:r>
    </w:p>
    <w:p w14:paraId="6DDC16F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</w:t>
      </w: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Passes through A</w:t>
      </w:r>
    </w:p>
    <w:p w14:paraId="2F68FB89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</w:t>
      </w: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Passes through B</w:t>
      </w:r>
    </w:p>
    <w:p w14:paraId="6986847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Passes through C</w:t>
      </w:r>
    </w:p>
    <w:p w14:paraId="6894D74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7C0CDBE4">
          <v:rect id="_x0000_i1216" style="width:0;height:1.5pt" o:hralign="center" o:hrstd="t" o:hr="t" fillcolor="#a0a0a0" stroked="f"/>
        </w:pict>
      </w:r>
    </w:p>
    <w:p w14:paraId="31144112" w14:textId="1FAA1BEC" w:rsidR="00147237" w:rsidRDefault="00147237" w:rsidP="002939F7">
      <w:pPr>
        <w:pStyle w:val="Heading2"/>
      </w:pPr>
      <w:r w:rsidRPr="00147237">
        <w:t>Construction of a Circumcircle</w:t>
      </w:r>
    </w:p>
    <w:p w14:paraId="3BA001D6" w14:textId="047353E6" w:rsidR="002939F7" w:rsidRPr="002939F7" w:rsidRDefault="002939F7" w:rsidP="002939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112DC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circumcircle of a triangle can be constructed using the perpendicular bisectors of its sides.</w:t>
      </w:r>
    </w:p>
    <w:p w14:paraId="3B16D848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Procedure</w:t>
      </w:r>
    </w:p>
    <w:p w14:paraId="76740EA8" w14:textId="77777777" w:rsidR="00147237" w:rsidRPr="00147237" w:rsidRDefault="00147237" w:rsidP="00147237">
      <w:pPr>
        <w:numPr>
          <w:ilvl w:val="0"/>
          <w:numId w:val="2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Draw the triangle.</w:t>
      </w:r>
    </w:p>
    <w:p w14:paraId="5D632E54" w14:textId="4C1809EE" w:rsidR="00147237" w:rsidRPr="00147237" w:rsidRDefault="00147237" w:rsidP="00147237">
      <w:pPr>
        <w:numPr>
          <w:ilvl w:val="0"/>
          <w:numId w:val="2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Construct the perpendicular bisector of side </w:t>
      </w:r>
      <m:oMath>
        <m:r>
          <w:rPr>
            <w:rFonts w:ascii="Cambria Math" w:hAnsi="Cambria Math"/>
          </w:rPr>
          <m:t>AB</m:t>
        </m:r>
      </m:oMath>
      <w:r w:rsidRPr="00147237">
        <w:rPr>
          <w:rFonts w:ascii="Roboto Mono" w:hAnsi="Roboto Mono"/>
        </w:rPr>
        <w:t>.</w:t>
      </w:r>
    </w:p>
    <w:p w14:paraId="40F52A8D" w14:textId="61F1765F" w:rsidR="00147237" w:rsidRPr="00147237" w:rsidRDefault="00147237" w:rsidP="00147237">
      <w:pPr>
        <w:numPr>
          <w:ilvl w:val="0"/>
          <w:numId w:val="2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Construct the perpendicular bisector of side </w:t>
      </w:r>
      <m:oMath>
        <m:r>
          <w:rPr>
            <w:rFonts w:ascii="Cambria Math" w:hAnsi="Cambria Math"/>
          </w:rPr>
          <m:t>BC</m:t>
        </m:r>
      </m:oMath>
      <w:r w:rsidRPr="00147237">
        <w:rPr>
          <w:rFonts w:ascii="Roboto Mono" w:hAnsi="Roboto Mono"/>
        </w:rPr>
        <w:t>.</w:t>
      </w:r>
    </w:p>
    <w:p w14:paraId="186E3B7E" w14:textId="2E1CB00A" w:rsidR="00147237" w:rsidRPr="00147237" w:rsidRDefault="00147237" w:rsidP="00147237">
      <w:pPr>
        <w:numPr>
          <w:ilvl w:val="0"/>
          <w:numId w:val="2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Their intersection is the circumcenter </w:t>
      </w:r>
      <m:oMath>
        <m:r>
          <w:rPr>
            <w:rFonts w:ascii="Cambria Math" w:hAnsi="Cambria Math"/>
          </w:rPr>
          <m:t>O</m:t>
        </m:r>
      </m:oMath>
      <w:r w:rsidRPr="00147237">
        <w:rPr>
          <w:rFonts w:ascii="Roboto Mono" w:hAnsi="Roboto Mono"/>
        </w:rPr>
        <w:t>.</w:t>
      </w:r>
    </w:p>
    <w:p w14:paraId="57ED0333" w14:textId="4351F502" w:rsidR="00147237" w:rsidRPr="00147237" w:rsidRDefault="00147237" w:rsidP="00147237">
      <w:pPr>
        <w:numPr>
          <w:ilvl w:val="0"/>
          <w:numId w:val="2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Draw a circle centered at </w:t>
      </w:r>
      <m:oMath>
        <m:r>
          <w:rPr>
            <w:rFonts w:ascii="Cambria Math" w:hAnsi="Cambria Math"/>
          </w:rPr>
          <m:t>O</m:t>
        </m:r>
      </m:oMath>
      <w:r w:rsidRPr="00147237">
        <w:rPr>
          <w:rFonts w:ascii="Roboto Mono" w:hAnsi="Roboto Mono"/>
        </w:rPr>
        <w:t>through any vertex.</w:t>
      </w:r>
    </w:p>
    <w:p w14:paraId="3AA09EB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Because:</w:t>
      </w:r>
    </w:p>
    <w:p w14:paraId="3EF658A8" w14:textId="0A01C1BA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</m:t>
          </m:r>
        </m:oMath>
      </m:oMathPara>
    </w:p>
    <w:p w14:paraId="0BB3EE0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circle passes through all three vertices.</w:t>
      </w:r>
    </w:p>
    <w:p w14:paraId="10BEBFC9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145CB517">
          <v:rect id="_x0000_i1217" style="width:0;height:1.5pt" o:hralign="center" o:hrstd="t" o:hr="t" fillcolor="#a0a0a0" stroked="f"/>
        </w:pict>
      </w:r>
    </w:p>
    <w:p w14:paraId="00D03B92" w14:textId="0CBBD891" w:rsidR="00147237" w:rsidRDefault="00147237" w:rsidP="00F950B9">
      <w:pPr>
        <w:pStyle w:val="Heading2"/>
      </w:pPr>
      <w:r w:rsidRPr="00147237">
        <w:t>Position of the Circumcenter</w:t>
      </w:r>
    </w:p>
    <w:p w14:paraId="4B6AD141" w14:textId="5BEA8CD8" w:rsidR="00F950B9" w:rsidRPr="00F950B9" w:rsidRDefault="00F950B9" w:rsidP="00F950B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89F055" w14:textId="77777777" w:rsid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t>The position of the circumcenter depends on the type of triangle.</w:t>
      </w:r>
    </w:p>
    <w:p w14:paraId="795DD7C1" w14:textId="5FE3D27F" w:rsidR="00BF2C43" w:rsidRPr="00147237" w:rsidRDefault="00BF2C43" w:rsidP="001472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81A25" wp14:editId="766F2780">
            <wp:extent cx="5943600" cy="1774190"/>
            <wp:effectExtent l="0" t="0" r="0" b="0"/>
            <wp:docPr id="15220699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D1B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Triangle Type</w:t>
      </w:r>
    </w:p>
    <w:p w14:paraId="1ADBEAF9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01D205A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Acute Triangle</w:t>
      </w:r>
    </w:p>
    <w:p w14:paraId="712EF40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Circumcenter inside</w:t>
      </w:r>
    </w:p>
    <w:p w14:paraId="315400F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7EB5E775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Right Triangle</w:t>
      </w:r>
    </w:p>
    <w:p w14:paraId="237D6AA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Circumcenter at midpoint of hypotenuse</w:t>
      </w:r>
    </w:p>
    <w:p w14:paraId="1D70E83A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0F89B9F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Obtuse Triangle</w:t>
      </w:r>
    </w:p>
    <w:p w14:paraId="31AFD162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 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Circumcenter outside</w:t>
      </w:r>
    </w:p>
    <w:p w14:paraId="41006D3A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Acute Triangle</w:t>
      </w:r>
    </w:p>
    <w:p w14:paraId="486B0EA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circumcenter lies </w:t>
      </w:r>
      <w:r w:rsidRPr="00147237">
        <w:rPr>
          <w:rFonts w:ascii="Roboto Mono" w:hAnsi="Roboto Mono"/>
          <w:b/>
          <w:bCs/>
        </w:rPr>
        <w:t>inside</w:t>
      </w:r>
      <w:r w:rsidRPr="00147237">
        <w:rPr>
          <w:rFonts w:ascii="Roboto Mono" w:hAnsi="Roboto Mono"/>
        </w:rPr>
        <w:t xml:space="preserve"> the triangle.</w:t>
      </w:r>
    </w:p>
    <w:p w14:paraId="4E1D180B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Right Triangle</w:t>
      </w:r>
    </w:p>
    <w:p w14:paraId="4D304AD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circumcenter lies at the </w:t>
      </w:r>
      <w:r w:rsidRPr="00147237">
        <w:rPr>
          <w:rFonts w:ascii="Roboto Mono" w:hAnsi="Roboto Mono"/>
          <w:b/>
          <w:bCs/>
        </w:rPr>
        <w:t>midpoint of the hypotenuse</w:t>
      </w:r>
      <w:r w:rsidRPr="00147237">
        <w:rPr>
          <w:rFonts w:ascii="Roboto Mono" w:hAnsi="Roboto Mono"/>
        </w:rPr>
        <w:t>.</w:t>
      </w:r>
    </w:p>
    <w:p w14:paraId="50B4FD9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Therefore:</w:t>
      </w:r>
    </w:p>
    <w:p w14:paraId="4A707220" w14:textId="18EA1747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6D71648" w14:textId="77CF5561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147237">
        <w:rPr>
          <w:rFonts w:ascii="Roboto Mono" w:hAnsi="Roboto Mono"/>
        </w:rPr>
        <w:t>is the hypotenuse.</w:t>
      </w:r>
    </w:p>
    <w:p w14:paraId="147EAE23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lastRenderedPageBreak/>
        <w:t>Obtuse Triangle</w:t>
      </w:r>
    </w:p>
    <w:p w14:paraId="5AEB305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circumcenter lies </w:t>
      </w:r>
      <w:r w:rsidRPr="00147237">
        <w:rPr>
          <w:rFonts w:ascii="Roboto Mono" w:hAnsi="Roboto Mono"/>
          <w:b/>
          <w:bCs/>
        </w:rPr>
        <w:t>outside</w:t>
      </w:r>
      <w:r w:rsidRPr="00147237">
        <w:rPr>
          <w:rFonts w:ascii="Roboto Mono" w:hAnsi="Roboto Mono"/>
        </w:rPr>
        <w:t xml:space="preserve"> the triangle.</w:t>
      </w:r>
    </w:p>
    <w:p w14:paraId="0BAB036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439BDF30">
          <v:rect id="_x0000_i1218" style="width:0;height:1.5pt" o:hralign="center" o:hrstd="t" o:hr="t" fillcolor="#a0a0a0" stroked="f"/>
        </w:pict>
      </w:r>
    </w:p>
    <w:p w14:paraId="3AAD5E6E" w14:textId="6153046B" w:rsidR="00147237" w:rsidRDefault="00147237" w:rsidP="00870336">
      <w:pPr>
        <w:pStyle w:val="Heading2"/>
      </w:pPr>
      <w:r w:rsidRPr="00147237">
        <w:t>Circumradius Formula</w:t>
      </w:r>
    </w:p>
    <w:p w14:paraId="42399F1E" w14:textId="379A0808" w:rsidR="00CD4688" w:rsidRPr="00CD4688" w:rsidRDefault="00CD4688" w:rsidP="00CD468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0C72A9" w14:textId="10404D48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a,b,c</m:t>
        </m:r>
      </m:oMath>
      <w:r w:rsidRPr="00147237">
        <w:rPr>
          <w:rFonts w:ascii="Roboto Mono" w:hAnsi="Roboto Mono"/>
        </w:rPr>
        <w:t xml:space="preserve">and area </w:t>
      </w:r>
      <m:oMath>
        <m:r>
          <w:rPr>
            <w:rFonts w:ascii="Cambria Math" w:hAnsi="Cambria Math"/>
          </w:rPr>
          <m:t>A</m:t>
        </m:r>
      </m:oMath>
      <w:r w:rsidRPr="00147237">
        <w:rPr>
          <w:rFonts w:ascii="Roboto Mono" w:hAnsi="Roboto Mono"/>
        </w:rPr>
        <w:t>:</w:t>
      </w:r>
    </w:p>
    <w:p w14:paraId="009788ED" w14:textId="5E3A76A5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4A</m:t>
                  </m:r>
                </m:den>
              </m:f>
            </m:e>
          </m:borderBox>
        </m:oMath>
      </m:oMathPara>
    </w:p>
    <w:p w14:paraId="506CA32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This is one of the principal formulas for the circumradius.</w:t>
      </w:r>
    </w:p>
    <w:p w14:paraId="72BC95DD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4DCE183E">
          <v:rect id="_x0000_i1219" style="width:0;height:1.5pt" o:hralign="center" o:hrstd="t" o:hr="t" fillcolor="#a0a0a0" stroked="f"/>
        </w:pict>
      </w:r>
    </w:p>
    <w:p w14:paraId="47CE4482" w14:textId="4203ECAA" w:rsidR="00147237" w:rsidRDefault="00147237" w:rsidP="00870336">
      <w:pPr>
        <w:pStyle w:val="Heading2"/>
      </w:pPr>
      <w:r w:rsidRPr="00147237">
        <w:t>Circumradius Using an Angle</w:t>
      </w:r>
    </w:p>
    <w:p w14:paraId="40CC3F71" w14:textId="76AAA884" w:rsidR="00870336" w:rsidRPr="00870336" w:rsidRDefault="00870336" w:rsidP="008703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270791" w14:textId="6CB250E9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If side </w:t>
      </w:r>
      <m:oMath>
        <m:r>
          <w:rPr>
            <w:rFonts w:ascii="Cambria Math" w:hAnsi="Cambria Math"/>
          </w:rPr>
          <m:t>a</m:t>
        </m:r>
      </m:oMath>
      <w:r w:rsidRPr="00147237">
        <w:rPr>
          <w:rFonts w:ascii="Roboto Mono" w:hAnsi="Roboto Mono"/>
        </w:rPr>
        <w:t xml:space="preserve">is opposite angle </w:t>
      </w:r>
      <m:oMath>
        <m:r>
          <w:rPr>
            <w:rFonts w:ascii="Cambria Math" w:hAnsi="Cambria Math"/>
          </w:rPr>
          <m:t>A</m:t>
        </m:r>
      </m:oMath>
      <w:r w:rsidRPr="00147237">
        <w:rPr>
          <w:rFonts w:ascii="Roboto Mono" w:hAnsi="Roboto Mono"/>
        </w:rPr>
        <w:t>:</w:t>
      </w:r>
    </w:p>
    <w:p w14:paraId="275A2570" w14:textId="3C3545EF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func>
            </m:e>
          </m:borderBox>
        </m:oMath>
      </m:oMathPara>
    </w:p>
    <w:p w14:paraId="485AF26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Therefore:</w:t>
      </w:r>
    </w:p>
    <w:p w14:paraId="64126CE0" w14:textId="6AB04922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func>
                </m:den>
              </m:f>
            </m:e>
          </m:borderBox>
        </m:oMath>
      </m:oMathPara>
    </w:p>
    <w:p w14:paraId="31E7B93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Similarly:</w:t>
      </w:r>
    </w:p>
    <w:p w14:paraId="21B89B9E" w14:textId="47ADC5B7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func>
            </m:den>
          </m:f>
        </m:oMath>
      </m:oMathPara>
    </w:p>
    <w:p w14:paraId="4236B7D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and:</w:t>
      </w:r>
    </w:p>
    <w:p w14:paraId="4836A857" w14:textId="05EFAE05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den>
          </m:f>
        </m:oMath>
      </m:oMathPara>
    </w:p>
    <w:p w14:paraId="73E4DC2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This relationship is part of the </w:t>
      </w:r>
      <w:r w:rsidRPr="00147237">
        <w:rPr>
          <w:rFonts w:ascii="Roboto Mono" w:hAnsi="Roboto Mono"/>
          <w:b/>
          <w:bCs/>
        </w:rPr>
        <w:t>Law of Sines</w:t>
      </w:r>
      <w:r w:rsidRPr="00147237">
        <w:rPr>
          <w:rFonts w:ascii="Roboto Mono" w:hAnsi="Roboto Mono"/>
        </w:rPr>
        <w:t>.</w:t>
      </w:r>
    </w:p>
    <w:p w14:paraId="2DDEE07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7684DA43">
          <v:rect id="_x0000_i1220" style="width:0;height:1.5pt" o:hralign="center" o:hrstd="t" o:hr="t" fillcolor="#a0a0a0" stroked="f"/>
        </w:pict>
      </w:r>
    </w:p>
    <w:p w14:paraId="5A5631D6" w14:textId="7D89783C" w:rsidR="00147237" w:rsidRDefault="00147237" w:rsidP="00171FE0">
      <w:pPr>
        <w:pStyle w:val="Heading2"/>
      </w:pPr>
      <w:r w:rsidRPr="00147237">
        <w:lastRenderedPageBreak/>
        <w:t>Example</w:t>
      </w:r>
    </w:p>
    <w:p w14:paraId="64E5FE38" w14:textId="6656927E" w:rsidR="00171FE0" w:rsidRPr="00171FE0" w:rsidRDefault="00171FE0" w:rsidP="00171F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2BB3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Suppose a triangle has:</w:t>
      </w:r>
    </w:p>
    <w:p w14:paraId="44949946" w14:textId="6ACE44BB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a=6, b=8, c=10</m:t>
          </m:r>
        </m:oMath>
      </m:oMathPara>
    </w:p>
    <w:p w14:paraId="13C8F50A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Since:</w:t>
      </w:r>
    </w:p>
    <w:p w14:paraId="1F6D359C" w14:textId="696E4150" w:rsidR="00147237" w:rsidRPr="00147237" w:rsidRDefault="00147237" w:rsidP="0014723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BAE6542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triangle is right-angled.</w:t>
      </w:r>
    </w:p>
    <w:p w14:paraId="2C6F68A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For a right triangle, the circumcenter is the midpoint of the hypotenuse.</w:t>
      </w:r>
    </w:p>
    <w:p w14:paraId="490F643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Therefore:</w:t>
      </w:r>
    </w:p>
    <w:p w14:paraId="6E83F0EF" w14:textId="47B39565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R=5</m:t>
              </m:r>
            </m:e>
          </m:borderBox>
        </m:oMath>
      </m:oMathPara>
    </w:p>
    <w:p w14:paraId="56BEFD0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61B63114">
          <v:rect id="_x0000_i1221" style="width:0;height:1.5pt" o:hralign="center" o:hrstd="t" o:hr="t" fillcolor="#a0a0a0" stroked="f"/>
        </w:pict>
      </w:r>
    </w:p>
    <w:p w14:paraId="77FEE237" w14:textId="17E564AD" w:rsidR="00147237" w:rsidRDefault="00147237" w:rsidP="000C624B">
      <w:pPr>
        <w:pStyle w:val="Heading2"/>
      </w:pPr>
      <w:r w:rsidRPr="00147237">
        <w:t>Circumcircle and Central Angles</w:t>
      </w:r>
    </w:p>
    <w:p w14:paraId="62C4FA02" w14:textId="12118CC7" w:rsidR="000C624B" w:rsidRPr="000C624B" w:rsidRDefault="000C624B" w:rsidP="000C62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3959E9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radii from the circumcenter to two vertices form a central angle.</w:t>
      </w:r>
    </w:p>
    <w:p w14:paraId="1B3AF1ED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For example:</w:t>
      </w:r>
    </w:p>
    <w:p w14:paraId="3F5FC001" w14:textId="3FF5D01B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</m:oMath>
      </m:oMathPara>
    </w:p>
    <w:p w14:paraId="5755B4F6" w14:textId="537882C1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is a central angle corresponding to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147237">
        <w:rPr>
          <w:rFonts w:ascii="Roboto Mono" w:hAnsi="Roboto Mono"/>
        </w:rPr>
        <w:t>.</w:t>
      </w:r>
    </w:p>
    <w:p w14:paraId="0E0C2FF7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relationship between the central angle and an inscribed angle subtending the same arc is:</w:t>
      </w:r>
    </w:p>
    <w:p w14:paraId="0498CE1B" w14:textId="1A768B6E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</m:e>
          </m:borderBox>
        </m:oMath>
      </m:oMathPara>
    </w:p>
    <w:p w14:paraId="75279E3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2585A61B">
          <v:rect id="_x0000_i1222" style="width:0;height:1.5pt" o:hralign="center" o:hrstd="t" o:hr="t" fillcolor="#a0a0a0" stroked="f"/>
        </w:pict>
      </w:r>
    </w:p>
    <w:p w14:paraId="0BECF3CE" w14:textId="20B324BB" w:rsidR="00147237" w:rsidRDefault="00147237" w:rsidP="00052F67">
      <w:pPr>
        <w:pStyle w:val="Heading2"/>
      </w:pPr>
      <w:r w:rsidRPr="00147237">
        <w:lastRenderedPageBreak/>
        <w:t>Circumcircle and Inscribed Angles</w:t>
      </w:r>
    </w:p>
    <w:p w14:paraId="1EC82566" w14:textId="7F4F8CD9" w:rsidR="00052F67" w:rsidRPr="00052F67" w:rsidRDefault="00052F67" w:rsidP="00052F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51E142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The vertices of the triangle lie on the circumcircle, so the triangle itself is an </w:t>
      </w:r>
      <w:r w:rsidRPr="00147237">
        <w:rPr>
          <w:rFonts w:ascii="Roboto Mono" w:hAnsi="Roboto Mono"/>
          <w:b/>
          <w:bCs/>
        </w:rPr>
        <w:t>inscribed triangle</w:t>
      </w:r>
      <w:r w:rsidRPr="00147237">
        <w:rPr>
          <w:rFonts w:ascii="Roboto Mono" w:hAnsi="Roboto Mono"/>
        </w:rPr>
        <w:t>.</w:t>
      </w:r>
    </w:p>
    <w:p w14:paraId="0C3B5607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Its angles are therefore inscribed angles of the circumcircle.</w:t>
      </w:r>
    </w:p>
    <w:p w14:paraId="5B60151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For example:</w:t>
      </w:r>
    </w:p>
    <w:p w14:paraId="10162FA9" w14:textId="60E02E59" w:rsidR="00147237" w:rsidRPr="00147237" w:rsidRDefault="00147237" w:rsidP="0014723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∠ACB</m:t>
          </m:r>
        </m:oMath>
      </m:oMathPara>
    </w:p>
    <w:p w14:paraId="3E2F1620" w14:textId="3E2EEF70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intercepts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147237">
        <w:rPr>
          <w:rFonts w:ascii="Roboto Mono" w:hAnsi="Roboto Mono"/>
        </w:rPr>
        <w:t>, so:</w:t>
      </w:r>
    </w:p>
    <w:p w14:paraId="2F709827" w14:textId="7DD620ED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0D89D16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13422B7C">
          <v:rect id="_x0000_i1223" style="width:0;height:1.5pt" o:hralign="center" o:hrstd="t" o:hr="t" fillcolor="#a0a0a0" stroked="f"/>
        </w:pict>
      </w:r>
    </w:p>
    <w:p w14:paraId="7B344AD0" w14:textId="476CD5FE" w:rsidR="00147237" w:rsidRDefault="00147237" w:rsidP="007442BD">
      <w:pPr>
        <w:pStyle w:val="Heading2"/>
      </w:pPr>
      <w:r w:rsidRPr="00147237">
        <w:t>Circumcircle and Chords</w:t>
      </w:r>
    </w:p>
    <w:p w14:paraId="76FE241D" w14:textId="0EBC6579" w:rsidR="007442BD" w:rsidRPr="007442BD" w:rsidRDefault="007442BD" w:rsidP="007442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27164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Every side of an inscribed triangle is a </w:t>
      </w:r>
      <w:r w:rsidRPr="00147237">
        <w:rPr>
          <w:rFonts w:ascii="Roboto Mono" w:hAnsi="Roboto Mono"/>
          <w:b/>
          <w:bCs/>
        </w:rPr>
        <w:t>chord</w:t>
      </w:r>
      <w:r w:rsidRPr="00147237">
        <w:rPr>
          <w:rFonts w:ascii="Roboto Mono" w:hAnsi="Roboto Mono"/>
        </w:rPr>
        <w:t xml:space="preserve"> of its circumcircle.</w:t>
      </w:r>
    </w:p>
    <w:p w14:paraId="168F9B3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Thus:</w:t>
      </w:r>
    </w:p>
    <w:p w14:paraId="1E42172C" w14:textId="0C659193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BC,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CA</m:t>
              </m:r>
            </m:e>
          </m:borderBox>
        </m:oMath>
      </m:oMathPara>
    </w:p>
    <w:p w14:paraId="687FC16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are all chords of the circumcircle.</w:t>
      </w:r>
    </w:p>
    <w:p w14:paraId="082C9FF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A diameter is a special chord passing through the circumcenter.</w:t>
      </w:r>
    </w:p>
    <w:p w14:paraId="3302462A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6C8AE712">
          <v:rect id="_x0000_i1224" style="width:0;height:1.5pt" o:hralign="center" o:hrstd="t" o:hr="t" fillcolor="#a0a0a0" stroked="f"/>
        </w:pict>
      </w:r>
    </w:p>
    <w:p w14:paraId="794A74E6" w14:textId="62AD3F22" w:rsidR="00147237" w:rsidRDefault="00147237" w:rsidP="00B47B84">
      <w:pPr>
        <w:pStyle w:val="Heading2"/>
      </w:pPr>
      <w:r w:rsidRPr="00147237">
        <w:t>Circumscribed Circle and Inscribed Circle</w:t>
      </w:r>
    </w:p>
    <w:p w14:paraId="36741D7B" w14:textId="1F9BBE58" w:rsidR="00B47B84" w:rsidRPr="00B47B84" w:rsidRDefault="00B47B84" w:rsidP="00B47B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38BD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These two concepts are closely related but have opposite relationships with a triangle.</w:t>
      </w:r>
    </w:p>
    <w:p w14:paraId="43C9CEA4" w14:textId="62239B40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27CF9221" wp14:editId="3B73BCED">
            <wp:extent cx="4290060" cy="3924300"/>
            <wp:effectExtent l="0" t="0" r="0" b="0"/>
            <wp:docPr id="99551214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413F" w14:textId="15B01D6F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drawing>
          <wp:inline distT="0" distB="0" distL="0" distR="0" wp14:anchorId="6125C7BD" wp14:editId="3E9282C9">
            <wp:extent cx="4069080" cy="3817620"/>
            <wp:effectExtent l="0" t="0" r="7620" b="0"/>
            <wp:docPr id="181089891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D54A" w14:textId="5BF1C6B1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016C9001" wp14:editId="3C1DBD3E">
            <wp:extent cx="5943600" cy="4457700"/>
            <wp:effectExtent l="0" t="0" r="0" b="0"/>
            <wp:docPr id="551311661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7C0E" w14:textId="65A48705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drawing>
          <wp:inline distT="0" distB="0" distL="0" distR="0" wp14:anchorId="3CDD30E2" wp14:editId="1077F952">
            <wp:extent cx="3131820" cy="3307080"/>
            <wp:effectExtent l="0" t="0" r="0" b="7620"/>
            <wp:docPr id="131440740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0ECF" w14:textId="6A41FD31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0CA922A0" wp14:editId="1896BF9F">
            <wp:extent cx="5943600" cy="6067425"/>
            <wp:effectExtent l="0" t="0" r="0" b="9525"/>
            <wp:docPr id="143358073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0059" w14:textId="6C10CE6F" w:rsid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drawing>
          <wp:inline distT="0" distB="0" distL="0" distR="0" wp14:anchorId="4FA20EDE" wp14:editId="4388A438">
            <wp:extent cx="4762500" cy="4434840"/>
            <wp:effectExtent l="0" t="0" r="0" b="3810"/>
            <wp:docPr id="17260254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90EF" w14:textId="6C0F59E1" w:rsidR="009A4E7F" w:rsidRPr="00147237" w:rsidRDefault="009A4E7F" w:rsidP="001472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FAE805" wp14:editId="3CF34BBD">
            <wp:extent cx="5943600" cy="2257425"/>
            <wp:effectExtent l="0" t="0" r="0" b="9525"/>
            <wp:docPr id="15351531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3304"/>
        <w:gridCol w:w="3018"/>
      </w:tblGrid>
      <w:tr w:rsidR="00147237" w:rsidRPr="00147237" w14:paraId="05B6B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65EC6" w14:textId="77777777" w:rsidR="00147237" w:rsidRPr="00147237" w:rsidRDefault="00147237" w:rsidP="00147237">
            <w:pPr>
              <w:rPr>
                <w:rFonts w:ascii="Roboto Mono" w:hAnsi="Roboto Mono"/>
                <w:b/>
                <w:bCs/>
              </w:rPr>
            </w:pPr>
            <w:r w:rsidRPr="0014723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BEC94A" w14:textId="77777777" w:rsidR="00147237" w:rsidRPr="00147237" w:rsidRDefault="00147237" w:rsidP="00147237">
            <w:pPr>
              <w:rPr>
                <w:rFonts w:ascii="Roboto Mono" w:hAnsi="Roboto Mono"/>
                <w:b/>
                <w:bCs/>
              </w:rPr>
            </w:pPr>
            <w:r w:rsidRPr="00147237">
              <w:rPr>
                <w:rFonts w:ascii="Roboto Mono" w:hAnsi="Roboto Mono"/>
                <w:b/>
                <w:bCs/>
              </w:rPr>
              <w:t>Circumscribed Circle</w:t>
            </w:r>
          </w:p>
        </w:tc>
        <w:tc>
          <w:tcPr>
            <w:tcW w:w="0" w:type="auto"/>
            <w:vAlign w:val="center"/>
            <w:hideMark/>
          </w:tcPr>
          <w:p w14:paraId="7E3D035B" w14:textId="77777777" w:rsidR="00147237" w:rsidRPr="00147237" w:rsidRDefault="00147237" w:rsidP="00147237">
            <w:pPr>
              <w:rPr>
                <w:rFonts w:ascii="Roboto Mono" w:hAnsi="Roboto Mono"/>
                <w:b/>
                <w:bCs/>
              </w:rPr>
            </w:pPr>
            <w:r w:rsidRPr="00147237">
              <w:rPr>
                <w:rFonts w:ascii="Roboto Mono" w:hAnsi="Roboto Mono"/>
                <w:b/>
                <w:bCs/>
              </w:rPr>
              <w:t>Inscribed Circle</w:t>
            </w:r>
          </w:p>
        </w:tc>
      </w:tr>
      <w:tr w:rsidR="00147237" w:rsidRPr="00147237" w14:paraId="75B0D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583A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912951D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Around the triangle</w:t>
            </w:r>
          </w:p>
        </w:tc>
        <w:tc>
          <w:tcPr>
            <w:tcW w:w="0" w:type="auto"/>
            <w:vAlign w:val="center"/>
            <w:hideMark/>
          </w:tcPr>
          <w:p w14:paraId="58EF76E4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Inside the triangle</w:t>
            </w:r>
          </w:p>
        </w:tc>
      </w:tr>
      <w:tr w:rsidR="00147237" w:rsidRPr="00147237" w14:paraId="135F5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D34C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lastRenderedPageBreak/>
              <w:t>Passes through</w:t>
            </w:r>
          </w:p>
        </w:tc>
        <w:tc>
          <w:tcPr>
            <w:tcW w:w="0" w:type="auto"/>
            <w:vAlign w:val="center"/>
            <w:hideMark/>
          </w:tcPr>
          <w:p w14:paraId="4DAFC67A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6B5E152D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No vertices generally</w:t>
            </w:r>
          </w:p>
        </w:tc>
      </w:tr>
      <w:tr w:rsidR="00147237" w:rsidRPr="00147237" w14:paraId="323C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38D0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Tangent to sides</w:t>
            </w:r>
          </w:p>
        </w:tc>
        <w:tc>
          <w:tcPr>
            <w:tcW w:w="0" w:type="auto"/>
            <w:vAlign w:val="center"/>
            <w:hideMark/>
          </w:tcPr>
          <w:p w14:paraId="066A71DC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9EC6C9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Yes</w:t>
            </w:r>
          </w:p>
        </w:tc>
      </w:tr>
      <w:tr w:rsidR="00147237" w:rsidRPr="00147237" w14:paraId="13BD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0DF7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42A4AC86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427B6AD2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Incenter</w:t>
            </w:r>
          </w:p>
        </w:tc>
      </w:tr>
      <w:tr w:rsidR="00147237" w:rsidRPr="00147237" w14:paraId="58D6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07DC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29E7903" w14:textId="06D4C1A9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 xml:space="preserve">Circumradius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349525C2" w14:textId="0DC97866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 xml:space="preserve">Inradius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147237" w:rsidRPr="00147237" w14:paraId="0F86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7FDA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Defining construction</w:t>
            </w:r>
          </w:p>
        </w:tc>
        <w:tc>
          <w:tcPr>
            <w:tcW w:w="0" w:type="auto"/>
            <w:vAlign w:val="center"/>
            <w:hideMark/>
          </w:tcPr>
          <w:p w14:paraId="1FADA903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Perpendicular bisectors</w:t>
            </w:r>
          </w:p>
        </w:tc>
        <w:tc>
          <w:tcPr>
            <w:tcW w:w="0" w:type="auto"/>
            <w:vAlign w:val="center"/>
            <w:hideMark/>
          </w:tcPr>
          <w:p w14:paraId="64399142" w14:textId="77777777" w:rsidR="00147237" w:rsidRPr="00147237" w:rsidRDefault="00147237" w:rsidP="00147237">
            <w:pPr>
              <w:rPr>
                <w:rFonts w:ascii="Roboto Mono" w:hAnsi="Roboto Mono"/>
              </w:rPr>
            </w:pPr>
            <w:r w:rsidRPr="00147237">
              <w:rPr>
                <w:rFonts w:ascii="Roboto Mono" w:hAnsi="Roboto Mono"/>
              </w:rPr>
              <w:t>Angle bisectors</w:t>
            </w:r>
          </w:p>
        </w:tc>
      </w:tr>
    </w:tbl>
    <w:p w14:paraId="36239E6A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17214413">
          <v:rect id="_x0000_i1231" style="width:0;height:1.5pt" o:hralign="center" o:hrstd="t" o:hr="t" fillcolor="#a0a0a0" stroked="f"/>
        </w:pict>
      </w:r>
    </w:p>
    <w:p w14:paraId="0F810CD8" w14:textId="47A52A3E" w:rsidR="00147237" w:rsidRPr="00147237" w:rsidRDefault="00147237" w:rsidP="00E643A2">
      <w:pPr>
        <w:pStyle w:val="Heading2"/>
      </w:pPr>
      <w:r w:rsidRPr="00147237">
        <w:t>Special Cases</w:t>
      </w:r>
    </w:p>
    <w:p w14:paraId="64D6871E" w14:textId="77777777" w:rsidR="00147237" w:rsidRDefault="00147237" w:rsidP="00E643A2">
      <w:pPr>
        <w:pStyle w:val="Heading3"/>
      </w:pPr>
      <w:r w:rsidRPr="00147237">
        <w:t>Equilateral Triangle</w:t>
      </w:r>
    </w:p>
    <w:p w14:paraId="37F3AA1E" w14:textId="19D20742" w:rsidR="00E643A2" w:rsidRPr="00E643A2" w:rsidRDefault="00E643A2" w:rsidP="00E643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A8323" w14:textId="365541BE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an equilateral triangle with side length </w:t>
      </w:r>
      <m:oMath>
        <m:r>
          <w:rPr>
            <w:rFonts w:ascii="Cambria Math" w:hAnsi="Cambria Math"/>
          </w:rPr>
          <m:t>a</m:t>
        </m:r>
      </m:oMath>
      <w:r w:rsidRPr="00147237">
        <w:rPr>
          <w:rFonts w:ascii="Roboto Mono" w:hAnsi="Roboto Mono"/>
        </w:rPr>
        <w:t>:</w:t>
      </w:r>
    </w:p>
    <w:p w14:paraId="4F558525" w14:textId="2EC83948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1EE1B575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and:</w:t>
      </w:r>
    </w:p>
    <w:p w14:paraId="53FB1B40" w14:textId="4669102D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6351469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Therefore:</w:t>
      </w:r>
    </w:p>
    <w:p w14:paraId="400E98C7" w14:textId="72A169D9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R=2r</m:t>
              </m:r>
            </m:e>
          </m:borderBox>
        </m:oMath>
      </m:oMathPara>
    </w:p>
    <w:p w14:paraId="0B07D66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circumcenter and incenter coincide.</w:t>
      </w:r>
    </w:p>
    <w:p w14:paraId="46B9B5B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723D562E">
          <v:rect id="_x0000_i1232" style="width:0;height:1.5pt" o:hralign="center" o:hrstd="t" o:hr="t" fillcolor="#a0a0a0" stroked="f"/>
        </w:pict>
      </w:r>
    </w:p>
    <w:p w14:paraId="5D7C1394" w14:textId="77777777" w:rsidR="00147237" w:rsidRDefault="00147237" w:rsidP="00E643A2">
      <w:pPr>
        <w:pStyle w:val="Heading3"/>
      </w:pPr>
      <w:r w:rsidRPr="00147237">
        <w:t>Right Triangle</w:t>
      </w:r>
    </w:p>
    <w:p w14:paraId="5968F129" w14:textId="29F89D1E" w:rsidR="00E643A2" w:rsidRPr="00E643A2" w:rsidRDefault="00E643A2" w:rsidP="00E643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7EB2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t>For a right triangle:</w:t>
      </w:r>
    </w:p>
    <w:p w14:paraId="56D547EE" w14:textId="53F6C1DF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F354C9A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circumcenter is the midpoint of the hypotenuse.</w:t>
      </w:r>
    </w:p>
    <w:p w14:paraId="4AC8934D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36201547">
          <v:rect id="_x0000_i1233" style="width:0;height:1.5pt" o:hralign="center" o:hrstd="t" o:hr="t" fillcolor="#a0a0a0" stroked="f"/>
        </w:pict>
      </w:r>
    </w:p>
    <w:p w14:paraId="0BC7C545" w14:textId="77777777" w:rsidR="00147237" w:rsidRDefault="00147237" w:rsidP="00434EB6">
      <w:pPr>
        <w:pStyle w:val="Heading3"/>
      </w:pPr>
      <w:r w:rsidRPr="00147237">
        <w:t>Obtuse Triangle</w:t>
      </w:r>
    </w:p>
    <w:p w14:paraId="7CD3F70C" w14:textId="6AB99426" w:rsidR="00434EB6" w:rsidRPr="00434EB6" w:rsidRDefault="00434EB6" w:rsidP="00434E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E7A8C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circumcenter lies outside the triangle, but the circumcircle still passes through all three vertices.</w:t>
      </w:r>
    </w:p>
    <w:p w14:paraId="1743BE4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07DD144C">
          <v:rect id="_x0000_i1234" style="width:0;height:1.5pt" o:hralign="center" o:hrstd="t" o:hr="t" fillcolor="#a0a0a0" stroked="f"/>
        </w:pict>
      </w:r>
    </w:p>
    <w:p w14:paraId="1CE782A9" w14:textId="503A1B32" w:rsidR="00147237" w:rsidRDefault="00147237" w:rsidP="00434EB6">
      <w:pPr>
        <w:pStyle w:val="Heading2"/>
      </w:pPr>
      <w:r w:rsidRPr="00147237">
        <w:t>Circumscribed Circle of a Regular Polygon</w:t>
      </w:r>
    </w:p>
    <w:p w14:paraId="3B11A46E" w14:textId="58F73117" w:rsidR="00434EB6" w:rsidRPr="00434EB6" w:rsidRDefault="00434EB6" w:rsidP="00434EB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C513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Every regular polygon has a circumscribed circle.</w:t>
      </w:r>
    </w:p>
    <w:p w14:paraId="3A14207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The circle passes through all the polygon's vertices.</w:t>
      </w:r>
    </w:p>
    <w:p w14:paraId="312F4B21" w14:textId="77777777" w:rsid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Its center is the polygon's center.</w:t>
      </w:r>
    </w:p>
    <w:p w14:paraId="6DE80B8F" w14:textId="13B63F48" w:rsidR="00D661B6" w:rsidRPr="00147237" w:rsidRDefault="00D661B6" w:rsidP="001472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496F1" wp14:editId="4E0EC81D">
            <wp:extent cx="5943600" cy="1290320"/>
            <wp:effectExtent l="0" t="0" r="0" b="5080"/>
            <wp:docPr id="1542983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042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Regular Polygon</w:t>
      </w:r>
    </w:p>
    <w:p w14:paraId="1146643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547EC122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Inscribed Circle</w:t>
      </w:r>
    </w:p>
    <w:p w14:paraId="1DC40F9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Tangent to all sides</w:t>
      </w:r>
    </w:p>
    <w:p w14:paraId="0595FBD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65EAB8CC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Circumscribed Circle</w:t>
      </w:r>
    </w:p>
    <w:p w14:paraId="78C06091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t xml:space="preserve"> 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Passes through all vertices</w:t>
      </w:r>
    </w:p>
    <w:p w14:paraId="0745A18D" w14:textId="13EEE71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a regular polygon with side length </w:t>
      </w:r>
      <m:oMath>
        <m:r>
          <w:rPr>
            <w:rFonts w:ascii="Cambria Math" w:hAnsi="Cambria Math"/>
          </w:rPr>
          <m:t>a</m:t>
        </m:r>
      </m:oMath>
      <w:r w:rsidRPr="0014723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n</m:t>
        </m:r>
      </m:oMath>
      <w:r w:rsidRPr="00147237">
        <w:rPr>
          <w:rFonts w:ascii="Roboto Mono" w:hAnsi="Roboto Mono"/>
        </w:rPr>
        <w:t>sides:</w:t>
      </w:r>
    </w:p>
    <w:p w14:paraId="15534FE7" w14:textId="0B670BD1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180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∘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den>
              </m:f>
            </m:e>
          </m:borderBox>
        </m:oMath>
      </m:oMathPara>
    </w:p>
    <w:p w14:paraId="382D14C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4760505F">
          <v:rect id="_x0000_i1235" style="width:0;height:1.5pt" o:hralign="center" o:hrstd="t" o:hr="t" fillcolor="#a0a0a0" stroked="f"/>
        </w:pict>
      </w:r>
    </w:p>
    <w:p w14:paraId="3483EC0B" w14:textId="390E265F" w:rsidR="00147237" w:rsidRDefault="00147237" w:rsidP="008743CF">
      <w:pPr>
        <w:pStyle w:val="Heading2"/>
      </w:pPr>
      <w:r w:rsidRPr="00147237">
        <w:t>Classification</w:t>
      </w:r>
    </w:p>
    <w:p w14:paraId="2CB451E5" w14:textId="1CB69C27" w:rsidR="008743CF" w:rsidRDefault="008743CF" w:rsidP="008743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41967F" w14:textId="36F79F38" w:rsidR="007B51F1" w:rsidRPr="008743CF" w:rsidRDefault="007B51F1" w:rsidP="008743CF">
      <w:r>
        <w:rPr>
          <w:noProof/>
        </w:rPr>
        <w:drawing>
          <wp:inline distT="0" distB="0" distL="0" distR="0" wp14:anchorId="185D2430" wp14:editId="37A0E065">
            <wp:extent cx="5943600" cy="2035810"/>
            <wp:effectExtent l="0" t="0" r="0" b="2540"/>
            <wp:docPr id="17053376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273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Circumscribed Circle</w:t>
      </w:r>
    </w:p>
    <w:p w14:paraId="4804D5FA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7C91C5F6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Triangle</w:t>
      </w:r>
    </w:p>
    <w:p w14:paraId="7F646F0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Circumcircle</w:t>
      </w:r>
    </w:p>
    <w:p w14:paraId="4B03E802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 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Center = Circumcenter</w:t>
      </w:r>
    </w:p>
    <w:p w14:paraId="6FE882C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45EE9F6E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├──</w:t>
      </w:r>
      <w:r w:rsidRPr="00147237">
        <w:rPr>
          <w:rFonts w:ascii="Roboto Mono" w:hAnsi="Roboto Mono"/>
        </w:rPr>
        <w:t xml:space="preserve"> Regular Polygon</w:t>
      </w:r>
    </w:p>
    <w:p w14:paraId="6E67183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Circumscribed Circle</w:t>
      </w:r>
    </w:p>
    <w:p w14:paraId="0418432F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  <w:r w:rsidRPr="00147237">
        <w:rPr>
          <w:rFonts w:ascii="Roboto Mono" w:hAnsi="Roboto Mono"/>
        </w:rPr>
        <w:t xml:space="preserve">    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Center = Polygon Center</w:t>
      </w:r>
    </w:p>
    <w:p w14:paraId="31D60FDB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│</w:t>
      </w:r>
    </w:p>
    <w:p w14:paraId="7C2B1DB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Cyclic Polygon</w:t>
      </w:r>
    </w:p>
    <w:p w14:paraId="1D2021E5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t xml:space="preserve">    </w:t>
      </w:r>
      <w:r w:rsidRPr="00147237">
        <w:rPr>
          <w:rFonts w:ascii="MS Gothic" w:eastAsia="MS Gothic" w:hAnsi="MS Gothic" w:cs="MS Gothic" w:hint="eastAsia"/>
        </w:rPr>
        <w:t>└──</w:t>
      </w:r>
      <w:r w:rsidRPr="00147237">
        <w:rPr>
          <w:rFonts w:ascii="Roboto Mono" w:hAnsi="Roboto Mono"/>
        </w:rPr>
        <w:t xml:space="preserve"> All vertices lie on one circle</w:t>
      </w:r>
    </w:p>
    <w:p w14:paraId="74C1000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A polygon whose vertices all lie on one circle is called a </w:t>
      </w:r>
      <w:r w:rsidRPr="00147237">
        <w:rPr>
          <w:rFonts w:ascii="Roboto Mono" w:hAnsi="Roboto Mono"/>
          <w:b/>
          <w:bCs/>
        </w:rPr>
        <w:t>Cyclic Polygon</w:t>
      </w:r>
      <w:r w:rsidRPr="00147237">
        <w:rPr>
          <w:rFonts w:ascii="Roboto Mono" w:hAnsi="Roboto Mono"/>
        </w:rPr>
        <w:t>.</w:t>
      </w:r>
    </w:p>
    <w:p w14:paraId="2B2A91A4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54F81F28">
          <v:rect id="_x0000_i1236" style="width:0;height:1.5pt" o:hralign="center" o:hrstd="t" o:hr="t" fillcolor="#a0a0a0" stroked="f"/>
        </w:pict>
      </w:r>
    </w:p>
    <w:p w14:paraId="1B22018B" w14:textId="7903762A" w:rsidR="00147237" w:rsidRDefault="00147237" w:rsidP="00923996">
      <w:pPr>
        <w:pStyle w:val="Heading2"/>
      </w:pPr>
      <w:r w:rsidRPr="00147237">
        <w:t>Important Relationships</w:t>
      </w:r>
    </w:p>
    <w:p w14:paraId="59252E40" w14:textId="026C25E5" w:rsidR="00923996" w:rsidRPr="00923996" w:rsidRDefault="00923996" w:rsidP="009239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1F77C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Equal Radii</w:t>
      </w:r>
    </w:p>
    <w:p w14:paraId="1A9FF630" w14:textId="2F0313D2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05B45461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Circumradius</w:t>
      </w:r>
    </w:p>
    <w:p w14:paraId="7215B58C" w14:textId="0F045EA7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abc</m:t>
                  </m:r>
                </m:num>
                <m:den>
                  <m:r>
                    <w:rPr>
                      <w:rFonts w:ascii="Cambria Math" w:hAnsi="Cambria Math"/>
                    </w:rPr>
                    <m:t>4A</m:t>
                  </m:r>
                </m:den>
              </m:f>
            </m:e>
          </m:borderBox>
        </m:oMath>
      </m:oMathPara>
    </w:p>
    <w:p w14:paraId="45E2B16C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Extended Law of Sines</w:t>
      </w:r>
    </w:p>
    <w:p w14:paraId="24BD55ED" w14:textId="2A48E346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func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func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func>
                </m:den>
              </m:f>
              <m:r>
                <w:rPr>
                  <w:rFonts w:ascii="Cambria Math" w:hAnsi="Cambria Math"/>
                </w:rPr>
                <m:t>=2R</m:t>
              </m:r>
            </m:e>
          </m:borderBox>
        </m:oMath>
      </m:oMathPara>
    </w:p>
    <w:p w14:paraId="0E9628D6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Right Triangle</w:t>
      </w:r>
    </w:p>
    <w:p w14:paraId="31A95503" w14:textId="341EB722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82F2191" w14:textId="77777777" w:rsidR="00147237" w:rsidRPr="00147237" w:rsidRDefault="00147237" w:rsidP="00147237">
      <w:pPr>
        <w:rPr>
          <w:rFonts w:ascii="Roboto Mono" w:hAnsi="Roboto Mono"/>
          <w:b/>
          <w:bCs/>
        </w:rPr>
      </w:pPr>
      <w:r w:rsidRPr="00147237">
        <w:rPr>
          <w:rFonts w:ascii="Roboto Mono" w:hAnsi="Roboto Mono"/>
          <w:b/>
          <w:bCs/>
        </w:rPr>
        <w:t>Equilateral Triangle</w:t>
      </w:r>
    </w:p>
    <w:p w14:paraId="53278A78" w14:textId="44406848" w:rsidR="00147237" w:rsidRPr="00147237" w:rsidRDefault="00147237" w:rsidP="0014723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2EF812C8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pict w14:anchorId="4DD028C8">
          <v:rect id="_x0000_i1237" style="width:0;height:1.5pt" o:hralign="center" o:hrstd="t" o:hr="t" fillcolor="#a0a0a0" stroked="f"/>
        </w:pict>
      </w:r>
    </w:p>
    <w:p w14:paraId="7DF55FCA" w14:textId="6B5F6268" w:rsidR="00147237" w:rsidRDefault="00147237" w:rsidP="005F0858">
      <w:pPr>
        <w:pStyle w:val="Heading2"/>
      </w:pPr>
      <w:r w:rsidRPr="00147237">
        <w:t>Key Points</w:t>
      </w:r>
    </w:p>
    <w:p w14:paraId="597E9B8B" w14:textId="69220FC4" w:rsidR="005F0858" w:rsidRPr="005F0858" w:rsidRDefault="005F0858" w:rsidP="005F085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8C01E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A </w:t>
      </w:r>
      <w:r w:rsidRPr="00147237">
        <w:rPr>
          <w:rFonts w:ascii="Roboto Mono" w:hAnsi="Roboto Mono"/>
          <w:b/>
          <w:bCs/>
        </w:rPr>
        <w:t>Circumscribed Circle</w:t>
      </w:r>
      <w:r w:rsidRPr="00147237">
        <w:rPr>
          <w:rFonts w:ascii="Roboto Mono" w:hAnsi="Roboto Mono"/>
        </w:rPr>
        <w:t xml:space="preserve"> passes through all the vertices of a figure.</w:t>
      </w:r>
    </w:p>
    <w:p w14:paraId="529F22ED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For a triangle, it is called the </w:t>
      </w:r>
      <w:r w:rsidRPr="00147237">
        <w:rPr>
          <w:rFonts w:ascii="Roboto Mono" w:hAnsi="Roboto Mono"/>
          <w:b/>
          <w:bCs/>
        </w:rPr>
        <w:t>Circumcircle</w:t>
      </w:r>
      <w:r w:rsidRPr="00147237">
        <w:rPr>
          <w:rFonts w:ascii="Roboto Mono" w:hAnsi="Roboto Mono"/>
        </w:rPr>
        <w:t>.</w:t>
      </w:r>
    </w:p>
    <w:p w14:paraId="3E0BCABE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lastRenderedPageBreak/>
        <w:t xml:space="preserve">Its center is the </w:t>
      </w:r>
      <w:r w:rsidRPr="00147237">
        <w:rPr>
          <w:rFonts w:ascii="Roboto Mono" w:hAnsi="Roboto Mono"/>
          <w:b/>
          <w:bCs/>
        </w:rPr>
        <w:t>Circumcenter</w:t>
      </w:r>
      <w:r w:rsidRPr="00147237">
        <w:rPr>
          <w:rFonts w:ascii="Roboto Mono" w:hAnsi="Roboto Mono"/>
        </w:rPr>
        <w:t>.</w:t>
      </w:r>
    </w:p>
    <w:p w14:paraId="656DC366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Its radius is the </w:t>
      </w:r>
      <w:r w:rsidRPr="00147237">
        <w:rPr>
          <w:rFonts w:ascii="Roboto Mono" w:hAnsi="Roboto Mono"/>
          <w:b/>
          <w:bCs/>
        </w:rPr>
        <w:t>Circumradius</w:t>
      </w:r>
      <w:r w:rsidRPr="00147237">
        <w:rPr>
          <w:rFonts w:ascii="Roboto Mono" w:hAnsi="Roboto Mono"/>
        </w:rPr>
        <w:t>.</w:t>
      </w:r>
    </w:p>
    <w:p w14:paraId="3EEDFADE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The circumcenter is the intersection of the perpendicular bisectors of the triangle's sides.</w:t>
      </w:r>
    </w:p>
    <w:p w14:paraId="4ABDF62F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Every non-degenerate triangle has exactly one circumcircle.</w:t>
      </w:r>
    </w:p>
    <w:p w14:paraId="749A3340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In an acute triangle, the circumcenter is inside.</w:t>
      </w:r>
    </w:p>
    <w:p w14:paraId="5AAD17B5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In a right triangle, it is at the midpoint of the hypotenuse.</w:t>
      </w:r>
    </w:p>
    <w:p w14:paraId="3D736587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In an obtuse triangle, it is outside.</w:t>
      </w:r>
    </w:p>
    <w:p w14:paraId="0F0ABFAB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>Every regular polygon has a circumscribed circle.</w:t>
      </w:r>
    </w:p>
    <w:p w14:paraId="2A67AB82" w14:textId="77777777" w:rsidR="00147237" w:rsidRPr="00147237" w:rsidRDefault="00147237" w:rsidP="00147237">
      <w:pPr>
        <w:numPr>
          <w:ilvl w:val="0"/>
          <w:numId w:val="3"/>
        </w:num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A polygon whose vertices lie on a common circle is a </w:t>
      </w:r>
      <w:r w:rsidRPr="00147237">
        <w:rPr>
          <w:rFonts w:ascii="Roboto Mono" w:hAnsi="Roboto Mono"/>
          <w:b/>
          <w:bCs/>
        </w:rPr>
        <w:t>cyclic polygon</w:t>
      </w:r>
      <w:r w:rsidRPr="00147237">
        <w:rPr>
          <w:rFonts w:ascii="Roboto Mono" w:hAnsi="Roboto Mono"/>
        </w:rPr>
        <w:t>.</w:t>
      </w:r>
    </w:p>
    <w:p w14:paraId="662B7064" w14:textId="2F6F7FC5" w:rsidR="00147237" w:rsidRDefault="00147237" w:rsidP="00560902">
      <w:pPr>
        <w:pStyle w:val="Heading2"/>
      </w:pPr>
      <w:r w:rsidRPr="00147237">
        <w:t>Conclusion</w:t>
      </w:r>
    </w:p>
    <w:p w14:paraId="7F71073A" w14:textId="2E2F4232" w:rsidR="00560902" w:rsidRPr="00560902" w:rsidRDefault="00560902" w:rsidP="005609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83A830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 xml:space="preserve">A </w:t>
      </w:r>
      <w:r w:rsidRPr="00147237">
        <w:rPr>
          <w:rFonts w:ascii="Roboto Mono" w:hAnsi="Roboto Mono"/>
          <w:b/>
          <w:bCs/>
        </w:rPr>
        <w:t>Circumscribed Circle</w:t>
      </w:r>
      <w:r w:rsidRPr="00147237">
        <w:rPr>
          <w:rFonts w:ascii="Roboto Mono" w:hAnsi="Roboto Mono"/>
        </w:rPr>
        <w:t xml:space="preserve"> is a circle that passes through all the vertices of a geometric figure. In a triangle, it is called the </w:t>
      </w:r>
      <w:r w:rsidRPr="00147237">
        <w:rPr>
          <w:rFonts w:ascii="Roboto Mono" w:hAnsi="Roboto Mono"/>
          <w:b/>
          <w:bCs/>
        </w:rPr>
        <w:t>Circumcircle</w:t>
      </w:r>
      <w:r w:rsidRPr="00147237">
        <w:rPr>
          <w:rFonts w:ascii="Roboto Mono" w:hAnsi="Roboto Mono"/>
        </w:rPr>
        <w:t xml:space="preserve">, its center is the </w:t>
      </w:r>
      <w:r w:rsidRPr="00147237">
        <w:rPr>
          <w:rFonts w:ascii="Roboto Mono" w:hAnsi="Roboto Mono"/>
          <w:b/>
          <w:bCs/>
        </w:rPr>
        <w:t>Circumcenter</w:t>
      </w:r>
      <w:r w:rsidRPr="00147237">
        <w:rPr>
          <w:rFonts w:ascii="Roboto Mono" w:hAnsi="Roboto Mono"/>
        </w:rPr>
        <w:t xml:space="preserve">, and its radius is the </w:t>
      </w:r>
      <w:r w:rsidRPr="00147237">
        <w:rPr>
          <w:rFonts w:ascii="Roboto Mono" w:hAnsi="Roboto Mono"/>
          <w:b/>
          <w:bCs/>
        </w:rPr>
        <w:t>Circumradius</w:t>
      </w:r>
      <w:r w:rsidRPr="00147237">
        <w:rPr>
          <w:rFonts w:ascii="Roboto Mono" w:hAnsi="Roboto Mono"/>
        </w:rPr>
        <w:t xml:space="preserve">. The concept is fundamental to </w:t>
      </w:r>
      <w:r w:rsidRPr="00147237">
        <w:rPr>
          <w:rFonts w:ascii="Roboto Mono" w:hAnsi="Roboto Mono"/>
          <w:b/>
          <w:bCs/>
        </w:rPr>
        <w:t>cyclic polygons, inscribed angles, chords, central angles, perpendicular bisectors, and triangle geometry</w:t>
      </w:r>
      <w:r w:rsidRPr="00147237">
        <w:rPr>
          <w:rFonts w:ascii="Roboto Mono" w:hAnsi="Roboto Mono"/>
        </w:rPr>
        <w:t>.</w:t>
      </w:r>
    </w:p>
    <w:p w14:paraId="74D7F693" w14:textId="77777777" w:rsidR="00147237" w:rsidRPr="00147237" w:rsidRDefault="00147237" w:rsidP="00147237">
      <w:pPr>
        <w:rPr>
          <w:rFonts w:ascii="Roboto Mono" w:hAnsi="Roboto Mono"/>
        </w:rPr>
      </w:pPr>
      <w:r w:rsidRPr="00147237">
        <w:rPr>
          <w:rFonts w:ascii="Roboto Mono" w:hAnsi="Roboto Mono"/>
        </w:rPr>
        <w:t>Would you like a simple diagram showing where the circumcenter lies in acute, right, and obtuse triangles?</w:t>
      </w:r>
    </w:p>
    <w:p w14:paraId="635B79EC" w14:textId="77777777" w:rsidR="00147237" w:rsidRPr="00147237" w:rsidRDefault="00147237" w:rsidP="00147237">
      <w:pPr>
        <w:rPr>
          <w:rFonts w:ascii="Roboto Mono" w:hAnsi="Roboto Mono"/>
        </w:rPr>
      </w:pPr>
    </w:p>
    <w:sectPr w:rsidR="00147237" w:rsidRPr="00147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3525"/>
    <w:multiLevelType w:val="multilevel"/>
    <w:tmpl w:val="333C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672E2"/>
    <w:multiLevelType w:val="multilevel"/>
    <w:tmpl w:val="42D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D17FF"/>
    <w:multiLevelType w:val="multilevel"/>
    <w:tmpl w:val="7E3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347477">
    <w:abstractNumId w:val="0"/>
  </w:num>
  <w:num w:numId="2" w16cid:durableId="1817065790">
    <w:abstractNumId w:val="2"/>
  </w:num>
  <w:num w:numId="3" w16cid:durableId="56691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DD"/>
    <w:rsid w:val="00052F67"/>
    <w:rsid w:val="000674F9"/>
    <w:rsid w:val="00095151"/>
    <w:rsid w:val="000A0191"/>
    <w:rsid w:val="000C624B"/>
    <w:rsid w:val="000E5737"/>
    <w:rsid w:val="00102C93"/>
    <w:rsid w:val="00147237"/>
    <w:rsid w:val="00171FE0"/>
    <w:rsid w:val="001C5ADD"/>
    <w:rsid w:val="001E57C0"/>
    <w:rsid w:val="002939F7"/>
    <w:rsid w:val="002A3285"/>
    <w:rsid w:val="002D1F4F"/>
    <w:rsid w:val="003709C5"/>
    <w:rsid w:val="003B380A"/>
    <w:rsid w:val="003C2AAF"/>
    <w:rsid w:val="003C54A9"/>
    <w:rsid w:val="004325C5"/>
    <w:rsid w:val="00434EB6"/>
    <w:rsid w:val="004425DC"/>
    <w:rsid w:val="00560902"/>
    <w:rsid w:val="005B01FD"/>
    <w:rsid w:val="005F0858"/>
    <w:rsid w:val="00651F64"/>
    <w:rsid w:val="00696158"/>
    <w:rsid w:val="00701938"/>
    <w:rsid w:val="00711B4D"/>
    <w:rsid w:val="007442BD"/>
    <w:rsid w:val="007B51F1"/>
    <w:rsid w:val="00870336"/>
    <w:rsid w:val="008743CF"/>
    <w:rsid w:val="008952B3"/>
    <w:rsid w:val="008A4E69"/>
    <w:rsid w:val="008D58CA"/>
    <w:rsid w:val="00923996"/>
    <w:rsid w:val="009A4E7F"/>
    <w:rsid w:val="009E3EE1"/>
    <w:rsid w:val="00A70480"/>
    <w:rsid w:val="00B47B84"/>
    <w:rsid w:val="00BF2C43"/>
    <w:rsid w:val="00C46344"/>
    <w:rsid w:val="00C73B96"/>
    <w:rsid w:val="00CD4688"/>
    <w:rsid w:val="00D661B6"/>
    <w:rsid w:val="00E24E57"/>
    <w:rsid w:val="00E643A2"/>
    <w:rsid w:val="00F60232"/>
    <w:rsid w:val="00F950B9"/>
    <w:rsid w:val="00F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7DBA"/>
  <w15:chartTrackingRefBased/>
  <w15:docId w15:val="{4F59B0AB-0344-44B9-B15B-4A89642A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5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1568</Words>
  <Characters>8943</Characters>
  <Application>Microsoft Office Word</Application>
  <DocSecurity>0</DocSecurity>
  <Lines>74</Lines>
  <Paragraphs>20</Paragraphs>
  <ScaleCrop>false</ScaleCrop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2026-09-21T13:46:00Z</dcterms:created>
  <dcterms:modified xsi:type="dcterms:W3CDTF">2026-09-21T13:52:00Z</dcterms:modified>
</cp:coreProperties>
</file>