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7748" w14:textId="6872D828" w:rsidR="009F1DC3" w:rsidRDefault="00DF5DD4" w:rsidP="00DF5DD4">
      <w:pPr>
        <w:pStyle w:val="Heading1"/>
      </w:pPr>
      <w:r w:rsidRPr="00DF5DD4">
        <w:t>Diameter</w:t>
      </w:r>
    </w:p>
    <w:p w14:paraId="625CD3AC" w14:textId="76568044" w:rsidR="00DF5DD4" w:rsidRPr="00DF5DD4" w:rsidRDefault="00DF5DD4" w:rsidP="00DF5DD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315197" w14:textId="19C5D78F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drawing>
          <wp:inline distT="0" distB="0" distL="0" distR="0" wp14:anchorId="02288BAE" wp14:editId="119B9C3F">
            <wp:extent cx="5943600" cy="6880225"/>
            <wp:effectExtent l="0" t="0" r="0" b="0"/>
            <wp:docPr id="197280862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DB1B" w14:textId="5E5DA301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688355B8" wp14:editId="20BBC412">
            <wp:extent cx="5715000" cy="5715000"/>
            <wp:effectExtent l="0" t="0" r="0" b="0"/>
            <wp:docPr id="72427370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97F10" w14:textId="66A42D32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117C66F0" wp14:editId="2A825FDB">
            <wp:extent cx="4762500" cy="4762500"/>
            <wp:effectExtent l="0" t="0" r="0" b="0"/>
            <wp:docPr id="198442514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6400" w14:textId="160C074D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6C85CFAA" wp14:editId="61D72750">
            <wp:extent cx="4541520" cy="4533900"/>
            <wp:effectExtent l="0" t="0" r="0" b="0"/>
            <wp:docPr id="193539494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3004" w14:textId="17EDCBA6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647C9BBA" wp14:editId="2E052F21">
            <wp:extent cx="4838700" cy="3581400"/>
            <wp:effectExtent l="0" t="0" r="0" b="0"/>
            <wp:docPr id="103855592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BF07" w14:textId="77777777" w:rsidR="00DF5DD4" w:rsidRDefault="00DF5DD4" w:rsidP="00073F5D">
      <w:pPr>
        <w:pStyle w:val="Heading2"/>
      </w:pPr>
      <w:r w:rsidRPr="00DF5DD4">
        <w:t>Definition</w:t>
      </w:r>
    </w:p>
    <w:p w14:paraId="3924A40E" w14:textId="4DB676F7" w:rsidR="00073F5D" w:rsidRPr="00073F5D" w:rsidRDefault="00073F5D" w:rsidP="00073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D04484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The </w:t>
      </w:r>
      <w:r w:rsidRPr="00DF5DD4">
        <w:rPr>
          <w:rFonts w:ascii="Roboto Mono" w:hAnsi="Roboto Mono"/>
          <w:b/>
          <w:bCs/>
        </w:rPr>
        <w:t>diameter</w:t>
      </w:r>
      <w:r w:rsidRPr="00DF5DD4">
        <w:rPr>
          <w:rFonts w:ascii="Roboto Mono" w:hAnsi="Roboto Mono"/>
        </w:rPr>
        <w:t xml:space="preserve"> of a circle is a </w:t>
      </w:r>
      <w:r w:rsidRPr="00DF5DD4">
        <w:rPr>
          <w:rFonts w:ascii="Roboto Mono" w:hAnsi="Roboto Mono"/>
          <w:b/>
          <w:bCs/>
        </w:rPr>
        <w:t>line segment that passes through the center of the circle and has both endpoints on the circumference</w:t>
      </w:r>
      <w:r w:rsidRPr="00DF5DD4">
        <w:rPr>
          <w:rFonts w:ascii="Roboto Mono" w:hAnsi="Roboto Mono"/>
        </w:rPr>
        <w:t>.</w:t>
      </w:r>
    </w:p>
    <w:p w14:paraId="28E145AF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>The diameter is usually denoted by:</w:t>
      </w:r>
    </w:p>
    <w:p w14:paraId="653B1A39" w14:textId="583AFCE7" w:rsidR="00DF5DD4" w:rsidRPr="00DF5DD4" w:rsidRDefault="00DF5DD4" w:rsidP="00DF5D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</m:oMath>
      </m:oMathPara>
    </w:p>
    <w:p w14:paraId="2769D9C5" w14:textId="7BB8FE73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DF5DD4">
        <w:rPr>
          <w:rFonts w:ascii="Roboto Mono" w:hAnsi="Roboto Mono"/>
        </w:rPr>
        <w:t xml:space="preserve">is the center and </w:t>
      </w:r>
      <m:oMath>
        <m:r>
          <w:rPr>
            <w:rFonts w:ascii="Cambria Math" w:hAnsi="Cambria Math"/>
          </w:rPr>
          <m:t>A</m:t>
        </m:r>
      </m:oMath>
      <w:r w:rsidRPr="00DF5DD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DF5DD4">
        <w:rPr>
          <w:rFonts w:ascii="Roboto Mono" w:hAnsi="Roboto Mono"/>
        </w:rPr>
        <w:t>are points on the circle, then:</w:t>
      </w:r>
    </w:p>
    <w:p w14:paraId="22D424F9" w14:textId="29F7BFE7" w:rsidR="00DF5DD4" w:rsidRPr="00DF5DD4" w:rsidRDefault="00DF5DD4" w:rsidP="00DF5DD4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F9B2618" w14:textId="6DF7184F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is a diameter when </w:t>
      </w:r>
      <m:oMath>
        <m:r>
          <w:rPr>
            <w:rFonts w:ascii="Cambria Math" w:hAnsi="Cambria Math"/>
          </w:rPr>
          <m:t>O</m:t>
        </m:r>
      </m:oMath>
      <w:r w:rsidRPr="00DF5DD4">
        <w:rPr>
          <w:rFonts w:ascii="Roboto Mono" w:hAnsi="Roboto Mono"/>
        </w:rPr>
        <w:t xml:space="preserve">lies on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DF5DD4">
        <w:rPr>
          <w:rFonts w:ascii="Roboto Mono" w:hAnsi="Roboto Mono"/>
        </w:rPr>
        <w:t>.</w:t>
      </w:r>
    </w:p>
    <w:p w14:paraId="3E11450E" w14:textId="77777777" w:rsidR="00DF5DD4" w:rsidRDefault="00DF5DD4" w:rsidP="00073F5D">
      <w:pPr>
        <w:pStyle w:val="Heading2"/>
      </w:pPr>
      <w:r w:rsidRPr="00DF5DD4">
        <w:t>Fundamental Elements</w:t>
      </w:r>
    </w:p>
    <w:p w14:paraId="39719DD7" w14:textId="56C11014" w:rsidR="00073F5D" w:rsidRDefault="00073F5D" w:rsidP="00073F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0539E3" w14:textId="0FCFA478" w:rsidR="003D59BB" w:rsidRPr="00073F5D" w:rsidRDefault="003D59BB" w:rsidP="00073F5D">
      <w:r>
        <w:rPr>
          <w:noProof/>
        </w:rPr>
        <w:lastRenderedPageBreak/>
        <w:drawing>
          <wp:inline distT="0" distB="0" distL="0" distR="0" wp14:anchorId="19CEA70B" wp14:editId="3F8BFF73">
            <wp:extent cx="5943600" cy="932815"/>
            <wp:effectExtent l="0" t="0" r="0" b="635"/>
            <wp:docPr id="130808611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2F7DD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>Diameter</w:t>
      </w:r>
    </w:p>
    <w:p w14:paraId="1C3BA198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MS Gothic" w:eastAsia="MS Gothic" w:hAnsi="MS Gothic" w:cs="MS Gothic" w:hint="eastAsia"/>
        </w:rPr>
        <w:t>├──</w:t>
      </w:r>
      <w:r w:rsidRPr="00DF5DD4">
        <w:rPr>
          <w:rFonts w:ascii="Roboto Mono" w:hAnsi="Roboto Mono"/>
        </w:rPr>
        <w:t xml:space="preserve"> First Endpoint</w:t>
      </w:r>
    </w:p>
    <w:p w14:paraId="36B3028F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MS Gothic" w:eastAsia="MS Gothic" w:hAnsi="MS Gothic" w:cs="MS Gothic" w:hint="eastAsia"/>
        </w:rPr>
        <w:t>├──</w:t>
      </w:r>
      <w:r w:rsidRPr="00DF5DD4">
        <w:rPr>
          <w:rFonts w:ascii="Roboto Mono" w:hAnsi="Roboto Mono"/>
        </w:rPr>
        <w:t xml:space="preserve"> Center of Circle</w:t>
      </w:r>
    </w:p>
    <w:p w14:paraId="0C760696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MS Gothic" w:eastAsia="MS Gothic" w:hAnsi="MS Gothic" w:cs="MS Gothic" w:hint="eastAsia"/>
        </w:rPr>
        <w:t>├──</w:t>
      </w:r>
      <w:r w:rsidRPr="00DF5DD4">
        <w:rPr>
          <w:rFonts w:ascii="Roboto Mono" w:hAnsi="Roboto Mono"/>
        </w:rPr>
        <w:t xml:space="preserve"> Second Endpoint</w:t>
      </w:r>
    </w:p>
    <w:p w14:paraId="26E76BC8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MS Gothic" w:eastAsia="MS Gothic" w:hAnsi="MS Gothic" w:cs="MS Gothic" w:hint="eastAsia"/>
        </w:rPr>
        <w:t>└──</w:t>
      </w:r>
      <w:r w:rsidRPr="00DF5DD4">
        <w:rPr>
          <w:rFonts w:ascii="Roboto Mono" w:hAnsi="Roboto Mono"/>
        </w:rPr>
        <w:t xml:space="preserve"> Two Radii</w:t>
      </w:r>
    </w:p>
    <w:p w14:paraId="171E8F7B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A diameter consists of </w:t>
      </w:r>
      <w:r w:rsidRPr="00DF5DD4">
        <w:rPr>
          <w:rFonts w:ascii="Roboto Mono" w:hAnsi="Roboto Mono"/>
          <w:b/>
          <w:bCs/>
        </w:rPr>
        <w:t>two radii placed end-to-end</w:t>
      </w:r>
      <w:r w:rsidRPr="00DF5DD4">
        <w:rPr>
          <w:rFonts w:ascii="Roboto Mono" w:hAnsi="Roboto Mono"/>
        </w:rPr>
        <w:t>.</w:t>
      </w:r>
    </w:p>
    <w:p w14:paraId="0A732187" w14:textId="7A258290" w:rsidR="00DF5DD4" w:rsidRPr="00DF5DD4" w:rsidRDefault="00DF5DD4" w:rsidP="00DF5D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7DD9E239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>and therefore:</w:t>
      </w:r>
    </w:p>
    <w:p w14:paraId="2AC8AF07" w14:textId="346EB28C" w:rsidR="00DF5DD4" w:rsidRPr="00DF5DD4" w:rsidRDefault="00DF5DD4" w:rsidP="00DF5D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FEF5F01" w14:textId="4A3225FC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drawing>
          <wp:inline distT="0" distB="0" distL="0" distR="0" wp14:anchorId="1B6F08DD" wp14:editId="0E4D6541">
            <wp:extent cx="3497580" cy="3154680"/>
            <wp:effectExtent l="0" t="0" r="7620" b="7620"/>
            <wp:docPr id="198561770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A3CC" w14:textId="476DF3C1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0DB3B50B" wp14:editId="41251A47">
            <wp:extent cx="4526280" cy="4076700"/>
            <wp:effectExtent l="0" t="0" r="7620" b="0"/>
            <wp:docPr id="113183132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49B74" w14:textId="07965964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423527A9" wp14:editId="5E1FDE0C">
            <wp:extent cx="5943600" cy="6071870"/>
            <wp:effectExtent l="0" t="0" r="0" b="5080"/>
            <wp:docPr id="140168832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CA2E2" w14:textId="5C36AC5A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0C3F4EDF" wp14:editId="69189807">
            <wp:extent cx="5943600" cy="3962400"/>
            <wp:effectExtent l="0" t="0" r="0" b="0"/>
            <wp:docPr id="2132978985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1879A" w14:textId="77777777" w:rsidR="00DF5DD4" w:rsidRDefault="00DF5DD4" w:rsidP="00073F5D">
      <w:pPr>
        <w:pStyle w:val="Heading2"/>
      </w:pPr>
      <w:r w:rsidRPr="00DF5DD4">
        <w:t>Main Properties</w:t>
      </w:r>
    </w:p>
    <w:p w14:paraId="7686563D" w14:textId="1AA75F5E" w:rsidR="00073F5D" w:rsidRPr="00073F5D" w:rsidRDefault="00073F5D" w:rsidP="00073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CBEE12" w14:textId="77777777" w:rsidR="00DF5DD4" w:rsidRPr="00DF5DD4" w:rsidRDefault="00DF5DD4" w:rsidP="00DF5DD4">
      <w:pPr>
        <w:numPr>
          <w:ilvl w:val="0"/>
          <w:numId w:val="1"/>
        </w:num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A diameter passes through the </w:t>
      </w:r>
      <w:r w:rsidRPr="00DF5DD4">
        <w:rPr>
          <w:rFonts w:ascii="Roboto Mono" w:hAnsi="Roboto Mono"/>
          <w:b/>
          <w:bCs/>
        </w:rPr>
        <w:t>center</w:t>
      </w:r>
      <w:r w:rsidRPr="00DF5DD4">
        <w:rPr>
          <w:rFonts w:ascii="Roboto Mono" w:hAnsi="Roboto Mono"/>
        </w:rPr>
        <w:t xml:space="preserve"> of the circle.</w:t>
      </w:r>
    </w:p>
    <w:p w14:paraId="2578FB30" w14:textId="77777777" w:rsidR="00DF5DD4" w:rsidRPr="00DF5DD4" w:rsidRDefault="00DF5DD4" w:rsidP="00DF5DD4">
      <w:pPr>
        <w:numPr>
          <w:ilvl w:val="0"/>
          <w:numId w:val="1"/>
        </w:numPr>
        <w:rPr>
          <w:rFonts w:ascii="Roboto Mono" w:hAnsi="Roboto Mono"/>
        </w:rPr>
      </w:pPr>
      <w:r w:rsidRPr="00DF5DD4">
        <w:rPr>
          <w:rFonts w:ascii="Roboto Mono" w:hAnsi="Roboto Mono"/>
        </w:rPr>
        <w:t>Both endpoints lie on the circumference.</w:t>
      </w:r>
    </w:p>
    <w:p w14:paraId="2D492154" w14:textId="77777777" w:rsidR="00DF5DD4" w:rsidRPr="00DF5DD4" w:rsidRDefault="00DF5DD4" w:rsidP="00DF5DD4">
      <w:pPr>
        <w:numPr>
          <w:ilvl w:val="0"/>
          <w:numId w:val="1"/>
        </w:numPr>
        <w:rPr>
          <w:rFonts w:ascii="Roboto Mono" w:hAnsi="Roboto Mono"/>
        </w:rPr>
      </w:pPr>
      <w:r w:rsidRPr="00DF5DD4">
        <w:rPr>
          <w:rFonts w:ascii="Roboto Mono" w:hAnsi="Roboto Mono"/>
        </w:rPr>
        <w:t>Every diameter has the same length within the same circle.</w:t>
      </w:r>
    </w:p>
    <w:p w14:paraId="69905287" w14:textId="77777777" w:rsidR="00DF5DD4" w:rsidRPr="00DF5DD4" w:rsidRDefault="00DF5DD4" w:rsidP="00DF5DD4">
      <w:pPr>
        <w:numPr>
          <w:ilvl w:val="0"/>
          <w:numId w:val="1"/>
        </w:num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A diameter is the </w:t>
      </w:r>
      <w:r w:rsidRPr="00DF5DD4">
        <w:rPr>
          <w:rFonts w:ascii="Roboto Mono" w:hAnsi="Roboto Mono"/>
          <w:b/>
          <w:bCs/>
        </w:rPr>
        <w:t>longest chord</w:t>
      </w:r>
      <w:r w:rsidRPr="00DF5DD4">
        <w:rPr>
          <w:rFonts w:ascii="Roboto Mono" w:hAnsi="Roboto Mono"/>
        </w:rPr>
        <w:t xml:space="preserve"> of a circle.</w:t>
      </w:r>
    </w:p>
    <w:p w14:paraId="60BAFC07" w14:textId="77777777" w:rsidR="00DF5DD4" w:rsidRPr="00DF5DD4" w:rsidRDefault="00DF5DD4" w:rsidP="00DF5DD4">
      <w:pPr>
        <w:numPr>
          <w:ilvl w:val="0"/>
          <w:numId w:val="1"/>
        </w:numPr>
        <w:rPr>
          <w:rFonts w:ascii="Roboto Mono" w:hAnsi="Roboto Mono"/>
        </w:rPr>
      </w:pPr>
      <w:r w:rsidRPr="00DF5DD4">
        <w:rPr>
          <w:rFonts w:ascii="Roboto Mono" w:hAnsi="Roboto Mono"/>
        </w:rPr>
        <w:t>A circle has infinitely many diameters.</w:t>
      </w:r>
    </w:p>
    <w:p w14:paraId="00638378" w14:textId="77777777" w:rsidR="00DF5DD4" w:rsidRPr="00DF5DD4" w:rsidRDefault="00DF5DD4" w:rsidP="00DF5DD4">
      <w:pPr>
        <w:numPr>
          <w:ilvl w:val="0"/>
          <w:numId w:val="1"/>
        </w:num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Every diameter divides the circle into two equal </w:t>
      </w:r>
      <w:r w:rsidRPr="00DF5DD4">
        <w:rPr>
          <w:rFonts w:ascii="Roboto Mono" w:hAnsi="Roboto Mono"/>
          <w:b/>
          <w:bCs/>
        </w:rPr>
        <w:t>semicircles</w:t>
      </w:r>
      <w:r w:rsidRPr="00DF5DD4">
        <w:rPr>
          <w:rFonts w:ascii="Roboto Mono" w:hAnsi="Roboto Mono"/>
        </w:rPr>
        <w:t>.</w:t>
      </w:r>
    </w:p>
    <w:p w14:paraId="04B74DCB" w14:textId="77777777" w:rsidR="00DF5DD4" w:rsidRPr="00DF5DD4" w:rsidRDefault="00DF5DD4" w:rsidP="00DF5DD4">
      <w:pPr>
        <w:numPr>
          <w:ilvl w:val="0"/>
          <w:numId w:val="1"/>
        </w:numPr>
        <w:rPr>
          <w:rFonts w:ascii="Roboto Mono" w:hAnsi="Roboto Mono"/>
        </w:rPr>
      </w:pPr>
      <w:r w:rsidRPr="00DF5DD4">
        <w:rPr>
          <w:rFonts w:ascii="Roboto Mono" w:hAnsi="Roboto Mono"/>
        </w:rPr>
        <w:t>A diameter is twice the radius.</w:t>
      </w:r>
    </w:p>
    <w:p w14:paraId="073004E5" w14:textId="77777777" w:rsidR="00DF5DD4" w:rsidRDefault="00DF5DD4" w:rsidP="00073F5D">
      <w:pPr>
        <w:pStyle w:val="Heading2"/>
      </w:pPr>
      <w:r w:rsidRPr="00DF5DD4">
        <w:t>Diameter and Radius</w:t>
      </w:r>
    </w:p>
    <w:p w14:paraId="55E675E9" w14:textId="054642B7" w:rsidR="00073F5D" w:rsidRDefault="00073F5D" w:rsidP="00073F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9FB33A" w14:textId="092593A5" w:rsidR="004D3476" w:rsidRPr="00073F5D" w:rsidRDefault="004D3476" w:rsidP="00073F5D">
      <w:r>
        <w:rPr>
          <w:noProof/>
        </w:rPr>
        <w:lastRenderedPageBreak/>
        <w:drawing>
          <wp:inline distT="0" distB="0" distL="0" distR="0" wp14:anchorId="2DE7EB3D" wp14:editId="7F2470EE">
            <wp:extent cx="5943600" cy="1915160"/>
            <wp:effectExtent l="0" t="0" r="0" b="8890"/>
            <wp:docPr id="3374386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789"/>
        <w:gridCol w:w="4108"/>
      </w:tblGrid>
      <w:tr w:rsidR="00DF5DD4" w:rsidRPr="00DF5DD4" w14:paraId="5F95F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8841E" w14:textId="77777777" w:rsidR="00DF5DD4" w:rsidRPr="00DF5DD4" w:rsidRDefault="00DF5DD4" w:rsidP="00DF5DD4">
            <w:pPr>
              <w:rPr>
                <w:rFonts w:ascii="Roboto Mono" w:hAnsi="Roboto Mono"/>
                <w:b/>
                <w:bCs/>
              </w:rPr>
            </w:pPr>
            <w:r w:rsidRPr="00DF5DD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B314C07" w14:textId="77777777" w:rsidR="00DF5DD4" w:rsidRPr="00DF5DD4" w:rsidRDefault="00DF5DD4" w:rsidP="00DF5DD4">
            <w:pPr>
              <w:rPr>
                <w:rFonts w:ascii="Roboto Mono" w:hAnsi="Roboto Mono"/>
                <w:b/>
                <w:bCs/>
              </w:rPr>
            </w:pPr>
            <w:r w:rsidRPr="00DF5DD4">
              <w:rPr>
                <w:rFonts w:ascii="Roboto Mono" w:hAnsi="Roboto Mono"/>
                <w:b/>
                <w:bCs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7D3E7185" w14:textId="77777777" w:rsidR="00DF5DD4" w:rsidRPr="00DF5DD4" w:rsidRDefault="00DF5DD4" w:rsidP="00DF5DD4">
            <w:pPr>
              <w:rPr>
                <w:rFonts w:ascii="Roboto Mono" w:hAnsi="Roboto Mono"/>
                <w:b/>
                <w:bCs/>
              </w:rPr>
            </w:pPr>
            <w:r w:rsidRPr="00DF5DD4">
              <w:rPr>
                <w:rFonts w:ascii="Roboto Mono" w:hAnsi="Roboto Mono"/>
                <w:b/>
                <w:bCs/>
              </w:rPr>
              <w:t>Diameter</w:t>
            </w:r>
          </w:p>
        </w:tc>
      </w:tr>
      <w:tr w:rsidR="00DF5DD4" w:rsidRPr="00DF5DD4" w14:paraId="1A022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347F" w14:textId="77777777" w:rsidR="00DF5DD4" w:rsidRPr="00DF5DD4" w:rsidRDefault="00DF5DD4" w:rsidP="00DF5DD4">
            <w:pPr>
              <w:rPr>
                <w:rFonts w:ascii="Roboto Mono" w:hAnsi="Roboto Mono"/>
              </w:rPr>
            </w:pPr>
            <w:r w:rsidRPr="00DF5DD4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6F8B9C3" w14:textId="29D97D44" w:rsidR="00DF5DD4" w:rsidRPr="00DF5DD4" w:rsidRDefault="00DF5DD4" w:rsidP="00DF5D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EFB4E92" w14:textId="0DFA0DD1" w:rsidR="00DF5DD4" w:rsidRPr="00DF5DD4" w:rsidRDefault="00DF5DD4" w:rsidP="00DF5D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</w:tr>
      <w:tr w:rsidR="00DF5DD4" w:rsidRPr="00DF5DD4" w14:paraId="6FA52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586E" w14:textId="77777777" w:rsidR="00DF5DD4" w:rsidRPr="00DF5DD4" w:rsidRDefault="00DF5DD4" w:rsidP="00DF5DD4">
            <w:pPr>
              <w:rPr>
                <w:rFonts w:ascii="Roboto Mono" w:hAnsi="Roboto Mono"/>
              </w:rPr>
            </w:pPr>
            <w:r w:rsidRPr="00DF5DD4">
              <w:rPr>
                <w:rFonts w:ascii="Roboto Mono" w:hAnsi="Roboto Mono"/>
              </w:rPr>
              <w:t>Starts at center</w:t>
            </w:r>
          </w:p>
        </w:tc>
        <w:tc>
          <w:tcPr>
            <w:tcW w:w="0" w:type="auto"/>
            <w:vAlign w:val="center"/>
            <w:hideMark/>
          </w:tcPr>
          <w:p w14:paraId="1CEC64A8" w14:textId="77777777" w:rsidR="00DF5DD4" w:rsidRPr="00DF5DD4" w:rsidRDefault="00DF5DD4" w:rsidP="00DF5DD4">
            <w:pPr>
              <w:rPr>
                <w:rFonts w:ascii="Roboto Mono" w:hAnsi="Roboto Mono"/>
              </w:rPr>
            </w:pPr>
            <w:r w:rsidRPr="00DF5DD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DE3BB4" w14:textId="77777777" w:rsidR="00DF5DD4" w:rsidRPr="00DF5DD4" w:rsidRDefault="00DF5DD4" w:rsidP="00DF5DD4">
            <w:pPr>
              <w:rPr>
                <w:rFonts w:ascii="Roboto Mono" w:hAnsi="Roboto Mono"/>
              </w:rPr>
            </w:pPr>
            <w:r w:rsidRPr="00DF5DD4">
              <w:rPr>
                <w:rFonts w:ascii="Roboto Mono" w:hAnsi="Roboto Mono"/>
              </w:rPr>
              <w:t>No, it passes through center</w:t>
            </w:r>
          </w:p>
        </w:tc>
      </w:tr>
      <w:tr w:rsidR="00DF5DD4" w:rsidRPr="00DF5DD4" w14:paraId="579D8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7673" w14:textId="77777777" w:rsidR="00DF5DD4" w:rsidRPr="00DF5DD4" w:rsidRDefault="00DF5DD4" w:rsidP="00DF5DD4">
            <w:pPr>
              <w:rPr>
                <w:rFonts w:ascii="Roboto Mono" w:hAnsi="Roboto Mono"/>
              </w:rPr>
            </w:pPr>
            <w:r w:rsidRPr="00DF5DD4">
              <w:rPr>
                <w:rFonts w:ascii="Roboto Mono" w:hAnsi="Roboto Mono"/>
              </w:rPr>
              <w:t>Ends on circumference</w:t>
            </w:r>
          </w:p>
        </w:tc>
        <w:tc>
          <w:tcPr>
            <w:tcW w:w="0" w:type="auto"/>
            <w:vAlign w:val="center"/>
            <w:hideMark/>
          </w:tcPr>
          <w:p w14:paraId="0E4DE5AF" w14:textId="77777777" w:rsidR="00DF5DD4" w:rsidRPr="00DF5DD4" w:rsidRDefault="00DF5DD4" w:rsidP="00DF5DD4">
            <w:pPr>
              <w:rPr>
                <w:rFonts w:ascii="Roboto Mono" w:hAnsi="Roboto Mono"/>
              </w:rPr>
            </w:pPr>
            <w:r w:rsidRPr="00DF5DD4">
              <w:rPr>
                <w:rFonts w:ascii="Roboto Mono" w:hAnsi="Roboto Mono"/>
              </w:rPr>
              <w:t>One endpoint</w:t>
            </w:r>
          </w:p>
        </w:tc>
        <w:tc>
          <w:tcPr>
            <w:tcW w:w="0" w:type="auto"/>
            <w:vAlign w:val="center"/>
            <w:hideMark/>
          </w:tcPr>
          <w:p w14:paraId="5D711E20" w14:textId="77777777" w:rsidR="00DF5DD4" w:rsidRPr="00DF5DD4" w:rsidRDefault="00DF5DD4" w:rsidP="00DF5DD4">
            <w:pPr>
              <w:rPr>
                <w:rFonts w:ascii="Roboto Mono" w:hAnsi="Roboto Mono"/>
              </w:rPr>
            </w:pPr>
            <w:r w:rsidRPr="00DF5DD4">
              <w:rPr>
                <w:rFonts w:ascii="Roboto Mono" w:hAnsi="Roboto Mono"/>
              </w:rPr>
              <w:t>Both endpoints</w:t>
            </w:r>
          </w:p>
        </w:tc>
      </w:tr>
      <w:tr w:rsidR="00DF5DD4" w:rsidRPr="00DF5DD4" w14:paraId="73629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27F9" w14:textId="77777777" w:rsidR="00DF5DD4" w:rsidRPr="00DF5DD4" w:rsidRDefault="00DF5DD4" w:rsidP="00DF5DD4">
            <w:pPr>
              <w:rPr>
                <w:rFonts w:ascii="Roboto Mono" w:hAnsi="Roboto Mono"/>
              </w:rPr>
            </w:pPr>
            <w:r w:rsidRPr="00DF5DD4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CE04A0E" w14:textId="4DCA844D" w:rsidR="00DF5DD4" w:rsidRPr="00DF5DD4" w:rsidRDefault="00DF5DD4" w:rsidP="00DF5D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385E9AD" w14:textId="08890C11" w:rsidR="00DF5DD4" w:rsidRPr="00DF5DD4" w:rsidRDefault="00DF5DD4" w:rsidP="00DF5D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2r</m:t>
                </m:r>
              </m:oMath>
            </m:oMathPara>
          </w:p>
        </w:tc>
      </w:tr>
      <w:tr w:rsidR="00DF5DD4" w:rsidRPr="00DF5DD4" w14:paraId="46EF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47BF" w14:textId="77777777" w:rsidR="00DF5DD4" w:rsidRPr="00DF5DD4" w:rsidRDefault="00DF5DD4" w:rsidP="00DF5DD4">
            <w:pPr>
              <w:rPr>
                <w:rFonts w:ascii="Roboto Mono" w:hAnsi="Roboto Mono"/>
              </w:rPr>
            </w:pPr>
            <w:r w:rsidRPr="00DF5DD4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3103457" w14:textId="30426ECD" w:rsidR="00DF5DD4" w:rsidRPr="00DF5DD4" w:rsidRDefault="00DF5DD4" w:rsidP="00DF5D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2FB4D229" w14:textId="12E5147A" w:rsidR="00DF5DD4" w:rsidRPr="00DF5DD4" w:rsidRDefault="00DF5DD4" w:rsidP="00DF5DD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d=2r</m:t>
                </m:r>
              </m:oMath>
            </m:oMathPara>
          </w:p>
        </w:tc>
      </w:tr>
    </w:tbl>
    <w:p w14:paraId="636775BF" w14:textId="77777777" w:rsidR="00DF5DD4" w:rsidRDefault="00DF5DD4" w:rsidP="00073F5D">
      <w:pPr>
        <w:pStyle w:val="Heading2"/>
      </w:pPr>
      <w:r w:rsidRPr="00DF5DD4">
        <w:t>Diameter and Chord</w:t>
      </w:r>
    </w:p>
    <w:p w14:paraId="3DF90995" w14:textId="15F15EF7" w:rsidR="00073F5D" w:rsidRPr="00073F5D" w:rsidRDefault="00073F5D" w:rsidP="00073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1CFDD3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Every diameter is a </w:t>
      </w:r>
      <w:r w:rsidRPr="00DF5DD4">
        <w:rPr>
          <w:rFonts w:ascii="Roboto Mono" w:hAnsi="Roboto Mono"/>
          <w:b/>
          <w:bCs/>
        </w:rPr>
        <w:t>chord</w:t>
      </w:r>
      <w:r w:rsidRPr="00DF5DD4">
        <w:rPr>
          <w:rFonts w:ascii="Roboto Mono" w:hAnsi="Roboto Mono"/>
        </w:rPr>
        <w:t>, but not every chord is a diameter.</w:t>
      </w:r>
    </w:p>
    <w:p w14:paraId="5A424E89" w14:textId="5CE6C25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73C177A2" wp14:editId="1A662D5B">
            <wp:extent cx="5943600" cy="4788535"/>
            <wp:effectExtent l="0" t="0" r="0" b="0"/>
            <wp:docPr id="162001356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BB12A" w14:textId="12B0481B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60176BA6" wp14:editId="506D7863">
            <wp:extent cx="4290060" cy="3855720"/>
            <wp:effectExtent l="0" t="0" r="0" b="0"/>
            <wp:docPr id="168985687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7877" w14:textId="19F060D8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7D89AB6C" wp14:editId="648D4080">
            <wp:extent cx="5943600" cy="4457700"/>
            <wp:effectExtent l="0" t="0" r="0" b="0"/>
            <wp:docPr id="203640255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24FC2" w14:textId="74A252CA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2582528F" wp14:editId="383C1946">
            <wp:extent cx="5943600" cy="5222240"/>
            <wp:effectExtent l="0" t="0" r="0" b="0"/>
            <wp:docPr id="72743864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C049" w14:textId="2198A9D1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13A60966" wp14:editId="723CCD30">
            <wp:extent cx="4762500" cy="4975860"/>
            <wp:effectExtent l="0" t="0" r="0" b="0"/>
            <wp:docPr id="715521177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7F44" w14:textId="77777777" w:rsidR="00DF5DD4" w:rsidRPr="00DF5DD4" w:rsidRDefault="00DF5DD4" w:rsidP="00DF5DD4">
      <w:pPr>
        <w:numPr>
          <w:ilvl w:val="0"/>
          <w:numId w:val="2"/>
        </w:numPr>
        <w:rPr>
          <w:rFonts w:ascii="Roboto Mono" w:hAnsi="Roboto Mono"/>
        </w:rPr>
      </w:pPr>
      <w:r w:rsidRPr="00DF5DD4">
        <w:rPr>
          <w:rFonts w:ascii="Roboto Mono" w:hAnsi="Roboto Mono"/>
          <w:b/>
          <w:bCs/>
        </w:rPr>
        <w:t>Chord:</w:t>
      </w:r>
      <w:r w:rsidRPr="00DF5DD4">
        <w:rPr>
          <w:rFonts w:ascii="Roboto Mono" w:hAnsi="Roboto Mono"/>
        </w:rPr>
        <w:t xml:space="preserve"> Any segment whose endpoints lie on the circumference.</w:t>
      </w:r>
    </w:p>
    <w:p w14:paraId="44C2503C" w14:textId="77777777" w:rsidR="00DF5DD4" w:rsidRPr="00DF5DD4" w:rsidRDefault="00DF5DD4" w:rsidP="00DF5DD4">
      <w:pPr>
        <w:numPr>
          <w:ilvl w:val="0"/>
          <w:numId w:val="2"/>
        </w:numPr>
        <w:rPr>
          <w:rFonts w:ascii="Roboto Mono" w:hAnsi="Roboto Mono"/>
        </w:rPr>
      </w:pPr>
      <w:r w:rsidRPr="00DF5DD4">
        <w:rPr>
          <w:rFonts w:ascii="Roboto Mono" w:hAnsi="Roboto Mono"/>
          <w:b/>
          <w:bCs/>
        </w:rPr>
        <w:t>Diameter:</w:t>
      </w:r>
      <w:r w:rsidRPr="00DF5DD4">
        <w:rPr>
          <w:rFonts w:ascii="Roboto Mono" w:hAnsi="Roboto Mono"/>
        </w:rPr>
        <w:t xml:space="preserve"> A special chord that passes through the center.</w:t>
      </w:r>
    </w:p>
    <w:p w14:paraId="6D8CE34A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>Therefore:</w:t>
      </w:r>
    </w:p>
    <w:p w14:paraId="50F87163" w14:textId="720712FE" w:rsidR="00DF5DD4" w:rsidRPr="00DF5DD4" w:rsidRDefault="00DF5DD4" w:rsidP="00DF5D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Diameter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Chord</m:t>
              </m:r>
            </m:e>
          </m:borderBox>
        </m:oMath>
      </m:oMathPara>
    </w:p>
    <w:p w14:paraId="6622C532" w14:textId="77777777" w:rsidR="00DF5DD4" w:rsidRDefault="00DF5DD4" w:rsidP="00073F5D">
      <w:pPr>
        <w:pStyle w:val="Heading2"/>
      </w:pPr>
      <w:r w:rsidRPr="00DF5DD4">
        <w:t>Mathematical Applications</w:t>
      </w:r>
    </w:p>
    <w:p w14:paraId="27C232E6" w14:textId="60276B82" w:rsidR="00073F5D" w:rsidRPr="00073F5D" w:rsidRDefault="00073F5D" w:rsidP="00073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F3EE06" w14:textId="77777777" w:rsidR="00DF5DD4" w:rsidRPr="00DF5DD4" w:rsidRDefault="00DF5DD4" w:rsidP="00DF5DD4">
      <w:pPr>
        <w:rPr>
          <w:rFonts w:ascii="Roboto Mono" w:hAnsi="Roboto Mono"/>
          <w:b/>
          <w:bCs/>
        </w:rPr>
      </w:pPr>
      <w:r w:rsidRPr="00DF5DD4">
        <w:rPr>
          <w:rFonts w:ascii="Roboto Mono" w:hAnsi="Roboto Mono"/>
          <w:b/>
          <w:bCs/>
        </w:rPr>
        <w:t>Circumference</w:t>
      </w:r>
    </w:p>
    <w:p w14:paraId="4EFF345F" w14:textId="7F88B084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d=2r</m:t>
        </m:r>
      </m:oMath>
      <w:r w:rsidRPr="00DF5DD4">
        <w:rPr>
          <w:rFonts w:ascii="Roboto Mono" w:hAnsi="Roboto Mono"/>
        </w:rPr>
        <w:t>:</w:t>
      </w:r>
    </w:p>
    <w:p w14:paraId="2F88F256" w14:textId="0DF305F3" w:rsidR="00DF5DD4" w:rsidRPr="00DF5DD4" w:rsidRDefault="00DF5DD4" w:rsidP="00DF5D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C=2πr</m:t>
          </m:r>
        </m:oMath>
      </m:oMathPara>
    </w:p>
    <w:p w14:paraId="33C58E35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>can also be written as:</w:t>
      </w:r>
    </w:p>
    <w:p w14:paraId="3CED4D3D" w14:textId="2F4F5422" w:rsidR="00DF5DD4" w:rsidRPr="00DF5DD4" w:rsidRDefault="00DF5DD4" w:rsidP="00DF5D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76B8E9A9" w14:textId="77777777" w:rsidR="00DF5DD4" w:rsidRPr="00DF5DD4" w:rsidRDefault="00DF5DD4" w:rsidP="00DF5DD4">
      <w:pPr>
        <w:rPr>
          <w:rFonts w:ascii="Roboto Mono" w:hAnsi="Roboto Mono"/>
          <w:b/>
          <w:bCs/>
        </w:rPr>
      </w:pPr>
      <w:r w:rsidRPr="00DF5DD4">
        <w:rPr>
          <w:rFonts w:ascii="Roboto Mono" w:hAnsi="Roboto Mono"/>
          <w:b/>
          <w:bCs/>
        </w:rPr>
        <w:t>Area</w:t>
      </w:r>
    </w:p>
    <w:p w14:paraId="2EE8E3B1" w14:textId="5333A0F3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F5DD4">
        <w:rPr>
          <w:rFonts w:ascii="Roboto Mono" w:hAnsi="Roboto Mono"/>
        </w:rPr>
        <w:t>:</w:t>
      </w:r>
    </w:p>
    <w:p w14:paraId="3773DB56" w14:textId="3E12DD21" w:rsidR="00DF5DD4" w:rsidRPr="00DF5DD4" w:rsidRDefault="00DF5DD4" w:rsidP="00DF5D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2B24A81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>becomes:</w:t>
      </w:r>
    </w:p>
    <w:p w14:paraId="3CE13604" w14:textId="7FA07995" w:rsidR="00DF5DD4" w:rsidRPr="00DF5DD4" w:rsidRDefault="00DF5DD4" w:rsidP="00DF5D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26E21ABC" w14:textId="77777777" w:rsidR="00DF5DD4" w:rsidRPr="00DF5DD4" w:rsidRDefault="00DF5DD4" w:rsidP="00DF5DD4">
      <w:pPr>
        <w:rPr>
          <w:rFonts w:ascii="Roboto Mono" w:hAnsi="Roboto Mono"/>
          <w:b/>
          <w:bCs/>
        </w:rPr>
      </w:pPr>
      <w:r w:rsidRPr="00DF5DD4">
        <w:rPr>
          <w:rFonts w:ascii="Roboto Mono" w:hAnsi="Roboto Mono"/>
          <w:b/>
          <w:bCs/>
        </w:rPr>
        <w:t>Example</w:t>
      </w:r>
    </w:p>
    <w:p w14:paraId="4B286B9F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>If the radius of a circle is:</w:t>
      </w:r>
    </w:p>
    <w:p w14:paraId="68B59DFB" w14:textId="6B7F82E7" w:rsidR="00DF5DD4" w:rsidRPr="00DF5DD4" w:rsidRDefault="00DF5DD4" w:rsidP="00DF5D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A7AA39E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>then:</w:t>
      </w:r>
    </w:p>
    <w:p w14:paraId="6DE39A6B" w14:textId="2E820D61" w:rsidR="00DF5DD4" w:rsidRPr="00DF5DD4" w:rsidRDefault="00DF5DD4" w:rsidP="00DF5D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d=2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FA7F9A6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>Its circumference is:</w:t>
      </w:r>
    </w:p>
    <w:p w14:paraId="7A213C07" w14:textId="2D7973FC" w:rsidR="00DF5DD4" w:rsidRPr="00DF5DD4" w:rsidRDefault="00DF5DD4" w:rsidP="00DF5D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C=πd=14π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808D9DE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>and its area is:</w:t>
      </w:r>
    </w:p>
    <w:p w14:paraId="369B0745" w14:textId="7F883331" w:rsidR="00DF5DD4" w:rsidRPr="00DF5DD4" w:rsidRDefault="00DF5DD4" w:rsidP="00DF5DD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=49π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472B1F0" w14:textId="77777777" w:rsidR="00DF5DD4" w:rsidRDefault="00DF5DD4" w:rsidP="00073F5D">
      <w:pPr>
        <w:pStyle w:val="Heading2"/>
      </w:pPr>
      <w:r w:rsidRPr="00DF5DD4">
        <w:t>Special Relationship: Angle in a Semicircle</w:t>
      </w:r>
    </w:p>
    <w:p w14:paraId="19E53946" w14:textId="09D2F379" w:rsidR="00073F5D" w:rsidRPr="00073F5D" w:rsidRDefault="00073F5D" w:rsidP="00073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213627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An angle subtended by a diameter at any point on the circumference is a </w:t>
      </w:r>
      <w:r w:rsidRPr="00DF5DD4">
        <w:rPr>
          <w:rFonts w:ascii="Roboto Mono" w:hAnsi="Roboto Mono"/>
          <w:b/>
          <w:bCs/>
        </w:rPr>
        <w:t>right angle</w:t>
      </w:r>
      <w:r w:rsidRPr="00DF5DD4">
        <w:rPr>
          <w:rFonts w:ascii="Roboto Mono" w:hAnsi="Roboto Mono"/>
        </w:rPr>
        <w:t>.</w:t>
      </w:r>
    </w:p>
    <w:p w14:paraId="68275AA5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This is known as </w:t>
      </w:r>
      <w:r w:rsidRPr="00DF5DD4">
        <w:rPr>
          <w:rFonts w:ascii="Roboto Mono" w:hAnsi="Roboto Mono"/>
          <w:b/>
          <w:bCs/>
        </w:rPr>
        <w:t>Thales' theorem</w:t>
      </w:r>
      <w:r w:rsidRPr="00DF5DD4">
        <w:rPr>
          <w:rFonts w:ascii="Roboto Mono" w:hAnsi="Roboto Mono"/>
        </w:rPr>
        <w:t>:</w:t>
      </w:r>
    </w:p>
    <w:p w14:paraId="48CD5C1C" w14:textId="5EB0BA2F" w:rsidR="00DF5DD4" w:rsidRPr="00DF5DD4" w:rsidRDefault="00DF5DD4" w:rsidP="00DF5D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∠ACB=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95374CB" w14:textId="7E5E34C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t xml:space="preserve">when </w:t>
      </w:r>
      <m:oMath>
        <m:r>
          <w:rPr>
            <w:rFonts w:ascii="Cambria Math" w:hAnsi="Cambria Math"/>
          </w:rPr>
          <m:t>AB</m:t>
        </m:r>
      </m:oMath>
      <w:r w:rsidRPr="00DF5DD4">
        <w:rPr>
          <w:rFonts w:ascii="Roboto Mono" w:hAnsi="Roboto Mono"/>
        </w:rPr>
        <w:t>is a diameter.</w:t>
      </w:r>
    </w:p>
    <w:p w14:paraId="61B44252" w14:textId="765834B5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drawing>
          <wp:inline distT="0" distB="0" distL="0" distR="0" wp14:anchorId="63C3528A" wp14:editId="2465F441">
            <wp:extent cx="4762500" cy="4427220"/>
            <wp:effectExtent l="0" t="0" r="0" b="0"/>
            <wp:docPr id="36758696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34EE" w14:textId="6C48583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drawing>
          <wp:inline distT="0" distB="0" distL="0" distR="0" wp14:anchorId="574252B8" wp14:editId="5F918280">
            <wp:extent cx="3131820" cy="3131820"/>
            <wp:effectExtent l="0" t="0" r="0" b="0"/>
            <wp:docPr id="96699108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872F1" w14:textId="7764DCAA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266C4DD6" wp14:editId="14896E9B">
            <wp:extent cx="5943600" cy="4457700"/>
            <wp:effectExtent l="0" t="0" r="0" b="0"/>
            <wp:docPr id="84829340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5147" w14:textId="7925C77C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23F2E149" wp14:editId="11796509">
            <wp:extent cx="5943600" cy="4457700"/>
            <wp:effectExtent l="0" t="0" r="0" b="0"/>
            <wp:docPr id="189410442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06CD" w14:textId="6E9E4320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lastRenderedPageBreak/>
        <w:drawing>
          <wp:inline distT="0" distB="0" distL="0" distR="0" wp14:anchorId="37B97F7E" wp14:editId="1F28785D">
            <wp:extent cx="5943600" cy="3965575"/>
            <wp:effectExtent l="0" t="0" r="0" b="0"/>
            <wp:docPr id="124292945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E9F8" w14:textId="77777777" w:rsidR="00DF5DD4" w:rsidRDefault="00DF5DD4" w:rsidP="00073F5D">
      <w:pPr>
        <w:pStyle w:val="Heading2"/>
      </w:pPr>
      <w:r w:rsidRPr="00DF5DD4">
        <w:t>Related Concepts</w:t>
      </w:r>
    </w:p>
    <w:p w14:paraId="0C0BD3AB" w14:textId="3CC3FC2C" w:rsidR="00073F5D" w:rsidRDefault="00073F5D" w:rsidP="00073F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383976" w14:textId="4AEF045F" w:rsidR="00144DBA" w:rsidRPr="00073F5D" w:rsidRDefault="00144DBA" w:rsidP="00073F5D">
      <w:r>
        <w:rPr>
          <w:noProof/>
        </w:rPr>
        <w:drawing>
          <wp:inline distT="0" distB="0" distL="0" distR="0" wp14:anchorId="52817D23" wp14:editId="316EDADC">
            <wp:extent cx="5943600" cy="1556385"/>
            <wp:effectExtent l="0" t="0" r="0" b="5715"/>
            <wp:docPr id="39774053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C6E8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>Circle</w:t>
      </w:r>
    </w:p>
    <w:p w14:paraId="258576D8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MS Gothic" w:eastAsia="MS Gothic" w:hAnsi="MS Gothic" w:cs="MS Gothic" w:hint="eastAsia"/>
        </w:rPr>
        <w:t>├──</w:t>
      </w:r>
      <w:r w:rsidRPr="00DF5DD4">
        <w:rPr>
          <w:rFonts w:ascii="Roboto Mono" w:hAnsi="Roboto Mono"/>
        </w:rPr>
        <w:t xml:space="preserve"> Center</w:t>
      </w:r>
    </w:p>
    <w:p w14:paraId="0C2CF7AA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MS Gothic" w:eastAsia="MS Gothic" w:hAnsi="MS Gothic" w:cs="MS Gothic" w:hint="eastAsia"/>
        </w:rPr>
        <w:t>├──</w:t>
      </w:r>
      <w:r w:rsidRPr="00DF5DD4">
        <w:rPr>
          <w:rFonts w:ascii="Roboto Mono" w:hAnsi="Roboto Mono"/>
        </w:rPr>
        <w:t xml:space="preserve"> Radius</w:t>
      </w:r>
    </w:p>
    <w:p w14:paraId="3425FB44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MS Gothic" w:eastAsia="MS Gothic" w:hAnsi="MS Gothic" w:cs="MS Gothic" w:hint="eastAsia"/>
        </w:rPr>
        <w:t>├──</w:t>
      </w:r>
      <w:r w:rsidRPr="00DF5DD4">
        <w:rPr>
          <w:rFonts w:ascii="Roboto Mono" w:hAnsi="Roboto Mono"/>
        </w:rPr>
        <w:t xml:space="preserve"> Diameter</w:t>
      </w:r>
    </w:p>
    <w:p w14:paraId="3025369F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MS Gothic" w:eastAsia="MS Gothic" w:hAnsi="MS Gothic" w:cs="MS Gothic" w:hint="eastAsia"/>
        </w:rPr>
        <w:t>├──</w:t>
      </w:r>
      <w:r w:rsidRPr="00DF5DD4">
        <w:rPr>
          <w:rFonts w:ascii="Roboto Mono" w:hAnsi="Roboto Mono"/>
        </w:rPr>
        <w:t xml:space="preserve"> Chord</w:t>
      </w:r>
    </w:p>
    <w:p w14:paraId="1EAD4037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MS Gothic" w:eastAsia="MS Gothic" w:hAnsi="MS Gothic" w:cs="MS Gothic" w:hint="eastAsia"/>
        </w:rPr>
        <w:lastRenderedPageBreak/>
        <w:t>├──</w:t>
      </w:r>
      <w:r w:rsidRPr="00DF5DD4">
        <w:rPr>
          <w:rFonts w:ascii="Roboto Mono" w:hAnsi="Roboto Mono"/>
        </w:rPr>
        <w:t xml:space="preserve"> Circumference</w:t>
      </w:r>
    </w:p>
    <w:p w14:paraId="77853846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MS Gothic" w:eastAsia="MS Gothic" w:hAnsi="MS Gothic" w:cs="MS Gothic" w:hint="eastAsia"/>
        </w:rPr>
        <w:t>├──</w:t>
      </w:r>
      <w:r w:rsidRPr="00DF5DD4">
        <w:rPr>
          <w:rFonts w:ascii="Roboto Mono" w:hAnsi="Roboto Mono"/>
        </w:rPr>
        <w:t xml:space="preserve"> Arc</w:t>
      </w:r>
    </w:p>
    <w:p w14:paraId="4CCCBB68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MS Gothic" w:eastAsia="MS Gothic" w:hAnsi="MS Gothic" w:cs="MS Gothic" w:hint="eastAsia"/>
        </w:rPr>
        <w:t>├──</w:t>
      </w:r>
      <w:r w:rsidRPr="00DF5DD4">
        <w:rPr>
          <w:rFonts w:ascii="Roboto Mono" w:hAnsi="Roboto Mono"/>
        </w:rPr>
        <w:t xml:space="preserve"> Sector</w:t>
      </w:r>
    </w:p>
    <w:p w14:paraId="653E66DC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MS Gothic" w:eastAsia="MS Gothic" w:hAnsi="MS Gothic" w:cs="MS Gothic" w:hint="eastAsia"/>
        </w:rPr>
        <w:t>└──</w:t>
      </w:r>
      <w:r w:rsidRPr="00DF5DD4">
        <w:rPr>
          <w:rFonts w:ascii="Roboto Mono" w:hAnsi="Roboto Mono"/>
        </w:rPr>
        <w:t xml:space="preserve"> Segment</w:t>
      </w:r>
    </w:p>
    <w:p w14:paraId="25FCFD36" w14:textId="77777777" w:rsidR="00DF5DD4" w:rsidRDefault="00DF5DD4" w:rsidP="00073F5D">
      <w:pPr>
        <w:pStyle w:val="Heading2"/>
      </w:pPr>
      <w:r w:rsidRPr="00DF5DD4">
        <w:t>Key Points</w:t>
      </w:r>
    </w:p>
    <w:p w14:paraId="14032DF1" w14:textId="59063291" w:rsidR="00073F5D" w:rsidRPr="00073F5D" w:rsidRDefault="00073F5D" w:rsidP="00073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8ABAAF" w14:textId="77777777" w:rsidR="00DF5DD4" w:rsidRPr="00DF5DD4" w:rsidRDefault="00DF5DD4" w:rsidP="00DF5DD4">
      <w:pPr>
        <w:numPr>
          <w:ilvl w:val="0"/>
          <w:numId w:val="3"/>
        </w:numPr>
        <w:rPr>
          <w:rFonts w:ascii="Roboto Mono" w:hAnsi="Roboto Mono"/>
        </w:rPr>
      </w:pPr>
      <w:r w:rsidRPr="00DF5DD4">
        <w:rPr>
          <w:rFonts w:ascii="Roboto Mono" w:hAnsi="Roboto Mono"/>
          <w:b/>
          <w:bCs/>
        </w:rPr>
        <w:t>Diameter</w:t>
      </w:r>
      <w:r w:rsidRPr="00DF5DD4">
        <w:rPr>
          <w:rFonts w:ascii="Roboto Mono" w:hAnsi="Roboto Mono"/>
        </w:rPr>
        <w:t xml:space="preserve"> = chord passing through the center.</w:t>
      </w:r>
    </w:p>
    <w:p w14:paraId="6628C302" w14:textId="77777777" w:rsidR="00DF5DD4" w:rsidRPr="00DF5DD4" w:rsidRDefault="00DF5DD4" w:rsidP="00DF5DD4">
      <w:pPr>
        <w:numPr>
          <w:ilvl w:val="0"/>
          <w:numId w:val="3"/>
        </w:num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It is the </w:t>
      </w:r>
      <w:r w:rsidRPr="00DF5DD4">
        <w:rPr>
          <w:rFonts w:ascii="Roboto Mono" w:hAnsi="Roboto Mono"/>
          <w:b/>
          <w:bCs/>
        </w:rPr>
        <w:t>longest chord</w:t>
      </w:r>
      <w:r w:rsidRPr="00DF5DD4">
        <w:rPr>
          <w:rFonts w:ascii="Roboto Mono" w:hAnsi="Roboto Mono"/>
        </w:rPr>
        <w:t xml:space="preserve"> of a circle.</w:t>
      </w:r>
    </w:p>
    <w:p w14:paraId="44CE123F" w14:textId="77777777" w:rsidR="00DF5DD4" w:rsidRPr="00DF5DD4" w:rsidRDefault="00DF5DD4" w:rsidP="00DF5DD4">
      <w:pPr>
        <w:numPr>
          <w:ilvl w:val="0"/>
          <w:numId w:val="3"/>
        </w:num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It equals </w:t>
      </w:r>
      <w:r w:rsidRPr="00DF5DD4">
        <w:rPr>
          <w:rFonts w:ascii="Roboto Mono" w:hAnsi="Roboto Mono"/>
          <w:b/>
          <w:bCs/>
        </w:rPr>
        <w:t>two radii</w:t>
      </w:r>
      <w:r w:rsidRPr="00DF5DD4">
        <w:rPr>
          <w:rFonts w:ascii="Roboto Mono" w:hAnsi="Roboto Mono"/>
        </w:rPr>
        <w:t>:</w:t>
      </w:r>
    </w:p>
    <w:p w14:paraId="309ED1A8" w14:textId="7CDA712C" w:rsidR="00DF5DD4" w:rsidRPr="00DF5DD4" w:rsidRDefault="00DF5DD4" w:rsidP="00DF5D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57DDDA8B" w14:textId="77777777" w:rsidR="00DF5DD4" w:rsidRPr="00DF5DD4" w:rsidRDefault="00DF5DD4" w:rsidP="00DF5DD4">
      <w:pPr>
        <w:numPr>
          <w:ilvl w:val="0"/>
          <w:numId w:val="4"/>
        </w:numPr>
        <w:rPr>
          <w:rFonts w:ascii="Roboto Mono" w:hAnsi="Roboto Mono"/>
        </w:rPr>
      </w:pPr>
      <w:r w:rsidRPr="00DF5DD4">
        <w:rPr>
          <w:rFonts w:ascii="Roboto Mono" w:hAnsi="Roboto Mono"/>
        </w:rPr>
        <w:t>It divides a circle into two equal semicircles.</w:t>
      </w:r>
    </w:p>
    <w:p w14:paraId="7515EF65" w14:textId="77777777" w:rsidR="00DF5DD4" w:rsidRPr="00DF5DD4" w:rsidRDefault="00DF5DD4" w:rsidP="00DF5DD4">
      <w:pPr>
        <w:numPr>
          <w:ilvl w:val="0"/>
          <w:numId w:val="4"/>
        </w:numPr>
        <w:rPr>
          <w:rFonts w:ascii="Roboto Mono" w:hAnsi="Roboto Mono"/>
        </w:rPr>
      </w:pPr>
      <w:r w:rsidRPr="00DF5DD4">
        <w:rPr>
          <w:rFonts w:ascii="Roboto Mono" w:hAnsi="Roboto Mono"/>
        </w:rPr>
        <w:t>Circumference can be calculated using:</w:t>
      </w:r>
    </w:p>
    <w:p w14:paraId="658DDAEB" w14:textId="769CCB7E" w:rsidR="00DF5DD4" w:rsidRPr="00DF5DD4" w:rsidRDefault="00DF5DD4" w:rsidP="00DF5D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0E145280" w14:textId="77777777" w:rsidR="00DF5DD4" w:rsidRPr="00DF5DD4" w:rsidRDefault="00DF5DD4" w:rsidP="00DF5DD4">
      <w:pPr>
        <w:numPr>
          <w:ilvl w:val="0"/>
          <w:numId w:val="5"/>
        </w:numPr>
        <w:rPr>
          <w:rFonts w:ascii="Roboto Mono" w:hAnsi="Roboto Mono"/>
        </w:rPr>
      </w:pPr>
      <w:r w:rsidRPr="00DF5DD4">
        <w:rPr>
          <w:rFonts w:ascii="Roboto Mono" w:hAnsi="Roboto Mono"/>
        </w:rPr>
        <w:t>Area can be calculated from the diameter using:</w:t>
      </w:r>
    </w:p>
    <w:p w14:paraId="3CADA5E8" w14:textId="625D8F0E" w:rsidR="00DF5DD4" w:rsidRPr="00DF5DD4" w:rsidRDefault="00DF5DD4" w:rsidP="00DF5D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6CC291F7" w14:textId="77777777" w:rsidR="00DF5DD4" w:rsidRDefault="00DF5DD4" w:rsidP="00073F5D">
      <w:pPr>
        <w:pStyle w:val="Heading2"/>
      </w:pPr>
      <w:r w:rsidRPr="00DF5DD4">
        <w:t>Conclusion</w:t>
      </w:r>
    </w:p>
    <w:p w14:paraId="38926ECB" w14:textId="64B12854" w:rsidR="00073F5D" w:rsidRPr="00073F5D" w:rsidRDefault="00073F5D" w:rsidP="00073F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66A504" w14:textId="77777777" w:rsidR="00DF5DD4" w:rsidRPr="00DF5DD4" w:rsidRDefault="00DF5DD4" w:rsidP="00DF5DD4">
      <w:pPr>
        <w:rPr>
          <w:rFonts w:ascii="Roboto Mono" w:hAnsi="Roboto Mono"/>
        </w:rPr>
      </w:pPr>
      <w:r w:rsidRPr="00DF5DD4">
        <w:rPr>
          <w:rFonts w:ascii="Roboto Mono" w:hAnsi="Roboto Mono"/>
        </w:rPr>
        <w:t xml:space="preserve">The </w:t>
      </w:r>
      <w:r w:rsidRPr="00DF5DD4">
        <w:rPr>
          <w:rFonts w:ascii="Roboto Mono" w:hAnsi="Roboto Mono"/>
          <w:b/>
          <w:bCs/>
        </w:rPr>
        <w:t>diameter</w:t>
      </w:r>
      <w:r w:rsidRPr="00DF5DD4">
        <w:rPr>
          <w:rFonts w:ascii="Roboto Mono" w:hAnsi="Roboto Mono"/>
        </w:rPr>
        <w:t xml:space="preserve"> is one of the fundamental measurements of a circle. It connects the circle's center to both sides of its circumference and provides a direct relationship between the </w:t>
      </w:r>
      <w:r w:rsidRPr="00DF5DD4">
        <w:rPr>
          <w:rFonts w:ascii="Roboto Mono" w:hAnsi="Roboto Mono"/>
          <w:b/>
          <w:bCs/>
        </w:rPr>
        <w:t>radius, circumference, area, chords, and semicircles</w:t>
      </w:r>
      <w:r w:rsidRPr="00DF5DD4">
        <w:rPr>
          <w:rFonts w:ascii="Roboto Mono" w:hAnsi="Roboto Mono"/>
        </w:rPr>
        <w:t>.</w:t>
      </w:r>
    </w:p>
    <w:p w14:paraId="33DD3933" w14:textId="77777777" w:rsidR="00DF5DD4" w:rsidRPr="00DF5DD4" w:rsidRDefault="00DF5DD4" w:rsidP="00DF5DD4">
      <w:pPr>
        <w:rPr>
          <w:rFonts w:ascii="Roboto Mono" w:hAnsi="Roboto Mono"/>
        </w:rPr>
      </w:pPr>
    </w:p>
    <w:sectPr w:rsidR="00DF5DD4" w:rsidRPr="00DF5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15BD"/>
    <w:multiLevelType w:val="multilevel"/>
    <w:tmpl w:val="648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F53E3"/>
    <w:multiLevelType w:val="multilevel"/>
    <w:tmpl w:val="C65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023AB"/>
    <w:multiLevelType w:val="multilevel"/>
    <w:tmpl w:val="3544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639FF"/>
    <w:multiLevelType w:val="multilevel"/>
    <w:tmpl w:val="6680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2D2DBC"/>
    <w:multiLevelType w:val="multilevel"/>
    <w:tmpl w:val="937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746344">
    <w:abstractNumId w:val="3"/>
  </w:num>
  <w:num w:numId="2" w16cid:durableId="1986544085">
    <w:abstractNumId w:val="0"/>
  </w:num>
  <w:num w:numId="3" w16cid:durableId="1262298057">
    <w:abstractNumId w:val="4"/>
  </w:num>
  <w:num w:numId="4" w16cid:durableId="871695629">
    <w:abstractNumId w:val="1"/>
  </w:num>
  <w:num w:numId="5" w16cid:durableId="556287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52"/>
    <w:rsid w:val="00073F5D"/>
    <w:rsid w:val="000E5737"/>
    <w:rsid w:val="00144DBA"/>
    <w:rsid w:val="001F02E6"/>
    <w:rsid w:val="002D1F4F"/>
    <w:rsid w:val="003D59BB"/>
    <w:rsid w:val="004D3476"/>
    <w:rsid w:val="00711B4D"/>
    <w:rsid w:val="008952B3"/>
    <w:rsid w:val="0094651B"/>
    <w:rsid w:val="009F1DC3"/>
    <w:rsid w:val="00A70480"/>
    <w:rsid w:val="00BC4A52"/>
    <w:rsid w:val="00DF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7802"/>
  <w15:chartTrackingRefBased/>
  <w15:docId w15:val="{9A2F1D37-006E-4702-90E9-EDEB84EA3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2026-09-21T08:36:00Z</dcterms:created>
  <dcterms:modified xsi:type="dcterms:W3CDTF">2026-09-21T09:11:00Z</dcterms:modified>
</cp:coreProperties>
</file>