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DD06" w14:textId="398832FB" w:rsidR="00A70480" w:rsidRDefault="00100973" w:rsidP="00100973">
      <w:pPr>
        <w:pStyle w:val="Heading1"/>
      </w:pPr>
      <w:r w:rsidRPr="00100973">
        <w:t>Conic Sections</w:t>
      </w:r>
    </w:p>
    <w:p w14:paraId="13240111" w14:textId="397B6055" w:rsidR="00100973" w:rsidRPr="00100973" w:rsidRDefault="00703C92" w:rsidP="0010097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49A38B" w14:textId="1C52D56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drawing>
          <wp:inline distT="0" distB="0" distL="0" distR="0" wp14:anchorId="22395FDE" wp14:editId="68FF1198">
            <wp:extent cx="5943600" cy="4457700"/>
            <wp:effectExtent l="0" t="0" r="0" b="0"/>
            <wp:docPr id="80699772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F872" w14:textId="10181836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0E1F8CA9" wp14:editId="720A4C25">
            <wp:extent cx="5836920" cy="6591300"/>
            <wp:effectExtent l="0" t="0" r="0" b="0"/>
            <wp:docPr id="95378493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EE4F0" w14:textId="0D0E2843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6B63EE08" wp14:editId="724CF2DE">
            <wp:extent cx="5943600" cy="5318760"/>
            <wp:effectExtent l="0" t="0" r="0" b="0"/>
            <wp:docPr id="15794532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9583" w14:textId="11BE794E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73AFA369" wp14:editId="46B7080D">
            <wp:extent cx="5943600" cy="4457700"/>
            <wp:effectExtent l="0" t="0" r="0" b="0"/>
            <wp:docPr id="142738857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C9FD" w14:textId="34393755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341CF2C0" wp14:editId="5EE28C9C">
            <wp:extent cx="5943600" cy="6816725"/>
            <wp:effectExtent l="0" t="0" r="0" b="3175"/>
            <wp:docPr id="1109437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EAB13" w14:textId="77777777" w:rsidR="00100973" w:rsidRDefault="00100973" w:rsidP="00703C92">
      <w:pPr>
        <w:pStyle w:val="Heading2"/>
      </w:pPr>
      <w:r w:rsidRPr="00100973">
        <w:t>Definition</w:t>
      </w:r>
    </w:p>
    <w:p w14:paraId="6BA9069B" w14:textId="4E6F643D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85F2A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Conic sections</w:t>
      </w:r>
      <w:r w:rsidRPr="00100973">
        <w:rPr>
          <w:rFonts w:ascii="Roboto Mono" w:hAnsi="Roboto Mono"/>
        </w:rPr>
        <w:t xml:space="preserve"> are curves obtained by intersecting a </w:t>
      </w:r>
      <w:r w:rsidRPr="00100973">
        <w:rPr>
          <w:rFonts w:ascii="Roboto Mono" w:hAnsi="Roboto Mono"/>
          <w:b/>
          <w:bCs/>
        </w:rPr>
        <w:t>double cone</w:t>
      </w:r>
      <w:r w:rsidRPr="00100973">
        <w:rPr>
          <w:rFonts w:ascii="Roboto Mono" w:hAnsi="Roboto Mono"/>
        </w:rPr>
        <w:t xml:space="preserve"> with a plane.</w:t>
      </w:r>
    </w:p>
    <w:p w14:paraId="04BA1F1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t>Depending on the angle and position of the cutting plane, the intersection produces one of four fundamental conic sections:</w:t>
      </w:r>
    </w:p>
    <w:p w14:paraId="7346D6CB" w14:textId="77777777" w:rsidR="00100973" w:rsidRPr="00100973" w:rsidRDefault="00100973" w:rsidP="00100973">
      <w:pPr>
        <w:numPr>
          <w:ilvl w:val="0"/>
          <w:numId w:val="1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Circle</w:t>
      </w:r>
    </w:p>
    <w:p w14:paraId="7FAB211A" w14:textId="77777777" w:rsidR="00100973" w:rsidRPr="00100973" w:rsidRDefault="00100973" w:rsidP="00100973">
      <w:pPr>
        <w:numPr>
          <w:ilvl w:val="0"/>
          <w:numId w:val="1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Ellipse</w:t>
      </w:r>
    </w:p>
    <w:p w14:paraId="6321F048" w14:textId="77777777" w:rsidR="00100973" w:rsidRPr="00100973" w:rsidRDefault="00100973" w:rsidP="00100973">
      <w:pPr>
        <w:numPr>
          <w:ilvl w:val="0"/>
          <w:numId w:val="1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Parabola</w:t>
      </w:r>
    </w:p>
    <w:p w14:paraId="280BF484" w14:textId="77777777" w:rsidR="00100973" w:rsidRPr="00100973" w:rsidRDefault="00100973" w:rsidP="00100973">
      <w:pPr>
        <w:numPr>
          <w:ilvl w:val="0"/>
          <w:numId w:val="1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Hyperbola</w:t>
      </w:r>
    </w:p>
    <w:p w14:paraId="6DB0372E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They are important objects in </w:t>
      </w:r>
      <w:r w:rsidRPr="00100973">
        <w:rPr>
          <w:rFonts w:ascii="Roboto Mono" w:hAnsi="Roboto Mono"/>
          <w:b/>
          <w:bCs/>
        </w:rPr>
        <w:t>Euclidean geometry, analytic geometry, algebra, physics, and engineering</w:t>
      </w:r>
      <w:r w:rsidRPr="00100973">
        <w:rPr>
          <w:rFonts w:ascii="Roboto Mono" w:hAnsi="Roboto Mono"/>
        </w:rPr>
        <w:t>.</w:t>
      </w:r>
    </w:p>
    <w:p w14:paraId="1C41C7A4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5599701D">
          <v:rect id="_x0000_i1249" style="width:0;height:1.5pt" o:hralign="center" o:hrstd="t" o:hr="t" fillcolor="#a0a0a0" stroked="f"/>
        </w:pict>
      </w:r>
    </w:p>
    <w:p w14:paraId="22948FA9" w14:textId="77777777" w:rsidR="00100973" w:rsidRDefault="00100973" w:rsidP="00703C92">
      <w:pPr>
        <w:pStyle w:val="Heading2"/>
      </w:pPr>
      <w:r w:rsidRPr="00100973">
        <w:t>Fundamental Concept</w:t>
      </w:r>
    </w:p>
    <w:p w14:paraId="42760F6B" w14:textId="463A605A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57F8E6" w14:textId="77777777" w:rsid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Imagine a double cone:</w:t>
      </w:r>
    </w:p>
    <w:p w14:paraId="7948A6CF" w14:textId="7BF81D57" w:rsidR="006D73B7" w:rsidRPr="00100973" w:rsidRDefault="006D73B7" w:rsidP="001009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2E859C" wp14:editId="6EE6590B">
            <wp:extent cx="5943600" cy="2793365"/>
            <wp:effectExtent l="0" t="0" r="0" b="6985"/>
            <wp:docPr id="154135287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535E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        Plane</w:t>
      </w:r>
    </w:p>
    <w:p w14:paraId="352EFF6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     </w:t>
      </w:r>
      <w:r w:rsidRPr="00100973">
        <w:rPr>
          <w:rFonts w:ascii="Segoe UI Symbol" w:hAnsi="Segoe UI Symbol" w:cs="Segoe UI Symbol"/>
        </w:rPr>
        <w:t>╱─────────╲</w:t>
      </w:r>
    </w:p>
    <w:p w14:paraId="67084251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    </w:t>
      </w:r>
      <w:r w:rsidRPr="00100973">
        <w:rPr>
          <w:rFonts w:ascii="Segoe UI Symbol" w:hAnsi="Segoe UI Symbol" w:cs="Segoe UI Symbol"/>
        </w:rPr>
        <w:t>╱</w:t>
      </w:r>
      <w:r w:rsidRPr="00100973">
        <w:rPr>
          <w:rFonts w:ascii="Roboto Mono" w:hAnsi="Roboto Mono"/>
        </w:rPr>
        <w:t xml:space="preserve">           </w:t>
      </w:r>
      <w:r w:rsidRPr="00100973">
        <w:rPr>
          <w:rFonts w:ascii="Segoe UI Symbol" w:hAnsi="Segoe UI Symbol" w:cs="Segoe UI Symbol"/>
        </w:rPr>
        <w:t>╲</w:t>
      </w:r>
    </w:p>
    <w:p w14:paraId="42E516F6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   </w:t>
      </w:r>
      <w:r w:rsidRPr="00100973">
        <w:rPr>
          <w:rFonts w:ascii="Segoe UI Symbol" w:hAnsi="Segoe UI Symbol" w:cs="Segoe UI Symbol"/>
        </w:rPr>
        <w:t>╱</w:t>
      </w:r>
      <w:r w:rsidRPr="00100973">
        <w:rPr>
          <w:rFonts w:ascii="Roboto Mono" w:hAnsi="Roboto Mono"/>
        </w:rPr>
        <w:t xml:space="preserve">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</w:t>
      </w:r>
      <w:r w:rsidRPr="00100973">
        <w:rPr>
          <w:rFonts w:ascii="Segoe UI Symbol" w:hAnsi="Segoe UI Symbol" w:cs="Segoe UI Symbol"/>
        </w:rPr>
        <w:t>╲</w:t>
      </w:r>
    </w:p>
    <w:p w14:paraId="69AEA6AB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t xml:space="preserve">           </w:t>
      </w:r>
      <w:r w:rsidRPr="00100973">
        <w:rPr>
          <w:rFonts w:ascii="Segoe UI Symbol" w:hAnsi="Segoe UI Symbol" w:cs="Segoe UI Symbol"/>
        </w:rPr>
        <w:t>╱</w:t>
      </w:r>
      <w:r w:rsidRPr="00100973">
        <w:rPr>
          <w:rFonts w:ascii="Roboto Mono" w:hAnsi="Roboto Mono"/>
        </w:rPr>
        <w:t xml:space="preserve">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</w:t>
      </w:r>
      <w:r w:rsidRPr="00100973">
        <w:rPr>
          <w:rFonts w:ascii="Segoe UI Symbol" w:hAnsi="Segoe UI Symbol" w:cs="Segoe UI Symbol"/>
        </w:rPr>
        <w:t>╲</w:t>
      </w:r>
    </w:p>
    <w:p w14:paraId="6C3CDD0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 </w:t>
      </w:r>
      <w:r w:rsidRPr="00100973">
        <w:rPr>
          <w:rFonts w:ascii="Segoe UI Symbol" w:hAnsi="Segoe UI Symbol" w:cs="Segoe UI Symbol"/>
        </w:rPr>
        <w:t>╱</w:t>
      </w:r>
      <w:r w:rsidRPr="00100973">
        <w:rPr>
          <w:rFonts w:ascii="Roboto Mono" w:hAnsi="Roboto Mono"/>
        </w:rPr>
        <w:t xml:space="preserve"> 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 </w:t>
      </w:r>
      <w:r w:rsidRPr="00100973">
        <w:rPr>
          <w:rFonts w:ascii="Segoe UI Symbol" w:hAnsi="Segoe UI Symbol" w:cs="Segoe UI Symbol"/>
        </w:rPr>
        <w:t>╲</w:t>
      </w:r>
    </w:p>
    <w:p w14:paraId="75F7B5B2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</w:t>
      </w:r>
      <w:r w:rsidRPr="00100973">
        <w:rPr>
          <w:rFonts w:ascii="Segoe UI Symbol" w:hAnsi="Segoe UI Symbol" w:cs="Segoe UI Symbol"/>
        </w:rPr>
        <w:t>╱</w:t>
      </w:r>
      <w:r w:rsidRPr="00100973">
        <w:rPr>
          <w:rFonts w:ascii="Roboto Mono" w:hAnsi="Roboto Mono"/>
        </w:rPr>
        <w:t xml:space="preserve">  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  </w:t>
      </w:r>
      <w:r w:rsidRPr="00100973">
        <w:rPr>
          <w:rFonts w:ascii="Segoe UI Symbol" w:hAnsi="Segoe UI Symbol" w:cs="Segoe UI Symbol"/>
        </w:rPr>
        <w:t>╲</w:t>
      </w:r>
    </w:p>
    <w:p w14:paraId="3B026660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</w:t>
      </w:r>
      <w:r w:rsidRPr="00100973">
        <w:rPr>
          <w:rFonts w:ascii="Segoe UI Symbol" w:hAnsi="Segoe UI Symbol" w:cs="Segoe UI Symbol"/>
        </w:rPr>
        <w:t>╱</w:t>
      </w:r>
      <w:r w:rsidRPr="00100973">
        <w:rPr>
          <w:rFonts w:ascii="Roboto Mono" w:hAnsi="Roboto Mono"/>
        </w:rPr>
        <w:t xml:space="preserve">   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   </w:t>
      </w:r>
      <w:r w:rsidRPr="00100973">
        <w:rPr>
          <w:rFonts w:ascii="Segoe UI Symbol" w:hAnsi="Segoe UI Symbol" w:cs="Segoe UI Symbol"/>
        </w:rPr>
        <w:t>╲</w:t>
      </w:r>
    </w:p>
    <w:p w14:paraId="661E3C5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</w:t>
      </w:r>
      <w:r w:rsidRPr="00100973">
        <w:rPr>
          <w:rFonts w:ascii="Segoe UI Symbol" w:hAnsi="Segoe UI Symbol" w:cs="Segoe UI Symbol"/>
        </w:rPr>
        <w:t>╱</w:t>
      </w:r>
      <w:r w:rsidRPr="00100973">
        <w:rPr>
          <w:rFonts w:ascii="Roboto Mono" w:hAnsi="Roboto Mono"/>
        </w:rPr>
        <w:t xml:space="preserve">    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    </w:t>
      </w:r>
      <w:r w:rsidRPr="00100973">
        <w:rPr>
          <w:rFonts w:ascii="Segoe UI Symbol" w:hAnsi="Segoe UI Symbol" w:cs="Segoe UI Symbol"/>
        </w:rPr>
        <w:t>╲</w:t>
      </w:r>
    </w:p>
    <w:p w14:paraId="30FD38FC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</w:t>
      </w:r>
      <w:r w:rsidRPr="00100973">
        <w:rPr>
          <w:rFonts w:ascii="Segoe UI Symbol" w:hAnsi="Segoe UI Symbol" w:cs="Segoe UI Symbol"/>
        </w:rPr>
        <w:t>╲</w:t>
      </w:r>
      <w:r w:rsidRPr="00100973">
        <w:rPr>
          <w:rFonts w:ascii="Roboto Mono" w:hAnsi="Roboto Mono"/>
        </w:rPr>
        <w:t xml:space="preserve">     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    </w:t>
      </w:r>
      <w:r w:rsidRPr="00100973">
        <w:rPr>
          <w:rFonts w:ascii="Segoe UI Symbol" w:hAnsi="Segoe UI Symbol" w:cs="Segoe UI Symbol"/>
        </w:rPr>
        <w:t>╱</w:t>
      </w:r>
    </w:p>
    <w:p w14:paraId="7D7FE68C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</w:t>
      </w:r>
      <w:r w:rsidRPr="00100973">
        <w:rPr>
          <w:rFonts w:ascii="Segoe UI Symbol" w:hAnsi="Segoe UI Symbol" w:cs="Segoe UI Symbol"/>
        </w:rPr>
        <w:t>╲</w:t>
      </w:r>
      <w:r w:rsidRPr="00100973">
        <w:rPr>
          <w:rFonts w:ascii="Roboto Mono" w:hAnsi="Roboto Mono"/>
        </w:rPr>
        <w:t xml:space="preserve">    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   </w:t>
      </w:r>
      <w:r w:rsidRPr="00100973">
        <w:rPr>
          <w:rFonts w:ascii="Segoe UI Symbol" w:hAnsi="Segoe UI Symbol" w:cs="Segoe UI Symbol"/>
        </w:rPr>
        <w:t>╱</w:t>
      </w:r>
    </w:p>
    <w:p w14:paraId="2EBC823F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</w:t>
      </w:r>
      <w:r w:rsidRPr="00100973">
        <w:rPr>
          <w:rFonts w:ascii="Segoe UI Symbol" w:hAnsi="Segoe UI Symbol" w:cs="Segoe UI Symbol"/>
        </w:rPr>
        <w:t>╲</w:t>
      </w:r>
      <w:r w:rsidRPr="00100973">
        <w:rPr>
          <w:rFonts w:ascii="Roboto Mono" w:hAnsi="Roboto Mono"/>
        </w:rPr>
        <w:t xml:space="preserve">   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  </w:t>
      </w:r>
      <w:r w:rsidRPr="00100973">
        <w:rPr>
          <w:rFonts w:ascii="Segoe UI Symbol" w:hAnsi="Segoe UI Symbol" w:cs="Segoe UI Symbol"/>
        </w:rPr>
        <w:t>╱</w:t>
      </w:r>
    </w:p>
    <w:p w14:paraId="10DD6842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</w:t>
      </w:r>
      <w:r w:rsidRPr="00100973">
        <w:rPr>
          <w:rFonts w:ascii="Segoe UI Symbol" w:hAnsi="Segoe UI Symbol" w:cs="Segoe UI Symbol"/>
        </w:rPr>
        <w:t>╲</w:t>
      </w:r>
      <w:r w:rsidRPr="00100973">
        <w:rPr>
          <w:rFonts w:ascii="Roboto Mono" w:hAnsi="Roboto Mono"/>
        </w:rPr>
        <w:t xml:space="preserve">  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 </w:t>
      </w:r>
      <w:r w:rsidRPr="00100973">
        <w:rPr>
          <w:rFonts w:ascii="Segoe UI Symbol" w:hAnsi="Segoe UI Symbol" w:cs="Segoe UI Symbol"/>
        </w:rPr>
        <w:t>╱</w:t>
      </w:r>
    </w:p>
    <w:p w14:paraId="18F55664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 </w:t>
      </w:r>
      <w:r w:rsidRPr="00100973">
        <w:rPr>
          <w:rFonts w:ascii="Segoe UI Symbol" w:hAnsi="Segoe UI Symbol" w:cs="Segoe UI Symbol"/>
        </w:rPr>
        <w:t>╲</w:t>
      </w:r>
      <w:r w:rsidRPr="00100973">
        <w:rPr>
          <w:rFonts w:ascii="Roboto Mono" w:hAnsi="Roboto Mono"/>
        </w:rPr>
        <w:t xml:space="preserve"> 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 </w:t>
      </w:r>
      <w:r w:rsidRPr="00100973">
        <w:rPr>
          <w:rFonts w:ascii="Segoe UI Symbol" w:hAnsi="Segoe UI Symbol" w:cs="Segoe UI Symbol"/>
        </w:rPr>
        <w:t>╱</w:t>
      </w:r>
    </w:p>
    <w:p w14:paraId="16FFE677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  </w:t>
      </w:r>
      <w:r w:rsidRPr="00100973">
        <w:rPr>
          <w:rFonts w:ascii="Segoe UI Symbol" w:hAnsi="Segoe UI Symbol" w:cs="Segoe UI Symbol"/>
        </w:rPr>
        <w:t>╲</w:t>
      </w:r>
      <w:r w:rsidRPr="00100973">
        <w:rPr>
          <w:rFonts w:ascii="Roboto Mono" w:hAnsi="Roboto Mono"/>
        </w:rPr>
        <w:t xml:space="preserve"> 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 </w:t>
      </w:r>
      <w:r w:rsidRPr="00100973">
        <w:rPr>
          <w:rFonts w:ascii="Segoe UI Symbol" w:hAnsi="Segoe UI Symbol" w:cs="Segoe UI Symbol"/>
        </w:rPr>
        <w:t>╱</w:t>
      </w:r>
    </w:p>
    <w:p w14:paraId="7239162E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   </w:t>
      </w:r>
      <w:r w:rsidRPr="00100973">
        <w:rPr>
          <w:rFonts w:ascii="Segoe UI Symbol" w:hAnsi="Segoe UI Symbol" w:cs="Segoe UI Symbol"/>
        </w:rPr>
        <w:t>╲</w:t>
      </w:r>
      <w:r w:rsidRPr="00100973">
        <w:rPr>
          <w:rFonts w:ascii="Roboto Mono" w:hAnsi="Roboto Mono"/>
        </w:rPr>
        <w:t xml:space="preserve"> 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 </w:t>
      </w:r>
      <w:r w:rsidRPr="00100973">
        <w:rPr>
          <w:rFonts w:ascii="Segoe UI Symbol" w:hAnsi="Segoe UI Symbol" w:cs="Segoe UI Symbol"/>
        </w:rPr>
        <w:t>╱</w:t>
      </w:r>
    </w:p>
    <w:p w14:paraId="1314D056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         </w:t>
      </w:r>
      <w:r w:rsidRPr="00100973">
        <w:rPr>
          <w:rFonts w:ascii="Segoe UI Symbol" w:hAnsi="Segoe UI Symbol" w:cs="Segoe UI Symbol"/>
        </w:rPr>
        <w:t>╲</w:t>
      </w:r>
      <w:r w:rsidRPr="00100973">
        <w:rPr>
          <w:rFonts w:ascii="Roboto Mono" w:hAnsi="Roboto Mono"/>
        </w:rPr>
        <w:t xml:space="preserve">     </w:t>
      </w: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 </w:t>
      </w:r>
      <w:r w:rsidRPr="00100973">
        <w:rPr>
          <w:rFonts w:ascii="Segoe UI Symbol" w:hAnsi="Segoe UI Symbol" w:cs="Segoe UI Symbol"/>
        </w:rPr>
        <w:t>╱</w:t>
      </w:r>
    </w:p>
    <w:p w14:paraId="20891CD4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The shape of the resulting curve depends on the orientation of the plane.</w:t>
      </w:r>
    </w:p>
    <w:p w14:paraId="4723C396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7A6EE37F">
          <v:rect id="_x0000_i1250" style="width:0;height:1.5pt" o:hralign="center" o:hrstd="t" o:hr="t" fillcolor="#a0a0a0" stroked="f"/>
        </w:pict>
      </w:r>
    </w:p>
    <w:p w14:paraId="421331C6" w14:textId="77777777" w:rsidR="00100973" w:rsidRDefault="00100973" w:rsidP="00703C92">
      <w:pPr>
        <w:pStyle w:val="Heading2"/>
      </w:pPr>
      <w:r w:rsidRPr="00100973">
        <w:t>Classification</w:t>
      </w:r>
    </w:p>
    <w:p w14:paraId="0073B1CE" w14:textId="7178EBF9" w:rsidR="00703C92" w:rsidRDefault="00703C92" w:rsidP="00703C9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629430" w14:textId="5BE60FD0" w:rsidR="00330BF0" w:rsidRPr="00703C92" w:rsidRDefault="00330BF0" w:rsidP="00703C92">
      <w:r>
        <w:rPr>
          <w:noProof/>
        </w:rPr>
        <w:drawing>
          <wp:inline distT="0" distB="0" distL="0" distR="0" wp14:anchorId="1E4EAC86" wp14:editId="1D4536F6">
            <wp:extent cx="5943600" cy="953135"/>
            <wp:effectExtent l="0" t="0" r="0" b="0"/>
            <wp:docPr id="176593097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626D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Conic Sections</w:t>
      </w:r>
    </w:p>
    <w:p w14:paraId="66F1E635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Circle</w:t>
      </w:r>
    </w:p>
    <w:p w14:paraId="69196DC5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Ellipse</w:t>
      </w:r>
    </w:p>
    <w:p w14:paraId="0F951BB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lastRenderedPageBreak/>
        <w:t>├──</w:t>
      </w:r>
      <w:r w:rsidRPr="00100973">
        <w:rPr>
          <w:rFonts w:ascii="Roboto Mono" w:hAnsi="Roboto Mono"/>
        </w:rPr>
        <w:t xml:space="preserve"> Parabola</w:t>
      </w:r>
    </w:p>
    <w:p w14:paraId="6654628A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Hyperbola</w:t>
      </w:r>
    </w:p>
    <w:p w14:paraId="4E553108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These four are the </w:t>
      </w:r>
      <w:r w:rsidRPr="00100973">
        <w:rPr>
          <w:rFonts w:ascii="Roboto Mono" w:hAnsi="Roboto Mono"/>
          <w:b/>
          <w:bCs/>
        </w:rPr>
        <w:t>non-degenerate conic sections</w:t>
      </w:r>
      <w:r w:rsidRPr="00100973">
        <w:rPr>
          <w:rFonts w:ascii="Roboto Mono" w:hAnsi="Roboto Mono"/>
        </w:rPr>
        <w:t>.</w:t>
      </w:r>
    </w:p>
    <w:p w14:paraId="3546E523" w14:textId="77777777" w:rsid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There are also </w:t>
      </w:r>
      <w:r w:rsidRPr="00100973">
        <w:rPr>
          <w:rFonts w:ascii="Roboto Mono" w:hAnsi="Roboto Mono"/>
          <w:b/>
          <w:bCs/>
        </w:rPr>
        <w:t>degenerate conics</w:t>
      </w:r>
      <w:r w:rsidRPr="00100973">
        <w:rPr>
          <w:rFonts w:ascii="Roboto Mono" w:hAnsi="Roboto Mono"/>
        </w:rPr>
        <w:t>, which occur when the cutting plane passes through the vertex of the cone.</w:t>
      </w:r>
    </w:p>
    <w:p w14:paraId="44EDC6B1" w14:textId="25063B6C" w:rsidR="00783201" w:rsidRPr="00100973" w:rsidRDefault="00783201" w:rsidP="001009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9A0DFD" wp14:editId="2AB1BFA9">
            <wp:extent cx="5943600" cy="2056130"/>
            <wp:effectExtent l="0" t="0" r="0" b="1270"/>
            <wp:docPr id="189512879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3266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Conic Sections</w:t>
      </w:r>
    </w:p>
    <w:p w14:paraId="23876639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Non-Degenerate Conics</w:t>
      </w:r>
    </w:p>
    <w:p w14:paraId="1C69533B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Circle</w:t>
      </w:r>
    </w:p>
    <w:p w14:paraId="0FAAAC98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Ellipse</w:t>
      </w:r>
    </w:p>
    <w:p w14:paraId="21ABF280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Parabola</w:t>
      </w:r>
    </w:p>
    <w:p w14:paraId="5C82E394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Hyperbola</w:t>
      </w:r>
    </w:p>
    <w:p w14:paraId="24617EC2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</w:p>
    <w:p w14:paraId="4B4891B9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Degenerate Conics</w:t>
      </w:r>
    </w:p>
    <w:p w14:paraId="3A0B375B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</w:t>
      </w: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Point</w:t>
      </w:r>
    </w:p>
    <w:p w14:paraId="5B576D08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</w:t>
      </w: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Line</w:t>
      </w:r>
    </w:p>
    <w:p w14:paraId="43FEB6FB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</w:t>
      </w: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Pair of Intersecting Lines</w:t>
      </w:r>
    </w:p>
    <w:p w14:paraId="1DBE8451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Pair of Coincident Lines</w:t>
      </w:r>
    </w:p>
    <w:p w14:paraId="30E6D5B1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0B1A6C9C">
          <v:rect id="_x0000_i1251" style="width:0;height:1.5pt" o:hralign="center" o:hrstd="t" o:hr="t" fillcolor="#a0a0a0" stroked="f"/>
        </w:pict>
      </w:r>
    </w:p>
    <w:p w14:paraId="22A0BEF8" w14:textId="77777777" w:rsidR="00100973" w:rsidRDefault="00100973" w:rsidP="00703C92">
      <w:pPr>
        <w:pStyle w:val="Heading3"/>
      </w:pPr>
      <w:r w:rsidRPr="00100973">
        <w:lastRenderedPageBreak/>
        <w:t>1. Circle</w:t>
      </w:r>
    </w:p>
    <w:p w14:paraId="190CDA35" w14:textId="7DF3991E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CAF781" w14:textId="6B2E6E1D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drawing>
          <wp:inline distT="0" distB="0" distL="0" distR="0" wp14:anchorId="0FC55EB0" wp14:editId="33309E1C">
            <wp:extent cx="5943600" cy="4457700"/>
            <wp:effectExtent l="0" t="0" r="0" b="0"/>
            <wp:docPr id="1884982451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C750" w14:textId="0749C8B1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21CE3A64" wp14:editId="0A6607E6">
            <wp:extent cx="3977640" cy="4198620"/>
            <wp:effectExtent l="0" t="0" r="3810" b="0"/>
            <wp:docPr id="158424159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0B6D" w14:textId="721B3286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7FA2C77F" wp14:editId="0A9786CE">
            <wp:extent cx="5547360" cy="5509260"/>
            <wp:effectExtent l="0" t="0" r="0" b="0"/>
            <wp:docPr id="195697878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136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</w:t>
      </w:r>
      <w:r w:rsidRPr="00100973">
        <w:rPr>
          <w:rFonts w:ascii="Roboto Mono" w:hAnsi="Roboto Mono"/>
          <w:b/>
          <w:bCs/>
        </w:rPr>
        <w:t>circle</w:t>
      </w:r>
      <w:r w:rsidRPr="00100973">
        <w:rPr>
          <w:rFonts w:ascii="Roboto Mono" w:hAnsi="Roboto Mono"/>
        </w:rPr>
        <w:t xml:space="preserve"> is obtained when a plane cuts the cone perpendicular to its axis.</w:t>
      </w:r>
    </w:p>
    <w:p w14:paraId="30E79F0C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It can also be defined as the set of all points that are the same distance from a fixed point called the </w:t>
      </w:r>
      <w:r w:rsidRPr="00100973">
        <w:rPr>
          <w:rFonts w:ascii="Roboto Mono" w:hAnsi="Roboto Mono"/>
          <w:b/>
          <w:bCs/>
        </w:rPr>
        <w:t>center</w:t>
      </w:r>
      <w:r w:rsidRPr="00100973">
        <w:rPr>
          <w:rFonts w:ascii="Roboto Mono" w:hAnsi="Roboto Mono"/>
        </w:rPr>
        <w:t>.</w:t>
      </w:r>
    </w:p>
    <w:p w14:paraId="40CD6048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Standard equation</w:t>
      </w:r>
    </w:p>
    <w:p w14:paraId="21F38A97" w14:textId="50DB3857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71893EE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where:</w:t>
      </w:r>
    </w:p>
    <w:p w14:paraId="24EFD978" w14:textId="1D76ACBD" w:rsidR="00100973" w:rsidRPr="00100973" w:rsidRDefault="00100973" w:rsidP="00100973">
      <w:pPr>
        <w:numPr>
          <w:ilvl w:val="0"/>
          <w:numId w:val="2"/>
        </w:numPr>
        <w:rPr>
          <w:rFonts w:ascii="Roboto Mono" w:hAnsi="Roboto Mono"/>
        </w:rPr>
      </w:pP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100973">
        <w:rPr>
          <w:rFonts w:ascii="Roboto Mono" w:hAnsi="Roboto Mono"/>
        </w:rPr>
        <w:t>= center</w:t>
      </w:r>
    </w:p>
    <w:p w14:paraId="2076996D" w14:textId="2356C6C5" w:rsidR="00100973" w:rsidRPr="00100973" w:rsidRDefault="00100973" w:rsidP="00100973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r</m:t>
        </m:r>
      </m:oMath>
      <w:r w:rsidRPr="00100973">
        <w:rPr>
          <w:rFonts w:ascii="Roboto Mono" w:hAnsi="Roboto Mono"/>
        </w:rPr>
        <w:t>= radius</w:t>
      </w:r>
    </w:p>
    <w:p w14:paraId="00E8B35B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Eccentricity</w:t>
      </w:r>
    </w:p>
    <w:p w14:paraId="7A356BD8" w14:textId="4BC11531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e=0</m:t>
              </m:r>
            </m:e>
          </m:borderBox>
        </m:oMath>
      </m:oMathPara>
    </w:p>
    <w:p w14:paraId="6E7729BD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22CC43AE">
          <v:rect id="_x0000_i1255" style="width:0;height:1.5pt" o:hralign="center" o:hrstd="t" o:hr="t" fillcolor="#a0a0a0" stroked="f"/>
        </w:pict>
      </w:r>
    </w:p>
    <w:p w14:paraId="6C892F2B" w14:textId="77777777" w:rsidR="00100973" w:rsidRDefault="00100973" w:rsidP="00703C92">
      <w:pPr>
        <w:pStyle w:val="Heading3"/>
      </w:pPr>
      <w:r w:rsidRPr="00100973">
        <w:t>2. Ellipse</w:t>
      </w:r>
    </w:p>
    <w:p w14:paraId="13057BDD" w14:textId="546D984A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E37A08" w14:textId="4A6C78A2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drawing>
          <wp:inline distT="0" distB="0" distL="0" distR="0" wp14:anchorId="114D3D76" wp14:editId="28FB4400">
            <wp:extent cx="5715000" cy="4091940"/>
            <wp:effectExtent l="0" t="0" r="0" b="3810"/>
            <wp:docPr id="172852545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7705" w14:textId="7C1DBD43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5B3B83C6" wp14:editId="6D26948C">
            <wp:extent cx="5943600" cy="5724525"/>
            <wp:effectExtent l="0" t="0" r="0" b="9525"/>
            <wp:docPr id="123454069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ED27" w14:textId="38386219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153B2DB5" wp14:editId="2182F687">
            <wp:extent cx="5943600" cy="3820795"/>
            <wp:effectExtent l="0" t="0" r="0" b="8255"/>
            <wp:docPr id="30801129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F86B" w14:textId="546FF13C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drawing>
          <wp:inline distT="0" distB="0" distL="0" distR="0" wp14:anchorId="1A552603" wp14:editId="5C3766CF">
            <wp:extent cx="5943600" cy="2921000"/>
            <wp:effectExtent l="0" t="0" r="0" b="0"/>
            <wp:docPr id="182613931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7CF19" w14:textId="7D34E45E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4FA00FD7" wp14:editId="0FBA6803">
            <wp:extent cx="5943600" cy="4457700"/>
            <wp:effectExtent l="0" t="0" r="0" b="0"/>
            <wp:docPr id="52375718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F50E" w14:textId="61F72B35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4A8C8146" wp14:editId="33F12F79">
            <wp:extent cx="5943600" cy="3961130"/>
            <wp:effectExtent l="0" t="0" r="0" b="1270"/>
            <wp:docPr id="159965763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0769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An </w:t>
      </w:r>
      <w:r w:rsidRPr="00100973">
        <w:rPr>
          <w:rFonts w:ascii="Roboto Mono" w:hAnsi="Roboto Mono"/>
          <w:b/>
          <w:bCs/>
        </w:rPr>
        <w:t>ellipse</w:t>
      </w:r>
      <w:r w:rsidRPr="00100973">
        <w:rPr>
          <w:rFonts w:ascii="Roboto Mono" w:hAnsi="Roboto Mono"/>
        </w:rPr>
        <w:t xml:space="preserve"> is obtained when a plane cuts only one nappe of the cone at an angle that is not parallel to a generating line.</w:t>
      </w:r>
    </w:p>
    <w:p w14:paraId="65A6FB38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A circle is a special case of an ellipse.</w:t>
      </w:r>
    </w:p>
    <w:p w14:paraId="52007666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An ellipse can be defined using two fixed points called </w:t>
      </w:r>
      <w:r w:rsidRPr="00100973">
        <w:rPr>
          <w:rFonts w:ascii="Roboto Mono" w:hAnsi="Roboto Mono"/>
          <w:b/>
          <w:bCs/>
        </w:rPr>
        <w:t>foci</w:t>
      </w:r>
      <w:r w:rsidRPr="00100973">
        <w:rPr>
          <w:rFonts w:ascii="Roboto Mono" w:hAnsi="Roboto Mono"/>
        </w:rPr>
        <w:t>: the sum of the distances from any point on the ellipse to the two foci is constant.</w:t>
      </w:r>
    </w:p>
    <w:p w14:paraId="76CB05D6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Standard equation</w:t>
      </w:r>
    </w:p>
    <w:p w14:paraId="65ABDA53" w14:textId="474B379A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CE39E76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Eccentricity</w:t>
      </w:r>
    </w:p>
    <w:p w14:paraId="1342D575" w14:textId="3935AAFF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0&lt;e&lt;1</m:t>
              </m:r>
            </m:e>
          </m:borderBox>
        </m:oMath>
      </m:oMathPara>
    </w:p>
    <w:p w14:paraId="0603B30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0B482FED">
          <v:rect id="_x0000_i1262" style="width:0;height:1.5pt" o:hralign="center" o:hrstd="t" o:hr="t" fillcolor="#a0a0a0" stroked="f"/>
        </w:pict>
      </w:r>
    </w:p>
    <w:p w14:paraId="56F734D5" w14:textId="77777777" w:rsidR="00100973" w:rsidRDefault="00100973" w:rsidP="00703C92">
      <w:pPr>
        <w:pStyle w:val="Heading3"/>
      </w:pPr>
      <w:r w:rsidRPr="00100973">
        <w:lastRenderedPageBreak/>
        <w:t>3. Parabola</w:t>
      </w:r>
    </w:p>
    <w:p w14:paraId="5A2F62E7" w14:textId="66F22FBA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B2B8CD" w14:textId="5DD203EF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drawing>
          <wp:inline distT="0" distB="0" distL="0" distR="0" wp14:anchorId="6B63543D" wp14:editId="495BB23F">
            <wp:extent cx="5943600" cy="5045710"/>
            <wp:effectExtent l="0" t="0" r="0" b="2540"/>
            <wp:docPr id="43380964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801E" w14:textId="5A51DD53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5CA38A64" wp14:editId="3C2E6127">
            <wp:extent cx="4305300" cy="6667500"/>
            <wp:effectExtent l="0" t="0" r="0" b="0"/>
            <wp:docPr id="1520588035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CB1A" w14:textId="6256679D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0900FD44" wp14:editId="10BDF46B">
            <wp:extent cx="3970020" cy="4038600"/>
            <wp:effectExtent l="0" t="0" r="0" b="0"/>
            <wp:docPr id="145619440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73DF" w14:textId="740F8428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0600D281" wp14:editId="02C253A5">
            <wp:extent cx="5166360" cy="6248400"/>
            <wp:effectExtent l="0" t="0" r="0" b="0"/>
            <wp:docPr id="122564084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FA2C" w14:textId="1873DD2C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68984633" wp14:editId="6057841B">
            <wp:extent cx="5242560" cy="4221480"/>
            <wp:effectExtent l="0" t="0" r="0" b="7620"/>
            <wp:docPr id="36402661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1A63" w14:textId="7E06B0C2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34C9FA3B" wp14:editId="55F1AFC6">
            <wp:extent cx="5943600" cy="4903470"/>
            <wp:effectExtent l="0" t="0" r="0" b="0"/>
            <wp:docPr id="1476438859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2ED8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</w:t>
      </w:r>
      <w:r w:rsidRPr="00100973">
        <w:rPr>
          <w:rFonts w:ascii="Roboto Mono" w:hAnsi="Roboto Mono"/>
          <w:b/>
          <w:bCs/>
        </w:rPr>
        <w:t>parabola</w:t>
      </w:r>
      <w:r w:rsidRPr="00100973">
        <w:rPr>
          <w:rFonts w:ascii="Roboto Mono" w:hAnsi="Roboto Mono"/>
        </w:rPr>
        <w:t xml:space="preserve"> is obtained when the cutting plane is parallel to a generating line of the cone.</w:t>
      </w:r>
    </w:p>
    <w:p w14:paraId="4F8CD701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It can also be defined as the set of points that are equally distant from:</w:t>
      </w:r>
    </w:p>
    <w:p w14:paraId="69212697" w14:textId="77777777" w:rsidR="00100973" w:rsidRPr="00100973" w:rsidRDefault="00100973" w:rsidP="00100973">
      <w:pPr>
        <w:numPr>
          <w:ilvl w:val="0"/>
          <w:numId w:val="3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fixed point called the </w:t>
      </w:r>
      <w:r w:rsidRPr="00100973">
        <w:rPr>
          <w:rFonts w:ascii="Roboto Mono" w:hAnsi="Roboto Mono"/>
          <w:b/>
          <w:bCs/>
        </w:rPr>
        <w:t>focus</w:t>
      </w:r>
    </w:p>
    <w:p w14:paraId="37D257E8" w14:textId="77777777" w:rsidR="00100973" w:rsidRPr="00100973" w:rsidRDefault="00100973" w:rsidP="00100973">
      <w:pPr>
        <w:numPr>
          <w:ilvl w:val="0"/>
          <w:numId w:val="3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fixed line called the </w:t>
      </w:r>
      <w:r w:rsidRPr="00100973">
        <w:rPr>
          <w:rFonts w:ascii="Roboto Mono" w:hAnsi="Roboto Mono"/>
          <w:b/>
          <w:bCs/>
        </w:rPr>
        <w:t>directrix</w:t>
      </w:r>
    </w:p>
    <w:p w14:paraId="1B832C16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Standard equation</w:t>
      </w:r>
    </w:p>
    <w:p w14:paraId="123F0270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For a vertically oriented parabola:</w:t>
      </w:r>
    </w:p>
    <w:p w14:paraId="164D503E" w14:textId="4450F616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</m:oMath>
      </m:oMathPara>
    </w:p>
    <w:p w14:paraId="2F0C0DED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Eccentricity</w:t>
      </w:r>
    </w:p>
    <w:p w14:paraId="7C7F07CC" w14:textId="324B4664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</m:t>
              </m:r>
            </m:e>
          </m:borderBox>
        </m:oMath>
      </m:oMathPara>
    </w:p>
    <w:p w14:paraId="305B20FC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43916BE5">
          <v:rect id="_x0000_i1269" style="width:0;height:1.5pt" o:hralign="center" o:hrstd="t" o:hr="t" fillcolor="#a0a0a0" stroked="f"/>
        </w:pict>
      </w:r>
    </w:p>
    <w:p w14:paraId="330D3166" w14:textId="77777777" w:rsidR="00100973" w:rsidRDefault="00100973" w:rsidP="00703C92">
      <w:pPr>
        <w:pStyle w:val="Heading3"/>
      </w:pPr>
      <w:r w:rsidRPr="00100973">
        <w:t>4. Hyperbola</w:t>
      </w:r>
    </w:p>
    <w:p w14:paraId="308EE96D" w14:textId="5ACB2CF0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2CE555" w14:textId="48A55862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drawing>
          <wp:inline distT="0" distB="0" distL="0" distR="0" wp14:anchorId="3CE50E74" wp14:editId="1F16CC39">
            <wp:extent cx="5943600" cy="3905885"/>
            <wp:effectExtent l="0" t="0" r="0" b="0"/>
            <wp:docPr id="104777671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A81A" w14:textId="1AD124D5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3A683EF3" wp14:editId="252BC27E">
            <wp:extent cx="5943600" cy="4457700"/>
            <wp:effectExtent l="0" t="0" r="0" b="0"/>
            <wp:docPr id="50627633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A617" w14:textId="37ADA42C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4C43BCB4" wp14:editId="053ED157">
            <wp:extent cx="5943600" cy="4457700"/>
            <wp:effectExtent l="0" t="0" r="0" b="0"/>
            <wp:docPr id="164849304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A67C" w14:textId="417AE6E6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drawing>
          <wp:inline distT="0" distB="0" distL="0" distR="0" wp14:anchorId="5DAB29B8" wp14:editId="2AFCDB6E">
            <wp:extent cx="3916680" cy="3421380"/>
            <wp:effectExtent l="0" t="0" r="7620" b="7620"/>
            <wp:docPr id="5720987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2B816" w14:textId="06E6FC13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0A6C5A01" wp14:editId="23802A64">
            <wp:extent cx="3688080" cy="3314700"/>
            <wp:effectExtent l="0" t="0" r="7620" b="0"/>
            <wp:docPr id="68762443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2A6A" w14:textId="7F1F33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79C589E3" wp14:editId="3C50B43C">
            <wp:extent cx="5943600" cy="5943600"/>
            <wp:effectExtent l="0" t="0" r="0" b="0"/>
            <wp:docPr id="90755227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0F941" w14:textId="2731464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lastRenderedPageBreak/>
        <w:drawing>
          <wp:inline distT="0" distB="0" distL="0" distR="0" wp14:anchorId="2A47CC24" wp14:editId="15F65BED">
            <wp:extent cx="4381500" cy="4290060"/>
            <wp:effectExtent l="0" t="0" r="0" b="0"/>
            <wp:docPr id="109687297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F6CC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</w:t>
      </w:r>
      <w:r w:rsidRPr="00100973">
        <w:rPr>
          <w:rFonts w:ascii="Roboto Mono" w:hAnsi="Roboto Mono"/>
          <w:b/>
          <w:bCs/>
        </w:rPr>
        <w:t>hyperbola</w:t>
      </w:r>
      <w:r w:rsidRPr="00100973">
        <w:rPr>
          <w:rFonts w:ascii="Roboto Mono" w:hAnsi="Roboto Mono"/>
        </w:rPr>
        <w:t xml:space="preserve"> is obtained when a plane intersects both nappes of the double cone.</w:t>
      </w:r>
    </w:p>
    <w:p w14:paraId="19D6D531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It consists of </w:t>
      </w:r>
      <w:r w:rsidRPr="00100973">
        <w:rPr>
          <w:rFonts w:ascii="Roboto Mono" w:hAnsi="Roboto Mono"/>
          <w:b/>
          <w:bCs/>
        </w:rPr>
        <w:t>two separate branches</w:t>
      </w:r>
      <w:r w:rsidRPr="00100973">
        <w:rPr>
          <w:rFonts w:ascii="Roboto Mono" w:hAnsi="Roboto Mono"/>
        </w:rPr>
        <w:t>.</w:t>
      </w:r>
    </w:p>
    <w:p w14:paraId="61BD6D8C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It can be defined using two fixed points called foci: the absolute difference between the distances from any point on the hyperbola to the two foci is constant.</w:t>
      </w:r>
    </w:p>
    <w:p w14:paraId="3B208F44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Standard equation</w:t>
      </w:r>
    </w:p>
    <w:p w14:paraId="6B2503C2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For a horizontally oriented hyperbola:</w:t>
      </w:r>
    </w:p>
    <w:p w14:paraId="060E2470" w14:textId="1BFE72D0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67989302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Eccentricity</w:t>
      </w:r>
    </w:p>
    <w:p w14:paraId="634CA803" w14:textId="2726AB1F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</m:oMath>
      </m:oMathPara>
    </w:p>
    <w:p w14:paraId="0ED677B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1F6F5287">
          <v:rect id="_x0000_i1277" style="width:0;height:1.5pt" o:hralign="center" o:hrstd="t" o:hr="t" fillcolor="#a0a0a0" stroked="f"/>
        </w:pict>
      </w:r>
    </w:p>
    <w:p w14:paraId="54BAC420" w14:textId="77777777" w:rsidR="00100973" w:rsidRDefault="00100973" w:rsidP="00703C92">
      <w:pPr>
        <w:pStyle w:val="Heading2"/>
      </w:pPr>
      <w:r w:rsidRPr="00100973">
        <w:lastRenderedPageBreak/>
        <w:t>Eccentricity Classification</w:t>
      </w:r>
    </w:p>
    <w:p w14:paraId="452FA631" w14:textId="500772D4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02DF03" w14:textId="77777777" w:rsid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Eccentricity</w:t>
      </w:r>
      <w:r w:rsidRPr="00100973">
        <w:rPr>
          <w:rFonts w:ascii="Roboto Mono" w:hAnsi="Roboto Mono"/>
        </w:rPr>
        <w:t xml:space="preserve"> provides another way to classify conic sections.</w:t>
      </w:r>
    </w:p>
    <w:p w14:paraId="7A36F611" w14:textId="56C721A9" w:rsidR="002F46F5" w:rsidRPr="00100973" w:rsidRDefault="002F46F5" w:rsidP="001009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1EEC42" wp14:editId="480E14E0">
            <wp:extent cx="5943600" cy="1569720"/>
            <wp:effectExtent l="0" t="0" r="0" b="0"/>
            <wp:docPr id="45620019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804"/>
      </w:tblGrid>
      <w:tr w:rsidR="00100973" w:rsidRPr="00100973" w14:paraId="6144A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23255" w14:textId="77777777" w:rsidR="00100973" w:rsidRPr="00100973" w:rsidRDefault="00100973" w:rsidP="00100973">
            <w:pPr>
              <w:rPr>
                <w:rFonts w:ascii="Roboto Mono" w:hAnsi="Roboto Mono"/>
                <w:b/>
                <w:bCs/>
              </w:rPr>
            </w:pPr>
            <w:r w:rsidRPr="00100973">
              <w:rPr>
                <w:rFonts w:ascii="Roboto Mono" w:hAnsi="Roboto Mono"/>
                <w:b/>
                <w:bCs/>
              </w:rPr>
              <w:t>Conic</w:t>
            </w:r>
          </w:p>
        </w:tc>
        <w:tc>
          <w:tcPr>
            <w:tcW w:w="0" w:type="auto"/>
            <w:vAlign w:val="center"/>
            <w:hideMark/>
          </w:tcPr>
          <w:p w14:paraId="61C1C237" w14:textId="77777777" w:rsidR="00100973" w:rsidRPr="00100973" w:rsidRDefault="00100973" w:rsidP="00100973">
            <w:pPr>
              <w:rPr>
                <w:rFonts w:ascii="Roboto Mono" w:hAnsi="Roboto Mono"/>
                <w:b/>
                <w:bCs/>
              </w:rPr>
            </w:pPr>
            <w:r w:rsidRPr="00100973">
              <w:rPr>
                <w:rFonts w:ascii="Roboto Mono" w:hAnsi="Roboto Mono"/>
                <w:b/>
                <w:bCs/>
              </w:rPr>
              <w:t>Eccentricity</w:t>
            </w:r>
          </w:p>
        </w:tc>
      </w:tr>
      <w:tr w:rsidR="00100973" w:rsidRPr="00100973" w14:paraId="1B9D8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FB28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57240340" w14:textId="356F8002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e=0</m:t>
                </m:r>
              </m:oMath>
            </m:oMathPara>
          </w:p>
        </w:tc>
      </w:tr>
      <w:tr w:rsidR="00100973" w:rsidRPr="00100973" w14:paraId="5A87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B97B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018B5D4F" w14:textId="7E059462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0&lt;e&lt;1</m:t>
                </m:r>
              </m:oMath>
            </m:oMathPara>
          </w:p>
        </w:tc>
      </w:tr>
      <w:tr w:rsidR="00100973" w:rsidRPr="00100973" w14:paraId="6604B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2C1B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0B3AB37F" w14:textId="17E2A7ED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e=1</m:t>
                </m:r>
              </m:oMath>
            </m:oMathPara>
          </w:p>
        </w:tc>
      </w:tr>
      <w:tr w:rsidR="00100973" w:rsidRPr="00100973" w14:paraId="20EA1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798F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Hyperbola</w:t>
            </w:r>
          </w:p>
        </w:tc>
        <w:tc>
          <w:tcPr>
            <w:tcW w:w="0" w:type="auto"/>
            <w:vAlign w:val="center"/>
            <w:hideMark/>
          </w:tcPr>
          <w:p w14:paraId="62CE56F0" w14:textId="3197357D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e&gt;1</m:t>
                </m:r>
              </m:oMath>
            </m:oMathPara>
          </w:p>
        </w:tc>
      </w:tr>
    </w:tbl>
    <w:p w14:paraId="4F57C551" w14:textId="77777777" w:rsid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This gives the fundamental classification:</w:t>
      </w:r>
    </w:p>
    <w:p w14:paraId="37E12637" w14:textId="2AB902C2" w:rsidR="00164EA5" w:rsidRPr="00100973" w:rsidRDefault="00164EA5" w:rsidP="001009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0EE0FF" wp14:editId="621FAE0E">
            <wp:extent cx="5943600" cy="2202815"/>
            <wp:effectExtent l="0" t="0" r="0" b="6985"/>
            <wp:docPr id="138648400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924F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Conic Sections</w:t>
      </w:r>
    </w:p>
    <w:p w14:paraId="3CAED164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</w:p>
    <w:p w14:paraId="19A3CA5D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e = 0</w:t>
      </w:r>
    </w:p>
    <w:p w14:paraId="3B970DE1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lastRenderedPageBreak/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Circle</w:t>
      </w:r>
    </w:p>
    <w:p w14:paraId="2CFC3E24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</w:p>
    <w:p w14:paraId="63E8B6E7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0 &lt; e &lt; 1</w:t>
      </w:r>
    </w:p>
    <w:p w14:paraId="71BDB539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Ellipse</w:t>
      </w:r>
    </w:p>
    <w:p w14:paraId="15DE4ED6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</w:p>
    <w:p w14:paraId="0C83166D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e = 1</w:t>
      </w:r>
    </w:p>
    <w:p w14:paraId="1C000D4C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Parabola</w:t>
      </w:r>
    </w:p>
    <w:p w14:paraId="490ACAD7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</w:p>
    <w:p w14:paraId="3E1476B8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e &gt; 1</w:t>
      </w:r>
    </w:p>
    <w:p w14:paraId="321B37CD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Hyperbola</w:t>
      </w:r>
    </w:p>
    <w:p w14:paraId="59388DD6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0CBDC988">
          <v:rect id="_x0000_i1278" style="width:0;height:1.5pt" o:hralign="center" o:hrstd="t" o:hr="t" fillcolor="#a0a0a0" stroked="f"/>
        </w:pict>
      </w:r>
    </w:p>
    <w:p w14:paraId="69A626D4" w14:textId="77777777" w:rsidR="00100973" w:rsidRDefault="00100973" w:rsidP="00703C92">
      <w:pPr>
        <w:pStyle w:val="Heading2"/>
      </w:pPr>
      <w:r w:rsidRPr="00100973">
        <w:t>Focus–Directrix Definition</w:t>
      </w:r>
    </w:p>
    <w:p w14:paraId="5DCD7CA0" w14:textId="2F32F219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C75EC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conic can be defined using a </w:t>
      </w:r>
      <w:r w:rsidRPr="00100973">
        <w:rPr>
          <w:rFonts w:ascii="Roboto Mono" w:hAnsi="Roboto Mono"/>
          <w:b/>
          <w:bCs/>
        </w:rPr>
        <w:t>focus</w:t>
      </w:r>
      <w:r w:rsidRPr="00100973">
        <w:rPr>
          <w:rFonts w:ascii="Roboto Mono" w:hAnsi="Roboto Mono"/>
        </w:rPr>
        <w:t xml:space="preserve"> and a </w:t>
      </w:r>
      <w:r w:rsidRPr="00100973">
        <w:rPr>
          <w:rFonts w:ascii="Roboto Mono" w:hAnsi="Roboto Mono"/>
          <w:b/>
          <w:bCs/>
        </w:rPr>
        <w:t>directrix</w:t>
      </w:r>
      <w:r w:rsidRPr="00100973">
        <w:rPr>
          <w:rFonts w:ascii="Roboto Mono" w:hAnsi="Roboto Mono"/>
        </w:rPr>
        <w:t>.</w:t>
      </w:r>
    </w:p>
    <w:p w14:paraId="12B4AF96" w14:textId="3E0F1A65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For any point </w:t>
      </w:r>
      <m:oMath>
        <m:r>
          <w:rPr>
            <w:rFonts w:ascii="Cambria Math" w:hAnsi="Cambria Math"/>
          </w:rPr>
          <m:t>P</m:t>
        </m:r>
      </m:oMath>
      <w:r w:rsidRPr="00100973">
        <w:rPr>
          <w:rFonts w:ascii="Roboto Mono" w:hAnsi="Roboto Mono"/>
        </w:rPr>
        <w:t>on the conic:</w:t>
      </w:r>
    </w:p>
    <w:p w14:paraId="38C0C098" w14:textId="5D840CB6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from 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to focus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from 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to directrix</m:t>
                  </m:r>
                </m:den>
              </m:f>
              <m:r>
                <w:rPr>
                  <w:rFonts w:ascii="Cambria Math" w:hAnsi="Cambria Math"/>
                </w:rPr>
                <m:t>=e</m:t>
              </m:r>
            </m:e>
          </m:borderBox>
        </m:oMath>
      </m:oMathPara>
    </w:p>
    <w:p w14:paraId="55A95C69" w14:textId="4D1B9E54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The value of </w:t>
      </w:r>
      <m:oMath>
        <m:r>
          <w:rPr>
            <w:rFonts w:ascii="Cambria Math" w:hAnsi="Cambria Math"/>
          </w:rPr>
          <m:t>e</m:t>
        </m:r>
      </m:oMath>
      <w:r w:rsidRPr="00100973">
        <w:rPr>
          <w:rFonts w:ascii="Roboto Mono" w:hAnsi="Roboto Mono"/>
        </w:rPr>
        <w:t>determines the type of conic.</w:t>
      </w:r>
    </w:p>
    <w:p w14:paraId="5D4B162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67E91AA1">
          <v:rect id="_x0000_i1279" style="width:0;height:1.5pt" o:hralign="center" o:hrstd="t" o:hr="t" fillcolor="#a0a0a0" stroked="f"/>
        </w:pict>
      </w:r>
    </w:p>
    <w:p w14:paraId="249D2F6F" w14:textId="77777777" w:rsidR="00100973" w:rsidRDefault="00100973" w:rsidP="00703C92">
      <w:pPr>
        <w:pStyle w:val="Heading2"/>
      </w:pPr>
      <w:r w:rsidRPr="00100973">
        <w:t>Comparison</w:t>
      </w:r>
    </w:p>
    <w:p w14:paraId="59A3B6FC" w14:textId="78AFB9CF" w:rsidR="00703C92" w:rsidRDefault="00703C92" w:rsidP="00703C9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32290E" w14:textId="1FB79F2B" w:rsidR="005026D6" w:rsidRPr="00703C92" w:rsidRDefault="005026D6" w:rsidP="00703C92">
      <w:r>
        <w:rPr>
          <w:noProof/>
        </w:rPr>
        <w:lastRenderedPageBreak/>
        <w:drawing>
          <wp:inline distT="0" distB="0" distL="0" distR="0" wp14:anchorId="303AB1DE" wp14:editId="74A35F8D">
            <wp:extent cx="5943600" cy="2611120"/>
            <wp:effectExtent l="0" t="0" r="0" b="0"/>
            <wp:docPr id="43292772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670"/>
        <w:gridCol w:w="1631"/>
        <w:gridCol w:w="1584"/>
        <w:gridCol w:w="1599"/>
      </w:tblGrid>
      <w:tr w:rsidR="00100973" w:rsidRPr="00100973" w14:paraId="602CC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16C52" w14:textId="77777777" w:rsidR="00100973" w:rsidRPr="00100973" w:rsidRDefault="00100973" w:rsidP="00100973">
            <w:pPr>
              <w:rPr>
                <w:rFonts w:ascii="Roboto Mono" w:hAnsi="Roboto Mono"/>
                <w:b/>
                <w:bCs/>
              </w:rPr>
            </w:pPr>
            <w:r w:rsidRPr="0010097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C156C11" w14:textId="77777777" w:rsidR="00100973" w:rsidRPr="00100973" w:rsidRDefault="00100973" w:rsidP="00100973">
            <w:pPr>
              <w:rPr>
                <w:rFonts w:ascii="Roboto Mono" w:hAnsi="Roboto Mono"/>
                <w:b/>
                <w:bCs/>
              </w:rPr>
            </w:pPr>
            <w:r w:rsidRPr="00100973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4CDF9FB1" w14:textId="77777777" w:rsidR="00100973" w:rsidRPr="00100973" w:rsidRDefault="00100973" w:rsidP="00100973">
            <w:pPr>
              <w:rPr>
                <w:rFonts w:ascii="Roboto Mono" w:hAnsi="Roboto Mono"/>
                <w:b/>
                <w:bCs/>
              </w:rPr>
            </w:pPr>
            <w:r w:rsidRPr="00100973">
              <w:rPr>
                <w:rFonts w:ascii="Roboto Mono" w:hAnsi="Roboto Mono"/>
                <w:b/>
                <w:bCs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39FE2922" w14:textId="77777777" w:rsidR="00100973" w:rsidRPr="00100973" w:rsidRDefault="00100973" w:rsidP="00100973">
            <w:pPr>
              <w:rPr>
                <w:rFonts w:ascii="Roboto Mono" w:hAnsi="Roboto Mono"/>
                <w:b/>
                <w:bCs/>
              </w:rPr>
            </w:pPr>
            <w:r w:rsidRPr="00100973">
              <w:rPr>
                <w:rFonts w:ascii="Roboto Mono" w:hAnsi="Roboto Mono"/>
                <w:b/>
                <w:bCs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667CE367" w14:textId="77777777" w:rsidR="00100973" w:rsidRPr="00100973" w:rsidRDefault="00100973" w:rsidP="00100973">
            <w:pPr>
              <w:rPr>
                <w:rFonts w:ascii="Roboto Mono" w:hAnsi="Roboto Mono"/>
                <w:b/>
                <w:bCs/>
              </w:rPr>
            </w:pPr>
            <w:r w:rsidRPr="00100973">
              <w:rPr>
                <w:rFonts w:ascii="Roboto Mono" w:hAnsi="Roboto Mono"/>
                <w:b/>
                <w:bCs/>
              </w:rPr>
              <w:t>Hyperbola</w:t>
            </w:r>
          </w:p>
        </w:tc>
      </w:tr>
      <w:tr w:rsidR="00100973" w:rsidRPr="00100973" w14:paraId="0511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1B87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Number of branches</w:t>
            </w:r>
          </w:p>
        </w:tc>
        <w:tc>
          <w:tcPr>
            <w:tcW w:w="0" w:type="auto"/>
            <w:vAlign w:val="center"/>
            <w:hideMark/>
          </w:tcPr>
          <w:p w14:paraId="21B5C89C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DDD5D9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61C31E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873535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2</w:t>
            </w:r>
          </w:p>
        </w:tc>
      </w:tr>
      <w:tr w:rsidR="00100973" w:rsidRPr="00100973" w14:paraId="7A070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C349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3AA6B118" w14:textId="09EB7722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E4BD03" w14:textId="5D124A60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0&lt;e&lt;1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33E706" w14:textId="4A26B650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3276DF" w14:textId="3C9352DF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&gt;1</m:t>
                </m:r>
              </m:oMath>
            </m:oMathPara>
          </w:p>
        </w:tc>
      </w:tr>
      <w:tr w:rsidR="00100973" w:rsidRPr="00100973" w14:paraId="7EAD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A0E5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Number of foci</w:t>
            </w:r>
          </w:p>
        </w:tc>
        <w:tc>
          <w:tcPr>
            <w:tcW w:w="0" w:type="auto"/>
            <w:vAlign w:val="center"/>
            <w:hideMark/>
          </w:tcPr>
          <w:p w14:paraId="2D6B6DA6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1 center-based focus description</w:t>
            </w:r>
          </w:p>
        </w:tc>
        <w:tc>
          <w:tcPr>
            <w:tcW w:w="0" w:type="auto"/>
            <w:vAlign w:val="center"/>
            <w:hideMark/>
          </w:tcPr>
          <w:p w14:paraId="0D5A47E8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855783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B1A54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2</w:t>
            </w:r>
          </w:p>
        </w:tc>
      </w:tr>
      <w:tr w:rsidR="00100973" w:rsidRPr="00100973" w14:paraId="0711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E18E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Closed curve</w:t>
            </w:r>
          </w:p>
        </w:tc>
        <w:tc>
          <w:tcPr>
            <w:tcW w:w="0" w:type="auto"/>
            <w:vAlign w:val="center"/>
            <w:hideMark/>
          </w:tcPr>
          <w:p w14:paraId="0B44E65F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467FA2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9B61BD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015B1E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No</w:t>
            </w:r>
          </w:p>
        </w:tc>
      </w:tr>
      <w:tr w:rsidR="00100973" w:rsidRPr="00100973" w14:paraId="35DAA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775E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Has center</w:t>
            </w:r>
          </w:p>
        </w:tc>
        <w:tc>
          <w:tcPr>
            <w:tcW w:w="0" w:type="auto"/>
            <w:vAlign w:val="center"/>
            <w:hideMark/>
          </w:tcPr>
          <w:p w14:paraId="63E4242B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4C695A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727279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9E3817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Yes</w:t>
            </w:r>
          </w:p>
        </w:tc>
      </w:tr>
      <w:tr w:rsidR="00100973" w:rsidRPr="00100973" w14:paraId="5DB6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C4BE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Has vertices</w:t>
            </w:r>
          </w:p>
        </w:tc>
        <w:tc>
          <w:tcPr>
            <w:tcW w:w="0" w:type="auto"/>
            <w:vAlign w:val="center"/>
            <w:hideMark/>
          </w:tcPr>
          <w:p w14:paraId="01197CE7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Infinite points on boundary; conventionally no finite vertex set</w:t>
            </w:r>
          </w:p>
        </w:tc>
        <w:tc>
          <w:tcPr>
            <w:tcW w:w="0" w:type="auto"/>
            <w:vAlign w:val="center"/>
            <w:hideMark/>
          </w:tcPr>
          <w:p w14:paraId="49D94F28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2 major-axis vertices</w:t>
            </w:r>
          </w:p>
        </w:tc>
        <w:tc>
          <w:tcPr>
            <w:tcW w:w="0" w:type="auto"/>
            <w:vAlign w:val="center"/>
            <w:hideMark/>
          </w:tcPr>
          <w:p w14:paraId="30BE95F0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1 vertex</w:t>
            </w:r>
          </w:p>
        </w:tc>
        <w:tc>
          <w:tcPr>
            <w:tcW w:w="0" w:type="auto"/>
            <w:vAlign w:val="center"/>
            <w:hideMark/>
          </w:tcPr>
          <w:p w14:paraId="1A8AE66A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2 vertices</w:t>
            </w:r>
          </w:p>
        </w:tc>
      </w:tr>
      <w:tr w:rsidR="00100973" w:rsidRPr="00100973" w14:paraId="18087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A251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889DE4F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Infinite reflection axes</w:t>
            </w:r>
          </w:p>
        </w:tc>
        <w:tc>
          <w:tcPr>
            <w:tcW w:w="0" w:type="auto"/>
            <w:vAlign w:val="center"/>
            <w:hideMark/>
          </w:tcPr>
          <w:p w14:paraId="1C225139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2 reflection axes</w:t>
            </w:r>
          </w:p>
        </w:tc>
        <w:tc>
          <w:tcPr>
            <w:tcW w:w="0" w:type="auto"/>
            <w:vAlign w:val="center"/>
            <w:hideMark/>
          </w:tcPr>
          <w:p w14:paraId="6B92A6FC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1 reflection axis</w:t>
            </w:r>
          </w:p>
        </w:tc>
        <w:tc>
          <w:tcPr>
            <w:tcW w:w="0" w:type="auto"/>
            <w:vAlign w:val="center"/>
            <w:hideMark/>
          </w:tcPr>
          <w:p w14:paraId="741D02FC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2 reflection axes</w:t>
            </w:r>
          </w:p>
        </w:tc>
      </w:tr>
    </w:tbl>
    <w:p w14:paraId="18D87FFB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74AF837A">
          <v:rect id="_x0000_i1280" style="width:0;height:1.5pt" o:hralign="center" o:hrstd="t" o:hr="t" fillcolor="#a0a0a0" stroked="f"/>
        </w:pict>
      </w:r>
    </w:p>
    <w:p w14:paraId="44B2900F" w14:textId="77777777" w:rsidR="00100973" w:rsidRDefault="00100973" w:rsidP="00703C92">
      <w:pPr>
        <w:pStyle w:val="Heading2"/>
      </w:pPr>
      <w:r w:rsidRPr="00100973">
        <w:lastRenderedPageBreak/>
        <w:t>Conic Sections from a Cone</w:t>
      </w:r>
    </w:p>
    <w:p w14:paraId="21968B91" w14:textId="2774EC08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4D5B0E" w14:textId="77777777" w:rsid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The four principal cases can be visualized as:</w:t>
      </w:r>
    </w:p>
    <w:p w14:paraId="28488EFF" w14:textId="71E3A47C" w:rsidR="00975153" w:rsidRPr="00100973" w:rsidRDefault="00975153" w:rsidP="001009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F0B0AA" wp14:editId="1CD8F277">
            <wp:extent cx="5943600" cy="2182495"/>
            <wp:effectExtent l="0" t="0" r="0" b="8255"/>
            <wp:docPr id="30899468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E620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Double Cone</w:t>
      </w:r>
    </w:p>
    <w:p w14:paraId="3A4B42C0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</w:p>
    <w:p w14:paraId="744C9384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Perpendicular cut</w:t>
      </w:r>
    </w:p>
    <w:p w14:paraId="38C43201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Circle</w:t>
      </w:r>
    </w:p>
    <w:p w14:paraId="59BF1E5D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</w:p>
    <w:p w14:paraId="13FCB300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Oblique cut through one nappe</w:t>
      </w:r>
    </w:p>
    <w:p w14:paraId="606BB8FA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Ellipse</w:t>
      </w:r>
    </w:p>
    <w:p w14:paraId="1FA42E95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</w:p>
    <w:p w14:paraId="789BC2D9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├──</w:t>
      </w:r>
      <w:r w:rsidRPr="00100973">
        <w:rPr>
          <w:rFonts w:ascii="Roboto Mono" w:hAnsi="Roboto Mono"/>
        </w:rPr>
        <w:t xml:space="preserve"> Parallel to a generating line</w:t>
      </w:r>
    </w:p>
    <w:p w14:paraId="0A8EEBEE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  <w:r w:rsidRPr="00100973">
        <w:rPr>
          <w:rFonts w:ascii="Roboto Mono" w:hAnsi="Roboto Mono"/>
        </w:rPr>
        <w:t xml:space="preserve">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Parabola</w:t>
      </w:r>
    </w:p>
    <w:p w14:paraId="27FDCEEC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│</w:t>
      </w:r>
    </w:p>
    <w:p w14:paraId="4EF7F5D2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Cut through both nappes</w:t>
      </w:r>
    </w:p>
    <w:p w14:paraId="199E5B1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    </w:t>
      </w:r>
      <w:r w:rsidRPr="00100973">
        <w:rPr>
          <w:rFonts w:ascii="MS Gothic" w:eastAsia="MS Gothic" w:hAnsi="MS Gothic" w:cs="MS Gothic" w:hint="eastAsia"/>
        </w:rPr>
        <w:t>└──</w:t>
      </w:r>
      <w:r w:rsidRPr="00100973">
        <w:rPr>
          <w:rFonts w:ascii="Roboto Mono" w:hAnsi="Roboto Mono"/>
        </w:rPr>
        <w:t xml:space="preserve"> Hyperbola</w:t>
      </w:r>
    </w:p>
    <w:p w14:paraId="6B189CF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0C53DC3B">
          <v:rect id="_x0000_i1281" style="width:0;height:1.5pt" o:hralign="center" o:hrstd="t" o:hr="t" fillcolor="#a0a0a0" stroked="f"/>
        </w:pict>
      </w:r>
    </w:p>
    <w:p w14:paraId="2A4A0732" w14:textId="77777777" w:rsidR="00100973" w:rsidRDefault="00100973" w:rsidP="00703C92">
      <w:pPr>
        <w:pStyle w:val="Heading2"/>
      </w:pPr>
      <w:r w:rsidRPr="00100973">
        <w:lastRenderedPageBreak/>
        <w:t>Degenerate Conic Sections</w:t>
      </w:r>
    </w:p>
    <w:p w14:paraId="50BF988F" w14:textId="614C8196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02D8CF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conic becomes </w:t>
      </w:r>
      <w:r w:rsidRPr="00100973">
        <w:rPr>
          <w:rFonts w:ascii="Roboto Mono" w:hAnsi="Roboto Mono"/>
          <w:b/>
          <w:bCs/>
        </w:rPr>
        <w:t>degenerate</w:t>
      </w:r>
      <w:r w:rsidRPr="00100973">
        <w:rPr>
          <w:rFonts w:ascii="Roboto Mono" w:hAnsi="Roboto Mono"/>
        </w:rPr>
        <w:t xml:space="preserve"> when the cutting plane passes through the vertex of the cone.</w:t>
      </w:r>
    </w:p>
    <w:p w14:paraId="094480A1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Possible results include:</w:t>
      </w:r>
    </w:p>
    <w:p w14:paraId="240744AE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Point</w:t>
      </w:r>
    </w:p>
    <w:p w14:paraId="45E296C9" w14:textId="77777777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</m:t>
              </m:r>
            </m:e>
          </m:borderBox>
        </m:oMath>
      </m:oMathPara>
    </w:p>
    <w:p w14:paraId="20BF731D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Pair of Intersecting Lines</w:t>
      </w:r>
    </w:p>
    <w:p w14:paraId="6BAFEE0F" w14:textId="77777777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intersecting lines</m:t>
              </m:r>
            </m:e>
          </m:borderBox>
        </m:oMath>
      </m:oMathPara>
    </w:p>
    <w:p w14:paraId="574C9D13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Pair of Parallel Lines</w:t>
      </w:r>
    </w:p>
    <w:p w14:paraId="3132C3D6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This can arise as a limiting/degenerate case in the appropriate affine treatment.</w:t>
      </w:r>
    </w:p>
    <w:p w14:paraId="038FABBB" w14:textId="77777777" w:rsidR="00100973" w:rsidRPr="00100973" w:rsidRDefault="00100973" w:rsidP="00100973">
      <w:pPr>
        <w:rPr>
          <w:rFonts w:ascii="Roboto Mono" w:hAnsi="Roboto Mono"/>
          <w:b/>
          <w:bCs/>
        </w:rPr>
      </w:pPr>
      <w:r w:rsidRPr="00100973">
        <w:rPr>
          <w:rFonts w:ascii="Roboto Mono" w:hAnsi="Roboto Mono"/>
          <w:b/>
          <w:bCs/>
        </w:rPr>
        <w:t>Coincident Lines</w:t>
      </w:r>
    </w:p>
    <w:p w14:paraId="39BBE73F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Two lines can coincide in a more algebraically degenerate case.</w:t>
      </w:r>
    </w:p>
    <w:p w14:paraId="78A32C35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08346F1F">
          <v:rect id="_x0000_i1282" style="width:0;height:1.5pt" o:hralign="center" o:hrstd="t" o:hr="t" fillcolor="#a0a0a0" stroked="f"/>
        </w:pict>
      </w:r>
    </w:p>
    <w:p w14:paraId="26E3E2AB" w14:textId="77777777" w:rsidR="00100973" w:rsidRDefault="00100973" w:rsidP="00703C92">
      <w:pPr>
        <w:pStyle w:val="Heading2"/>
      </w:pPr>
      <w:r w:rsidRPr="00100973">
        <w:t>General Quadratic Equation</w:t>
      </w:r>
    </w:p>
    <w:p w14:paraId="255C1D9A" w14:textId="59E8621A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7B85E0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In Cartesian coordinates, a conic can generally be represented by:</w:t>
      </w:r>
    </w:p>
    <w:p w14:paraId="10CBAE5B" w14:textId="31882339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+Bxy+C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+Dx+Ey+F=0</m:t>
              </m:r>
            </m:e>
          </m:borderBox>
        </m:oMath>
      </m:oMathPara>
    </w:p>
    <w:p w14:paraId="70EC9393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The quadratic terms determine much of the conic's classification.</w:t>
      </w:r>
    </w:p>
    <w:p w14:paraId="3EE66949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A useful discriminant is:</w:t>
      </w:r>
    </w:p>
    <w:p w14:paraId="2861EB2A" w14:textId="747AF56D" w:rsidR="00100973" w:rsidRPr="00100973" w:rsidRDefault="00100973" w:rsidP="00100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</m:t>
              </m:r>
            </m:e>
          </m:borderBox>
        </m:oMath>
      </m:oMathPara>
    </w:p>
    <w:p w14:paraId="4F877556" w14:textId="77777777" w:rsid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For the standard non-degenerate cases:</w:t>
      </w:r>
    </w:p>
    <w:p w14:paraId="40FE1D13" w14:textId="0214C30F" w:rsidR="00B91E62" w:rsidRPr="00100973" w:rsidRDefault="00B91E62" w:rsidP="001009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073926" wp14:editId="25F562DB">
            <wp:extent cx="5943600" cy="1256030"/>
            <wp:effectExtent l="0" t="0" r="0" b="1270"/>
            <wp:docPr id="172608833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524"/>
      </w:tblGrid>
      <w:tr w:rsidR="00100973" w:rsidRPr="00100973" w14:paraId="45E7A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D3E3C" w14:textId="77777777" w:rsidR="00100973" w:rsidRPr="00100973" w:rsidRDefault="00100973" w:rsidP="00100973">
            <w:pPr>
              <w:rPr>
                <w:rFonts w:ascii="Roboto Mono" w:hAnsi="Roboto Mono"/>
                <w:b/>
                <w:bCs/>
              </w:rPr>
            </w:pPr>
            <w:r w:rsidRPr="00100973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3393D0C" w14:textId="77777777" w:rsidR="00100973" w:rsidRPr="00100973" w:rsidRDefault="00100973" w:rsidP="00100973">
            <w:pPr>
              <w:rPr>
                <w:rFonts w:ascii="Roboto Mono" w:hAnsi="Roboto Mono"/>
                <w:b/>
                <w:bCs/>
              </w:rPr>
            </w:pPr>
            <w:r w:rsidRPr="00100973">
              <w:rPr>
                <w:rFonts w:ascii="Roboto Mono" w:hAnsi="Roboto Mono"/>
                <w:b/>
                <w:bCs/>
              </w:rPr>
              <w:t>Typical Conic</w:t>
            </w:r>
          </w:p>
        </w:tc>
      </w:tr>
      <w:tr w:rsidR="00100973" w:rsidRPr="00100973" w14:paraId="64DAD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7A6B" w14:textId="706E6FFE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203695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Ellipse or circle</w:t>
            </w:r>
          </w:p>
        </w:tc>
      </w:tr>
      <w:tr w:rsidR="00100973" w:rsidRPr="00100973" w14:paraId="13900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A51D" w14:textId="21715D9D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752818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Parabola</w:t>
            </w:r>
          </w:p>
        </w:tc>
      </w:tr>
      <w:tr w:rsidR="00100973" w:rsidRPr="00100973" w14:paraId="5F0D3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4270" w14:textId="5221F1D0" w:rsidR="00100973" w:rsidRPr="00100973" w:rsidRDefault="00100973" w:rsidP="0010097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048920" w14:textId="77777777" w:rsidR="00100973" w:rsidRPr="00100973" w:rsidRDefault="00100973" w:rsidP="00100973">
            <w:pPr>
              <w:rPr>
                <w:rFonts w:ascii="Roboto Mono" w:hAnsi="Roboto Mono"/>
              </w:rPr>
            </w:pPr>
            <w:r w:rsidRPr="00100973">
              <w:rPr>
                <w:rFonts w:ascii="Roboto Mono" w:hAnsi="Roboto Mono"/>
              </w:rPr>
              <w:t>Hyperbola</w:t>
            </w:r>
          </w:p>
        </w:tc>
      </w:tr>
    </w:tbl>
    <w:p w14:paraId="197EFC31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Degenerate cases require additional analysis.</w:t>
      </w:r>
    </w:p>
    <w:p w14:paraId="379D9DB9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5E97A7C4">
          <v:rect id="_x0000_i1283" style="width:0;height:1.5pt" o:hralign="center" o:hrstd="t" o:hr="t" fillcolor="#a0a0a0" stroked="f"/>
        </w:pict>
      </w:r>
    </w:p>
    <w:p w14:paraId="34B88558" w14:textId="77777777" w:rsidR="00100973" w:rsidRDefault="00100973" w:rsidP="00703C92">
      <w:pPr>
        <w:pStyle w:val="Heading2"/>
      </w:pPr>
      <w:r w:rsidRPr="00100973">
        <w:t>Applications</w:t>
      </w:r>
    </w:p>
    <w:p w14:paraId="5417F1DF" w14:textId="35A6CF87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E05138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t>Conic sections occur in many areas:</w:t>
      </w:r>
    </w:p>
    <w:p w14:paraId="2998996D" w14:textId="77777777" w:rsidR="00100973" w:rsidRPr="00100973" w:rsidRDefault="00100973" w:rsidP="00100973">
      <w:pPr>
        <w:numPr>
          <w:ilvl w:val="0"/>
          <w:numId w:val="4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Astronomy</w:t>
      </w:r>
      <w:r w:rsidRPr="00100973">
        <w:rPr>
          <w:rFonts w:ascii="Roboto Mono" w:hAnsi="Roboto Mono"/>
        </w:rPr>
        <w:t xml:space="preserve"> — planetary and satellite orbits</w:t>
      </w:r>
    </w:p>
    <w:p w14:paraId="5E42BA65" w14:textId="77777777" w:rsidR="00100973" w:rsidRPr="00100973" w:rsidRDefault="00100973" w:rsidP="00100973">
      <w:pPr>
        <w:numPr>
          <w:ilvl w:val="0"/>
          <w:numId w:val="4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Physics</w:t>
      </w:r>
      <w:r w:rsidRPr="00100973">
        <w:rPr>
          <w:rFonts w:ascii="Roboto Mono" w:hAnsi="Roboto Mono"/>
        </w:rPr>
        <w:t xml:space="preserve"> — projectile motion and reflection</w:t>
      </w:r>
    </w:p>
    <w:p w14:paraId="40F59FB0" w14:textId="77777777" w:rsidR="00100973" w:rsidRPr="00100973" w:rsidRDefault="00100973" w:rsidP="00100973">
      <w:pPr>
        <w:numPr>
          <w:ilvl w:val="0"/>
          <w:numId w:val="4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Engineering</w:t>
      </w:r>
      <w:r w:rsidRPr="00100973">
        <w:rPr>
          <w:rFonts w:ascii="Roboto Mono" w:hAnsi="Roboto Mono"/>
        </w:rPr>
        <w:t xml:space="preserve"> — optical and acoustic reflectors</w:t>
      </w:r>
    </w:p>
    <w:p w14:paraId="29FC0B77" w14:textId="77777777" w:rsidR="00100973" w:rsidRPr="00100973" w:rsidRDefault="00100973" w:rsidP="00100973">
      <w:pPr>
        <w:numPr>
          <w:ilvl w:val="0"/>
          <w:numId w:val="4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Architecture</w:t>
      </w:r>
      <w:r w:rsidRPr="00100973">
        <w:rPr>
          <w:rFonts w:ascii="Roboto Mono" w:hAnsi="Roboto Mono"/>
        </w:rPr>
        <w:t xml:space="preserve"> — arches and structural forms</w:t>
      </w:r>
    </w:p>
    <w:p w14:paraId="4550969E" w14:textId="77777777" w:rsidR="00100973" w:rsidRPr="00100973" w:rsidRDefault="00100973" w:rsidP="00100973">
      <w:pPr>
        <w:numPr>
          <w:ilvl w:val="0"/>
          <w:numId w:val="4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Optics</w:t>
      </w:r>
      <w:r w:rsidRPr="00100973">
        <w:rPr>
          <w:rFonts w:ascii="Roboto Mono" w:hAnsi="Roboto Mono"/>
        </w:rPr>
        <w:t xml:space="preserve"> — mirrors and lenses</w:t>
      </w:r>
    </w:p>
    <w:p w14:paraId="3FAF02B1" w14:textId="77777777" w:rsidR="00100973" w:rsidRPr="00100973" w:rsidRDefault="00100973" w:rsidP="00100973">
      <w:pPr>
        <w:numPr>
          <w:ilvl w:val="0"/>
          <w:numId w:val="4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Navigation</w:t>
      </w:r>
      <w:r w:rsidRPr="00100973">
        <w:rPr>
          <w:rFonts w:ascii="Roboto Mono" w:hAnsi="Roboto Mono"/>
        </w:rPr>
        <w:t xml:space="preserve"> — positioning and ranging</w:t>
      </w:r>
    </w:p>
    <w:p w14:paraId="38070B3B" w14:textId="77777777" w:rsidR="00100973" w:rsidRPr="00100973" w:rsidRDefault="00100973" w:rsidP="00100973">
      <w:pPr>
        <w:numPr>
          <w:ilvl w:val="0"/>
          <w:numId w:val="4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Computer graphics</w:t>
      </w:r>
      <w:r w:rsidRPr="00100973">
        <w:rPr>
          <w:rFonts w:ascii="Roboto Mono" w:hAnsi="Roboto Mono"/>
        </w:rPr>
        <w:t xml:space="preserve"> — curves and geometric modeling</w:t>
      </w:r>
    </w:p>
    <w:p w14:paraId="0146A27D" w14:textId="77777777" w:rsidR="00100973" w:rsidRPr="00100973" w:rsidRDefault="00100973" w:rsidP="00100973">
      <w:pPr>
        <w:numPr>
          <w:ilvl w:val="0"/>
          <w:numId w:val="4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Mechanical engineering</w:t>
      </w:r>
      <w:r w:rsidRPr="00100973">
        <w:rPr>
          <w:rFonts w:ascii="Roboto Mono" w:hAnsi="Roboto Mono"/>
        </w:rPr>
        <w:t xml:space="preserve"> — motion and trajectory analysis</w:t>
      </w:r>
    </w:p>
    <w:p w14:paraId="0DD456E7" w14:textId="77777777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</w:rPr>
        <w:pict w14:anchorId="7B0BEA2F">
          <v:rect id="_x0000_i1284" style="width:0;height:1.5pt" o:hralign="center" o:hrstd="t" o:hr="t" fillcolor="#a0a0a0" stroked="f"/>
        </w:pict>
      </w:r>
    </w:p>
    <w:p w14:paraId="261685F5" w14:textId="77777777" w:rsidR="00100973" w:rsidRDefault="00100973" w:rsidP="00703C92">
      <w:pPr>
        <w:pStyle w:val="Heading2"/>
      </w:pPr>
      <w:r w:rsidRPr="00100973">
        <w:lastRenderedPageBreak/>
        <w:t>Key Points</w:t>
      </w:r>
    </w:p>
    <w:p w14:paraId="688B4042" w14:textId="412D1A97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1DC329" w14:textId="77777777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>Conic sections are produced by intersecting a plane with a cone.</w:t>
      </w:r>
    </w:p>
    <w:p w14:paraId="15D4D21A" w14:textId="77777777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>The four fundamental non-degenerate conics are:</w:t>
      </w:r>
    </w:p>
    <w:p w14:paraId="208CF548" w14:textId="77777777" w:rsidR="00100973" w:rsidRPr="00100973" w:rsidRDefault="00100973" w:rsidP="00100973">
      <w:pPr>
        <w:numPr>
          <w:ilvl w:val="1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Circle</w:t>
      </w:r>
    </w:p>
    <w:p w14:paraId="5AAA89B8" w14:textId="77777777" w:rsidR="00100973" w:rsidRPr="00100973" w:rsidRDefault="00100973" w:rsidP="00100973">
      <w:pPr>
        <w:numPr>
          <w:ilvl w:val="1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Ellipse</w:t>
      </w:r>
    </w:p>
    <w:p w14:paraId="5B724B62" w14:textId="77777777" w:rsidR="00100973" w:rsidRPr="00100973" w:rsidRDefault="00100973" w:rsidP="00100973">
      <w:pPr>
        <w:numPr>
          <w:ilvl w:val="1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Parabola</w:t>
      </w:r>
    </w:p>
    <w:p w14:paraId="4AC2CBE3" w14:textId="77777777" w:rsidR="00100973" w:rsidRPr="00100973" w:rsidRDefault="00100973" w:rsidP="00100973">
      <w:pPr>
        <w:numPr>
          <w:ilvl w:val="1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Hyperbola</w:t>
      </w:r>
    </w:p>
    <w:p w14:paraId="2E14A2C6" w14:textId="77777777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>Eccentricity provides a unified classification.</w:t>
      </w:r>
    </w:p>
    <w:p w14:paraId="68B56191" w14:textId="1B313344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circle has </w:t>
      </w:r>
      <m:oMath>
        <m:r>
          <w:rPr>
            <w:rFonts w:ascii="Cambria Math" w:hAnsi="Cambria Math"/>
          </w:rPr>
          <m:t>e=0</m:t>
        </m:r>
      </m:oMath>
      <w:r w:rsidRPr="00100973">
        <w:rPr>
          <w:rFonts w:ascii="Roboto Mono" w:hAnsi="Roboto Mono"/>
        </w:rPr>
        <w:t>.</w:t>
      </w:r>
    </w:p>
    <w:p w14:paraId="116CD723" w14:textId="52A25986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An ellipse has </w:t>
      </w:r>
      <m:oMath>
        <m:r>
          <w:rPr>
            <w:rFonts w:ascii="Cambria Math" w:hAnsi="Cambria Math"/>
          </w:rPr>
          <m:t>0&lt;e&lt;1</m:t>
        </m:r>
      </m:oMath>
      <w:r w:rsidRPr="00100973">
        <w:rPr>
          <w:rFonts w:ascii="Roboto Mono" w:hAnsi="Roboto Mono"/>
        </w:rPr>
        <w:t>.</w:t>
      </w:r>
    </w:p>
    <w:p w14:paraId="17861CEE" w14:textId="6A41FD62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parabola has </w:t>
      </w:r>
      <m:oMath>
        <m:r>
          <w:rPr>
            <w:rFonts w:ascii="Cambria Math" w:hAnsi="Cambria Math"/>
          </w:rPr>
          <m:t>e=1</m:t>
        </m:r>
      </m:oMath>
      <w:r w:rsidRPr="00100973">
        <w:rPr>
          <w:rFonts w:ascii="Roboto Mono" w:hAnsi="Roboto Mono"/>
        </w:rPr>
        <w:t>.</w:t>
      </w:r>
    </w:p>
    <w:p w14:paraId="0F108751" w14:textId="042292A1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A hyperbola has </w:t>
      </w:r>
      <m:oMath>
        <m:r>
          <w:rPr>
            <w:rFonts w:ascii="Cambria Math" w:hAnsi="Cambria Math"/>
          </w:rPr>
          <m:t>e&gt;1</m:t>
        </m:r>
      </m:oMath>
      <w:r w:rsidRPr="00100973">
        <w:rPr>
          <w:rFonts w:ascii="Roboto Mono" w:hAnsi="Roboto Mono"/>
        </w:rPr>
        <w:t>.</w:t>
      </w:r>
    </w:p>
    <w:p w14:paraId="0823F264" w14:textId="77777777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Conics can also be described using </w:t>
      </w:r>
      <w:r w:rsidRPr="00100973">
        <w:rPr>
          <w:rFonts w:ascii="Roboto Mono" w:hAnsi="Roboto Mono"/>
          <w:b/>
          <w:bCs/>
        </w:rPr>
        <w:t>focus and directrix</w:t>
      </w:r>
      <w:r w:rsidRPr="00100973">
        <w:rPr>
          <w:rFonts w:ascii="Roboto Mono" w:hAnsi="Roboto Mono"/>
        </w:rPr>
        <w:t>.</w:t>
      </w:r>
    </w:p>
    <w:p w14:paraId="66169023" w14:textId="536F2F7D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 xml:space="preserve">The general Cartesian equation is a second-degree equation in </w:t>
      </w:r>
      <m:oMath>
        <m:r>
          <w:rPr>
            <w:rFonts w:ascii="Cambria Math" w:hAnsi="Cambria Math"/>
          </w:rPr>
          <m:t>x</m:t>
        </m:r>
      </m:oMath>
      <w:r w:rsidRPr="0010097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y</m:t>
        </m:r>
      </m:oMath>
      <w:r w:rsidRPr="00100973">
        <w:rPr>
          <w:rFonts w:ascii="Roboto Mono" w:hAnsi="Roboto Mono"/>
        </w:rPr>
        <w:t>.</w:t>
      </w:r>
    </w:p>
    <w:p w14:paraId="0AA47632" w14:textId="77777777" w:rsidR="00100973" w:rsidRPr="00100973" w:rsidRDefault="00100973" w:rsidP="00100973">
      <w:pPr>
        <w:numPr>
          <w:ilvl w:val="0"/>
          <w:numId w:val="5"/>
        </w:numPr>
        <w:rPr>
          <w:rFonts w:ascii="Roboto Mono" w:hAnsi="Roboto Mono"/>
        </w:rPr>
      </w:pPr>
      <w:r w:rsidRPr="00100973">
        <w:rPr>
          <w:rFonts w:ascii="Roboto Mono" w:hAnsi="Roboto Mono"/>
        </w:rPr>
        <w:t>Conic sections are fundamental objects in both geometry and algebra.</w:t>
      </w:r>
    </w:p>
    <w:p w14:paraId="625709B8" w14:textId="77777777" w:rsidR="00100973" w:rsidRDefault="00100973" w:rsidP="00703C92">
      <w:pPr>
        <w:pStyle w:val="Heading2"/>
      </w:pPr>
      <w:r w:rsidRPr="00100973">
        <w:t>Conclusion</w:t>
      </w:r>
    </w:p>
    <w:p w14:paraId="27099206" w14:textId="3533C021" w:rsidR="00703C92" w:rsidRPr="00703C92" w:rsidRDefault="00703C92" w:rsidP="00703C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56473B" w14:textId="61689C3E" w:rsidR="00100973" w:rsidRPr="00100973" w:rsidRDefault="00100973" w:rsidP="00100973">
      <w:pPr>
        <w:rPr>
          <w:rFonts w:ascii="Roboto Mono" w:hAnsi="Roboto Mono"/>
        </w:rPr>
      </w:pPr>
      <w:r w:rsidRPr="00100973">
        <w:rPr>
          <w:rFonts w:ascii="Roboto Mono" w:hAnsi="Roboto Mono"/>
          <w:b/>
          <w:bCs/>
        </w:rPr>
        <w:t>Conic Sections</w:t>
      </w:r>
      <w:r w:rsidRPr="00100973">
        <w:rPr>
          <w:rFonts w:ascii="Roboto Mono" w:hAnsi="Roboto Mono"/>
        </w:rPr>
        <w:t xml:space="preserve"> form a major family of curves generated by the intersection of a plane and a cone. The four fundamental types—</w:t>
      </w:r>
      <w:r w:rsidRPr="00100973">
        <w:rPr>
          <w:rFonts w:ascii="Roboto Mono" w:hAnsi="Roboto Mono"/>
          <w:b/>
          <w:bCs/>
        </w:rPr>
        <w:t>circle, ellipse, parabola, and hyperbola</w:t>
      </w:r>
      <w:r w:rsidRPr="00100973">
        <w:rPr>
          <w:rFonts w:ascii="Roboto Mono" w:hAnsi="Roboto Mono"/>
        </w:rPr>
        <w:t xml:space="preserve">—are unified by their </w:t>
      </w:r>
      <w:r w:rsidRPr="00100973">
        <w:rPr>
          <w:rFonts w:ascii="Roboto Mono" w:hAnsi="Roboto Mono"/>
          <w:b/>
          <w:bCs/>
        </w:rPr>
        <w:t>eccentricity</w:t>
      </w:r>
      <w:r w:rsidRPr="00100973">
        <w:rPr>
          <w:rFonts w:ascii="Roboto Mono" w:hAnsi="Roboto Mono"/>
        </w:rPr>
        <w:t>, geometric construction, and quadratic equations.</w:t>
      </w:r>
    </w:p>
    <w:sectPr w:rsidR="00100973" w:rsidRPr="00100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17B8A"/>
    <w:multiLevelType w:val="multilevel"/>
    <w:tmpl w:val="42A2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86377"/>
    <w:multiLevelType w:val="multilevel"/>
    <w:tmpl w:val="531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25FB6"/>
    <w:multiLevelType w:val="multilevel"/>
    <w:tmpl w:val="3FC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A5D1B"/>
    <w:multiLevelType w:val="multilevel"/>
    <w:tmpl w:val="504A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35DDF"/>
    <w:multiLevelType w:val="multilevel"/>
    <w:tmpl w:val="0C5A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92262">
    <w:abstractNumId w:val="4"/>
  </w:num>
  <w:num w:numId="2" w16cid:durableId="1286624270">
    <w:abstractNumId w:val="3"/>
  </w:num>
  <w:num w:numId="3" w16cid:durableId="356276165">
    <w:abstractNumId w:val="0"/>
  </w:num>
  <w:num w:numId="4" w16cid:durableId="615142994">
    <w:abstractNumId w:val="2"/>
  </w:num>
  <w:num w:numId="5" w16cid:durableId="353967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AD"/>
    <w:rsid w:val="00100973"/>
    <w:rsid w:val="00164EA5"/>
    <w:rsid w:val="002D1F4F"/>
    <w:rsid w:val="002F46F5"/>
    <w:rsid w:val="00330BF0"/>
    <w:rsid w:val="005026D6"/>
    <w:rsid w:val="006A39AD"/>
    <w:rsid w:val="006D73B7"/>
    <w:rsid w:val="00703C92"/>
    <w:rsid w:val="00711B4D"/>
    <w:rsid w:val="00783201"/>
    <w:rsid w:val="008952B3"/>
    <w:rsid w:val="00975153"/>
    <w:rsid w:val="00A70480"/>
    <w:rsid w:val="00B53891"/>
    <w:rsid w:val="00B91E62"/>
    <w:rsid w:val="00F2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4D7B"/>
  <w15:chartTrackingRefBased/>
  <w15:docId w15:val="{9E048808-53D4-4D05-A68D-F0B20A35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1293</Words>
  <Characters>7375</Characters>
  <Application>Microsoft Office Word</Application>
  <DocSecurity>0</DocSecurity>
  <Lines>61</Lines>
  <Paragraphs>17</Paragraphs>
  <ScaleCrop>false</ScaleCrop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2026-09-20T12:10:00Z</dcterms:created>
  <dcterms:modified xsi:type="dcterms:W3CDTF">2026-09-20T12:17:00Z</dcterms:modified>
</cp:coreProperties>
</file>