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B05A" w14:textId="50C775D0" w:rsidR="00092BE5" w:rsidRPr="00092BE5" w:rsidRDefault="003849EC" w:rsidP="00092BE5">
      <w:pPr>
        <w:pStyle w:val="Heading1"/>
      </w:pPr>
      <w:r w:rsidRPr="003849EC">
        <w:t>Containment</w:t>
      </w:r>
    </w:p>
    <w:p w14:paraId="1AB060E9" w14:textId="77777777" w:rsidR="00092BE5" w:rsidRDefault="00092BE5" w:rsidP="00092BE5">
      <w:pPr>
        <w:pStyle w:val="Heading2"/>
      </w:pPr>
      <w:r w:rsidRPr="00092BE5">
        <w:t>Definition</w:t>
      </w:r>
    </w:p>
    <w:p w14:paraId="4B34BCE5" w14:textId="413F7B00" w:rsidR="00092BE5" w:rsidRPr="00092BE5" w:rsidRDefault="00092BE5" w:rsidP="00092B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8299F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Containment</w:t>
      </w:r>
      <w:r w:rsidRPr="00092BE5">
        <w:rPr>
          <w:rFonts w:ascii="Roboto Mono" w:hAnsi="Roboto Mono"/>
        </w:rPr>
        <w:t xml:space="preserve"> is a geometric relationship in which one geometric object lies </w:t>
      </w:r>
      <w:r w:rsidRPr="00092BE5">
        <w:rPr>
          <w:rFonts w:ascii="Roboto Mono" w:hAnsi="Roboto Mono"/>
          <w:b/>
          <w:bCs/>
        </w:rPr>
        <w:t>entirely within another geometric object</w:t>
      </w:r>
      <w:r w:rsidRPr="00092BE5">
        <w:rPr>
          <w:rFonts w:ascii="Roboto Mono" w:hAnsi="Roboto Mono"/>
        </w:rPr>
        <w:t>.</w:t>
      </w:r>
    </w:p>
    <w:p w14:paraId="5C5A8CD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If every point of geometric object A also belongs to geometric object B, then A is </w:t>
      </w:r>
      <w:r w:rsidRPr="00092BE5">
        <w:rPr>
          <w:rFonts w:ascii="Roboto Mono" w:hAnsi="Roboto Mono"/>
          <w:b/>
          <w:bCs/>
        </w:rPr>
        <w:t>contained in</w:t>
      </w:r>
      <w:r w:rsidRPr="00092BE5">
        <w:rPr>
          <w:rFonts w:ascii="Roboto Mono" w:hAnsi="Roboto Mono"/>
        </w:rPr>
        <w:t xml:space="preserve"> B.</w:t>
      </w:r>
    </w:p>
    <w:p w14:paraId="18D955B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Mathematically:</w:t>
      </w:r>
    </w:p>
    <w:p w14:paraId="64B93560" w14:textId="739ABB51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A⊆B</m:t>
              </m:r>
            </m:e>
          </m:borderBox>
        </m:oMath>
      </m:oMathPara>
    </w:p>
    <w:p w14:paraId="3041880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This means:</w:t>
      </w:r>
    </w:p>
    <w:p w14:paraId="5D0D554E" w14:textId="0C7C7D59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∀P,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P∈A⇒P∈B</m:t>
          </m:r>
        </m:oMath>
      </m:oMathPara>
    </w:p>
    <w:p w14:paraId="638E717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Containment can occur between points, lines, segments, rays, planes, regions, surfaces, and solids.</w:t>
      </w:r>
    </w:p>
    <w:p w14:paraId="6AA3E427" w14:textId="7F69E638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47C3A800" wp14:editId="27F865E6">
            <wp:extent cx="5943600" cy="4457700"/>
            <wp:effectExtent l="0" t="0" r="0" b="0"/>
            <wp:docPr id="105326017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AB06" w14:textId="6677D6F8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3810EF41" wp14:editId="6D260417">
            <wp:extent cx="5943600" cy="4457700"/>
            <wp:effectExtent l="0" t="0" r="0" b="0"/>
            <wp:docPr id="188372470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CC84" w14:textId="542C072F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7CB74FA0" wp14:editId="7B645C0B">
            <wp:extent cx="5943600" cy="4297680"/>
            <wp:effectExtent l="0" t="0" r="0" b="7620"/>
            <wp:docPr id="131355294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946F" w14:textId="7B400520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1F76A41D" wp14:editId="7761BA96">
            <wp:extent cx="5151120" cy="4663440"/>
            <wp:effectExtent l="0" t="0" r="0" b="3810"/>
            <wp:docPr id="61229968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2DCF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2582B119">
          <v:rect id="_x0000_i1305" style="width:0;height:1.5pt" o:hralign="center" o:hrstd="t" o:hr="t" fillcolor="#a0a0a0" stroked="f"/>
        </w:pict>
      </w:r>
    </w:p>
    <w:p w14:paraId="09001C9E" w14:textId="77777777" w:rsidR="00092BE5" w:rsidRDefault="00092BE5" w:rsidP="00092BE5">
      <w:pPr>
        <w:pStyle w:val="Heading2"/>
      </w:pPr>
      <w:r w:rsidRPr="00092BE5">
        <w:t>Purpose</w:t>
      </w:r>
    </w:p>
    <w:p w14:paraId="5F40D755" w14:textId="5591AE6C" w:rsidR="00092BE5" w:rsidRPr="00092BE5" w:rsidRDefault="00092BE5" w:rsidP="00092B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698A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Containment is used to:</w:t>
      </w:r>
    </w:p>
    <w:p w14:paraId="692A8ABE" w14:textId="77777777" w:rsidR="00092BE5" w:rsidRPr="00092BE5" w:rsidRDefault="00092BE5" w:rsidP="00092BE5">
      <w:pPr>
        <w:numPr>
          <w:ilvl w:val="0"/>
          <w:numId w:val="1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Describe when one geometric object lies inside another.</w:t>
      </w:r>
    </w:p>
    <w:p w14:paraId="20197996" w14:textId="77777777" w:rsidR="00092BE5" w:rsidRPr="00092BE5" w:rsidRDefault="00092BE5" w:rsidP="00092BE5">
      <w:pPr>
        <w:numPr>
          <w:ilvl w:val="0"/>
          <w:numId w:val="1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Determine whether a point belongs to a line, segment, region, or solid.</w:t>
      </w:r>
    </w:p>
    <w:p w14:paraId="0C5A2BD0" w14:textId="77777777" w:rsidR="00092BE5" w:rsidRPr="00092BE5" w:rsidRDefault="00092BE5" w:rsidP="00092BE5">
      <w:pPr>
        <w:numPr>
          <w:ilvl w:val="0"/>
          <w:numId w:val="1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Describe relationships between lines and planes.</w:t>
      </w:r>
    </w:p>
    <w:p w14:paraId="7A4F8680" w14:textId="77777777" w:rsidR="00092BE5" w:rsidRPr="00092BE5" w:rsidRDefault="00092BE5" w:rsidP="00092BE5">
      <w:pPr>
        <w:numPr>
          <w:ilvl w:val="0"/>
          <w:numId w:val="1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Describe regions inside geometric figures.</w:t>
      </w:r>
    </w:p>
    <w:p w14:paraId="57E7E8B1" w14:textId="77777777" w:rsidR="00092BE5" w:rsidRPr="00092BE5" w:rsidRDefault="00092BE5" w:rsidP="00092BE5">
      <w:pPr>
        <w:numPr>
          <w:ilvl w:val="0"/>
          <w:numId w:val="1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Analyze geometric sets using set theory.</w:t>
      </w:r>
    </w:p>
    <w:p w14:paraId="76D6A271" w14:textId="77777777" w:rsidR="00092BE5" w:rsidRPr="00092BE5" w:rsidRDefault="00092BE5" w:rsidP="00092BE5">
      <w:pPr>
        <w:numPr>
          <w:ilvl w:val="0"/>
          <w:numId w:val="1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t>Establish whether an object is a subset of another geometric object.</w:t>
      </w:r>
    </w:p>
    <w:p w14:paraId="2322C895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21D0C747">
          <v:rect id="_x0000_i1306" style="width:0;height:1.5pt" o:hralign="center" o:hrstd="t" o:hr="t" fillcolor="#a0a0a0" stroked="f"/>
        </w:pict>
      </w:r>
    </w:p>
    <w:p w14:paraId="0875B59A" w14:textId="77777777" w:rsidR="00092BE5" w:rsidRDefault="00092BE5" w:rsidP="00092BE5">
      <w:pPr>
        <w:pStyle w:val="Heading2"/>
      </w:pPr>
      <w:r w:rsidRPr="00092BE5">
        <w:t>Fundamental Concept</w:t>
      </w:r>
    </w:p>
    <w:p w14:paraId="43B046F8" w14:textId="5C9F5F59" w:rsidR="00092BE5" w:rsidRPr="00092BE5" w:rsidRDefault="00092BE5" w:rsidP="00092B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C494A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 central idea is:</w:t>
      </w:r>
    </w:p>
    <w:p w14:paraId="5E86F3D3" w14:textId="77777777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point of the contained object belongs to the containing object.</m:t>
              </m:r>
            </m:e>
          </m:borderBox>
        </m:oMath>
      </m:oMathPara>
    </w:p>
    <w:p w14:paraId="7A44D1D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example, if a line segment \overline{AB} lies on a line l, then:</w:t>
      </w:r>
    </w:p>
    <w:p w14:paraId="3D3356C3" w14:textId="12DCEE2F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⊂l</m:t>
              </m:r>
            </m:e>
          </m:borderBox>
        </m:oMath>
      </m:oMathPara>
    </w:p>
    <w:p w14:paraId="75944417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The segment is contained in the line because </w:t>
      </w:r>
      <w:r w:rsidRPr="00092BE5">
        <w:rPr>
          <w:rFonts w:ascii="Roboto Mono" w:hAnsi="Roboto Mono"/>
          <w:b/>
          <w:bCs/>
        </w:rPr>
        <w:t>every point of the segment is also a point of the line</w:t>
      </w:r>
      <w:r w:rsidRPr="00092BE5">
        <w:rPr>
          <w:rFonts w:ascii="Roboto Mono" w:hAnsi="Roboto Mono"/>
        </w:rPr>
        <w:t>.</w:t>
      </w:r>
    </w:p>
    <w:p w14:paraId="54050A9C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6179B54C">
          <v:rect id="_x0000_i1307" style="width:0;height:1.5pt" o:hralign="center" o:hrstd="t" o:hr="t" fillcolor="#a0a0a0" stroked="f"/>
        </w:pict>
      </w:r>
    </w:p>
    <w:p w14:paraId="6074DE02" w14:textId="77777777" w:rsidR="00092BE5" w:rsidRDefault="00092BE5" w:rsidP="00092BE5">
      <w:pPr>
        <w:pStyle w:val="Heading2"/>
      </w:pPr>
      <w:r w:rsidRPr="00092BE5">
        <w:t>Types of Geometric Containment</w:t>
      </w:r>
    </w:p>
    <w:p w14:paraId="0967CB29" w14:textId="6DE9A022" w:rsidR="00092BE5" w:rsidRPr="00092BE5" w:rsidRDefault="00092BE5" w:rsidP="00092B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75DCAC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Containment can occur between different types of geometric objects.</w:t>
      </w:r>
    </w:p>
    <w:p w14:paraId="0A9FAC8C" w14:textId="77777777" w:rsidR="00092BE5" w:rsidRDefault="00092BE5" w:rsidP="00092BE5">
      <w:pPr>
        <w:pStyle w:val="Heading3"/>
      </w:pPr>
      <w:r w:rsidRPr="00092BE5">
        <w:t>1. Point Containment</w:t>
      </w:r>
    </w:p>
    <w:p w14:paraId="75FFAF6C" w14:textId="61F38B16" w:rsidR="00092BE5" w:rsidRPr="00092BE5" w:rsidRDefault="00092BE5" w:rsidP="00092B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AB264A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 point is contained in a geometric object when the point lies on or inside that object.</w:t>
      </w:r>
    </w:p>
    <w:p w14:paraId="02E8BDE7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a point P on line l:</w:t>
      </w:r>
    </w:p>
    <w:p w14:paraId="35C9F24D" w14:textId="545CD928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1F615456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a point inside a circle's disk:</w:t>
      </w:r>
    </w:p>
    <w:p w14:paraId="73ED21FC" w14:textId="3491BC74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P∈D</m:t>
              </m:r>
            </m:e>
          </m:borderBox>
        </m:oMath>
      </m:oMathPara>
    </w:p>
    <w:p w14:paraId="6B3DA9F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t>where D represents the disk.</w:t>
      </w:r>
    </w:p>
    <w:p w14:paraId="37AE7ED0" w14:textId="2A8B55F6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drawing>
          <wp:inline distT="0" distB="0" distL="0" distR="0" wp14:anchorId="152D21E4" wp14:editId="15F54457">
            <wp:extent cx="5943600" cy="2268855"/>
            <wp:effectExtent l="0" t="0" r="0" b="0"/>
            <wp:docPr id="177665148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C4CF" w14:textId="55F6595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drawing>
          <wp:inline distT="0" distB="0" distL="0" distR="0" wp14:anchorId="7F79F646" wp14:editId="17A5FD62">
            <wp:extent cx="3063240" cy="3086100"/>
            <wp:effectExtent l="0" t="0" r="3810" b="0"/>
            <wp:docPr id="9275593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0B79" w14:textId="56A8D5B5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04E9E274" wp14:editId="60E54584">
            <wp:extent cx="5463540" cy="4251960"/>
            <wp:effectExtent l="0" t="0" r="3810" b="0"/>
            <wp:docPr id="131485486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E55F" w14:textId="5A1416BC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drawing>
          <wp:inline distT="0" distB="0" distL="0" distR="0" wp14:anchorId="1BA13BE8" wp14:editId="4A19C7D5">
            <wp:extent cx="5943600" cy="3728085"/>
            <wp:effectExtent l="0" t="0" r="0" b="5715"/>
            <wp:docPr id="78034508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1AC5" w14:textId="500FB4A4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1383FCDD" wp14:editId="2A6A6E21">
            <wp:extent cx="3954780" cy="3383280"/>
            <wp:effectExtent l="0" t="0" r="7620" b="7620"/>
            <wp:docPr id="65647571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C652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49886BFF">
          <v:rect id="_x0000_i1313" style="width:0;height:1.5pt" o:hralign="center" o:hrstd="t" o:hr="t" fillcolor="#a0a0a0" stroked="f"/>
        </w:pict>
      </w:r>
    </w:p>
    <w:p w14:paraId="7559E797" w14:textId="77777777" w:rsidR="00092BE5" w:rsidRDefault="00092BE5" w:rsidP="00853DB4">
      <w:pPr>
        <w:pStyle w:val="Heading3"/>
      </w:pPr>
      <w:r w:rsidRPr="00092BE5">
        <w:t>2. Segment Containment in a Line</w:t>
      </w:r>
    </w:p>
    <w:p w14:paraId="4C6F2950" w14:textId="5F90D23B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1687B7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 finite line segment can be contained in an infinite line.</w:t>
      </w:r>
    </w:p>
    <w:p w14:paraId="1C6134B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 every point of \overline{AB} lies on line l:</w:t>
      </w:r>
    </w:p>
    <w:p w14:paraId="582F79DD" w14:textId="783FFB41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⊂l</m:t>
              </m:r>
            </m:e>
          </m:borderBox>
        </m:oMath>
      </m:oMathPara>
    </w:p>
    <w:p w14:paraId="3062EE06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 line extends infinitely in both directions, while the segment occupies only part of the line.</w:t>
      </w:r>
    </w:p>
    <w:p w14:paraId="5E5234B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11A3FAF1">
          <v:rect id="_x0000_i1314" style="width:0;height:1.5pt" o:hralign="center" o:hrstd="t" o:hr="t" fillcolor="#a0a0a0" stroked="f"/>
        </w:pict>
      </w:r>
    </w:p>
    <w:p w14:paraId="12BE51B1" w14:textId="77777777" w:rsidR="00092BE5" w:rsidRDefault="00092BE5" w:rsidP="00853DB4">
      <w:pPr>
        <w:pStyle w:val="Heading3"/>
      </w:pPr>
      <w:r w:rsidRPr="00092BE5">
        <w:t>3. Ray Containment in a Line</w:t>
      </w:r>
    </w:p>
    <w:p w14:paraId="7C56A665" w14:textId="233A6BE0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509FA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 ray is also contained in its supporting line.</w:t>
      </w:r>
    </w:p>
    <w:p w14:paraId="7209DE3F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 ray \overrightarrow{AB} lies on line l:</w:t>
      </w:r>
    </w:p>
    <w:p w14:paraId="7FA01E81" w14:textId="5CB8E2F1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⊂l</m:t>
              </m:r>
            </m:e>
          </m:borderBox>
        </m:oMath>
      </m:oMathPara>
    </w:p>
    <w:p w14:paraId="3CBF326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t>The ray contains one endpoint and extends infinitely in one direction.</w:t>
      </w:r>
    </w:p>
    <w:p w14:paraId="0DFC5BED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5ADEB934">
          <v:rect id="_x0000_i1315" style="width:0;height:1.5pt" o:hralign="center" o:hrstd="t" o:hr="t" fillcolor="#a0a0a0" stroked="f"/>
        </w:pict>
      </w:r>
    </w:p>
    <w:p w14:paraId="255F5EC7" w14:textId="77777777" w:rsidR="00092BE5" w:rsidRDefault="00092BE5" w:rsidP="00853DB4">
      <w:pPr>
        <w:pStyle w:val="Heading3"/>
      </w:pPr>
      <w:r w:rsidRPr="00092BE5">
        <w:t>4. Line Containment in a Plane</w:t>
      </w:r>
    </w:p>
    <w:p w14:paraId="7E3B9D91" w14:textId="5018C4A0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C3BD4D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 line can be contained entirely within a plane.</w:t>
      </w:r>
    </w:p>
    <w:p w14:paraId="2E4217FA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 every point of line l belongs to plane \Pi:</w:t>
      </w:r>
    </w:p>
    <w:p w14:paraId="389EA5F7" w14:textId="2C0FC3A4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3951CDE5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This is one of the fundamental containment relationships in three-dimensional geometry.</w:t>
      </w:r>
    </w:p>
    <w:p w14:paraId="1254A9E1" w14:textId="0AFC60FC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2D73EEF0" wp14:editId="7D85A448">
            <wp:extent cx="5166360" cy="5334000"/>
            <wp:effectExtent l="0" t="0" r="0" b="0"/>
            <wp:docPr id="8673906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CE7D" w14:textId="49C923B6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53A22801" wp14:editId="03D97E26">
            <wp:extent cx="5943600" cy="3258820"/>
            <wp:effectExtent l="0" t="0" r="0" b="0"/>
            <wp:docPr id="141249110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82A0" w14:textId="00579978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drawing>
          <wp:inline distT="0" distB="0" distL="0" distR="0" wp14:anchorId="0EE59EC2" wp14:editId="2368A390">
            <wp:extent cx="5943600" cy="4457700"/>
            <wp:effectExtent l="0" t="0" r="0" b="0"/>
            <wp:docPr id="166438768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31F92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1A083DA3">
          <v:rect id="_x0000_i1319" style="width:0;height:1.5pt" o:hralign="center" o:hrstd="t" o:hr="t" fillcolor="#a0a0a0" stroked="f"/>
        </w:pict>
      </w:r>
    </w:p>
    <w:p w14:paraId="6F6F1002" w14:textId="77777777" w:rsidR="00092BE5" w:rsidRDefault="00092BE5" w:rsidP="00853DB4">
      <w:pPr>
        <w:pStyle w:val="Heading3"/>
      </w:pPr>
      <w:r w:rsidRPr="00092BE5">
        <w:lastRenderedPageBreak/>
        <w:t>5. Segment Containment in a Plane</w:t>
      </w:r>
    </w:p>
    <w:p w14:paraId="559638BD" w14:textId="7F0B9CD9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C6131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 line segment can also lie entirely within a plane:</w:t>
      </w:r>
    </w:p>
    <w:p w14:paraId="53D81913" w14:textId="45DFFE2D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446CA1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Because the segment is part of a line and the line lies in the plane, the entire segment lies in the plane.</w:t>
      </w:r>
    </w:p>
    <w:p w14:paraId="4AC2B1B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493162CB">
          <v:rect id="_x0000_i1320" style="width:0;height:1.5pt" o:hralign="center" o:hrstd="t" o:hr="t" fillcolor="#a0a0a0" stroked="f"/>
        </w:pict>
      </w:r>
    </w:p>
    <w:p w14:paraId="2A2779AA" w14:textId="77777777" w:rsidR="00092BE5" w:rsidRDefault="00092BE5" w:rsidP="00853DB4">
      <w:pPr>
        <w:pStyle w:val="Heading3"/>
      </w:pPr>
      <w:r w:rsidRPr="00092BE5">
        <w:t>6. Plane Containment in Space</w:t>
      </w:r>
    </w:p>
    <w:p w14:paraId="63631AEF" w14:textId="6C0D2DE5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73489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 plane is contained in three-dimensional Euclidean space:</w:t>
      </w:r>
    </w:p>
    <w:p w14:paraId="2CB4E741" w14:textId="017FE704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3318820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Every point of the plane has three-dimensional coordinates.</w:t>
      </w:r>
    </w:p>
    <w:p w14:paraId="4E402E96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example:</w:t>
      </w:r>
    </w:p>
    <w:p w14:paraId="0F48229C" w14:textId="51E84998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z=0</m:t>
          </m:r>
        </m:oMath>
      </m:oMathPara>
    </w:p>
    <w:p w14:paraId="5D6486A6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is the xy-coordinate plane, and:</w:t>
      </w:r>
    </w:p>
    <w:p w14:paraId="748E6F2F" w14:textId="0240EB2F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74C58F6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06A7D1A7">
          <v:rect id="_x0000_i1321" style="width:0;height:1.5pt" o:hralign="center" o:hrstd="t" o:hr="t" fillcolor="#a0a0a0" stroked="f"/>
        </w:pict>
      </w:r>
    </w:p>
    <w:p w14:paraId="66FD84A5" w14:textId="77777777" w:rsidR="00092BE5" w:rsidRDefault="00092BE5" w:rsidP="00853DB4">
      <w:pPr>
        <w:pStyle w:val="Heading3"/>
      </w:pPr>
      <w:r w:rsidRPr="00092BE5">
        <w:t>7. Region Containment</w:t>
      </w:r>
    </w:p>
    <w:p w14:paraId="7355C460" w14:textId="3C5B88D7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D69F62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 geometric region can be contained inside another region.</w:t>
      </w:r>
    </w:p>
    <w:p w14:paraId="12AD4C9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example, a smaller circle can lie completely inside a larger disk.</w:t>
      </w:r>
    </w:p>
    <w:p w14:paraId="1D601C77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 D_1 is completely inside D_2:</w:t>
      </w:r>
    </w:p>
    <w:p w14:paraId="0B30D262" w14:textId="45A20BD1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B03A236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 they have no common boundary points, then:</w:t>
      </w:r>
    </w:p>
    <w:p w14:paraId="0572DCB2" w14:textId="2AE61E88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2893B82" w14:textId="2BE3DB66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drawing>
          <wp:inline distT="0" distB="0" distL="0" distR="0" wp14:anchorId="6F22A737" wp14:editId="53E5A47B">
            <wp:extent cx="5943600" cy="5943600"/>
            <wp:effectExtent l="0" t="0" r="0" b="0"/>
            <wp:docPr id="194199517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AF77" w14:textId="33B5AC5B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1F75E7FC" wp14:editId="75575DC8">
            <wp:extent cx="3505200" cy="3474720"/>
            <wp:effectExtent l="0" t="0" r="0" b="0"/>
            <wp:docPr id="214348769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156A" w14:textId="456A3009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095183E5" wp14:editId="2434BAF6">
            <wp:extent cx="5943600" cy="5731510"/>
            <wp:effectExtent l="0" t="0" r="0" b="2540"/>
            <wp:docPr id="123680313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4B4A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173D9766">
          <v:rect id="_x0000_i1325" style="width:0;height:1.5pt" o:hralign="center" o:hrstd="t" o:hr="t" fillcolor="#a0a0a0" stroked="f"/>
        </w:pict>
      </w:r>
    </w:p>
    <w:p w14:paraId="4713302C" w14:textId="77777777" w:rsidR="00092BE5" w:rsidRDefault="00092BE5" w:rsidP="00853DB4">
      <w:pPr>
        <w:pStyle w:val="Heading2"/>
      </w:pPr>
      <w:r w:rsidRPr="00092BE5">
        <w:t>Mathematical Representation</w:t>
      </w:r>
    </w:p>
    <w:p w14:paraId="273D54B1" w14:textId="76E6C4AB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2BDD1A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Containment is fundamentally represented using </w:t>
      </w:r>
      <w:r w:rsidRPr="00092BE5">
        <w:rPr>
          <w:rFonts w:ascii="Roboto Mono" w:hAnsi="Roboto Mono"/>
          <w:b/>
          <w:bCs/>
        </w:rPr>
        <w:t>set notation</w:t>
      </w:r>
      <w:r w:rsidRPr="00092BE5">
        <w:rPr>
          <w:rFonts w:ascii="Roboto Mono" w:hAnsi="Roboto Mono"/>
        </w:rPr>
        <w:t>.</w:t>
      </w:r>
    </w:p>
    <w:p w14:paraId="1BCE1579" w14:textId="77777777" w:rsidR="00092BE5" w:rsidRPr="00092BE5" w:rsidRDefault="00092BE5" w:rsidP="00092BE5">
      <w:pPr>
        <w:rPr>
          <w:rFonts w:ascii="Roboto Mono" w:hAnsi="Roboto Mono"/>
          <w:b/>
          <w:bCs/>
        </w:rPr>
      </w:pPr>
      <w:r w:rsidRPr="00092BE5">
        <w:rPr>
          <w:rFonts w:ascii="Roboto Mono" w:hAnsi="Roboto Mono"/>
          <w:b/>
          <w:bCs/>
        </w:rPr>
        <w:t>Subset</w:t>
      </w:r>
    </w:p>
    <w:p w14:paraId="4C1A936E" w14:textId="511CCFE9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A⊆B</m:t>
          </m:r>
        </m:oMath>
      </m:oMathPara>
    </w:p>
    <w:p w14:paraId="3296BFF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means every element of A is also an element of B.</w:t>
      </w:r>
    </w:p>
    <w:p w14:paraId="5C4E90B6" w14:textId="77777777" w:rsidR="00092BE5" w:rsidRPr="00092BE5" w:rsidRDefault="00092BE5" w:rsidP="00092BE5">
      <w:pPr>
        <w:rPr>
          <w:rFonts w:ascii="Roboto Mono" w:hAnsi="Roboto Mono"/>
          <w:b/>
          <w:bCs/>
        </w:rPr>
      </w:pPr>
      <w:r w:rsidRPr="00092BE5">
        <w:rPr>
          <w:rFonts w:ascii="Roboto Mono" w:hAnsi="Roboto Mono"/>
          <w:b/>
          <w:bCs/>
        </w:rPr>
        <w:lastRenderedPageBreak/>
        <w:t>Proper subset</w:t>
      </w:r>
    </w:p>
    <w:p w14:paraId="4D12823D" w14:textId="4EEE6B67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A⊂B</m:t>
          </m:r>
        </m:oMath>
      </m:oMathPara>
    </w:p>
    <w:p w14:paraId="5A1B3C1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means:</w:t>
      </w:r>
    </w:p>
    <w:p w14:paraId="61DE428F" w14:textId="72DA6DD5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A⊆B</m:t>
          </m:r>
        </m:oMath>
      </m:oMathPara>
    </w:p>
    <w:p w14:paraId="26AC44DD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and:</w:t>
      </w:r>
    </w:p>
    <w:p w14:paraId="39DA8EC1" w14:textId="4ABACD82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10A34BFF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Therefore, A is completely contained within B but is not identical to it.</w:t>
      </w:r>
    </w:p>
    <w:p w14:paraId="63A72CDB" w14:textId="77777777" w:rsidR="00092BE5" w:rsidRPr="00092BE5" w:rsidRDefault="00092BE5" w:rsidP="00092BE5">
      <w:pPr>
        <w:rPr>
          <w:rFonts w:ascii="Roboto Mono" w:hAnsi="Roboto Mono"/>
          <w:b/>
          <w:bCs/>
        </w:rPr>
      </w:pPr>
      <w:r w:rsidRPr="00092BE5">
        <w:rPr>
          <w:rFonts w:ascii="Roboto Mono" w:hAnsi="Roboto Mono"/>
          <w:b/>
          <w:bCs/>
        </w:rPr>
        <w:t>Equality</w:t>
      </w:r>
    </w:p>
    <w:p w14:paraId="1F70C8B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 two geometric objects contain exactly the same points:</w:t>
      </w:r>
    </w:p>
    <w:p w14:paraId="44D1EC2D" w14:textId="11306C9E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445E5B4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This corresponds to </w:t>
      </w:r>
      <w:r w:rsidRPr="00092BE5">
        <w:rPr>
          <w:rFonts w:ascii="Roboto Mono" w:hAnsi="Roboto Mono"/>
          <w:b/>
          <w:bCs/>
        </w:rPr>
        <w:t>coincidence</w:t>
      </w:r>
      <w:r w:rsidRPr="00092BE5">
        <w:rPr>
          <w:rFonts w:ascii="Roboto Mono" w:hAnsi="Roboto Mono"/>
        </w:rPr>
        <w:t>, rather than proper containment.</w:t>
      </w:r>
    </w:p>
    <w:p w14:paraId="72E19AD2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30E5E82A">
          <v:rect id="_x0000_i1326" style="width:0;height:1.5pt" o:hralign="center" o:hrstd="t" o:hr="t" fillcolor="#a0a0a0" stroked="f"/>
        </w:pict>
      </w:r>
    </w:p>
    <w:p w14:paraId="53FD622C" w14:textId="77777777" w:rsidR="00092BE5" w:rsidRDefault="00092BE5" w:rsidP="00853DB4">
      <w:pPr>
        <w:pStyle w:val="Heading2"/>
      </w:pPr>
      <w:r w:rsidRPr="00092BE5">
        <w:t>Containment vs Coincidence</w:t>
      </w:r>
    </w:p>
    <w:p w14:paraId="36B75FD4" w14:textId="33E405FB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AC23CD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These concepts are closely related but different.</w:t>
      </w:r>
    </w:p>
    <w:p w14:paraId="78E645F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Suppose:</w:t>
      </w:r>
    </w:p>
    <w:p w14:paraId="3515F98E" w14:textId="7557F65D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A⊆B</m:t>
          </m:r>
        </m:oMath>
      </m:oMathPara>
    </w:p>
    <w:p w14:paraId="27138FAF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This only says that all points of A belong to B.</w:t>
      </w:r>
    </w:p>
    <w:p w14:paraId="347BF0E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If:</w:t>
      </w:r>
    </w:p>
    <w:p w14:paraId="11D5E74D" w14:textId="5693A2CA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5617217B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then they occupy exactly the same geometric set.</w:t>
      </w:r>
    </w:p>
    <w:p w14:paraId="506C417A" w14:textId="77777777" w:rsid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Therefore:</w:t>
      </w:r>
    </w:p>
    <w:p w14:paraId="284473D6" w14:textId="07D68F94" w:rsidR="00A0483C" w:rsidRPr="00092BE5" w:rsidRDefault="00A0483C" w:rsidP="00092BE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C9AA26" wp14:editId="7A66D40D">
            <wp:extent cx="5943600" cy="1223010"/>
            <wp:effectExtent l="0" t="0" r="0" b="0"/>
            <wp:docPr id="5883792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836"/>
      </w:tblGrid>
      <w:tr w:rsidR="00092BE5" w:rsidRPr="00092BE5" w14:paraId="61F45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8BE55" w14:textId="77777777" w:rsidR="00092BE5" w:rsidRPr="00092BE5" w:rsidRDefault="00092BE5" w:rsidP="00092BE5">
            <w:pPr>
              <w:rPr>
                <w:rFonts w:ascii="Roboto Mono" w:hAnsi="Roboto Mono"/>
                <w:b/>
                <w:bCs/>
              </w:rPr>
            </w:pPr>
            <w:r w:rsidRPr="00092BE5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44ABAFE" w14:textId="77777777" w:rsidR="00092BE5" w:rsidRPr="00092BE5" w:rsidRDefault="00092BE5" w:rsidP="00092BE5">
            <w:pPr>
              <w:rPr>
                <w:rFonts w:ascii="Roboto Mono" w:hAnsi="Roboto Mono"/>
                <w:b/>
                <w:bCs/>
              </w:rPr>
            </w:pPr>
            <w:r w:rsidRPr="00092BE5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092BE5" w:rsidRPr="00092BE5" w14:paraId="6F202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8D2B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A\subset B</w:t>
            </w:r>
          </w:p>
        </w:tc>
        <w:tc>
          <w:tcPr>
            <w:tcW w:w="0" w:type="auto"/>
            <w:vAlign w:val="center"/>
            <w:hideMark/>
          </w:tcPr>
          <w:p w14:paraId="56289D1C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A is properly contained in B</w:t>
            </w:r>
          </w:p>
        </w:tc>
      </w:tr>
      <w:tr w:rsidR="00092BE5" w:rsidRPr="00092BE5" w14:paraId="232E7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C18D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A\subseteq B</w:t>
            </w:r>
          </w:p>
        </w:tc>
        <w:tc>
          <w:tcPr>
            <w:tcW w:w="0" w:type="auto"/>
            <w:vAlign w:val="center"/>
            <w:hideMark/>
          </w:tcPr>
          <w:p w14:paraId="1EC914C4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A is contained in B, possibly equal to B</w:t>
            </w:r>
          </w:p>
        </w:tc>
      </w:tr>
      <w:tr w:rsidR="00092BE5" w:rsidRPr="00092BE5" w14:paraId="118A5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0E3F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A=B</w:t>
            </w:r>
          </w:p>
        </w:tc>
        <w:tc>
          <w:tcPr>
            <w:tcW w:w="0" w:type="auto"/>
            <w:vAlign w:val="center"/>
            <w:hideMark/>
          </w:tcPr>
          <w:p w14:paraId="0EF96AFF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A and B are coincident/equal as sets</w:t>
            </w:r>
          </w:p>
        </w:tc>
      </w:tr>
    </w:tbl>
    <w:p w14:paraId="047F7BF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example:</w:t>
      </w:r>
    </w:p>
    <w:p w14:paraId="29C25B03" w14:textId="150FC0A6" w:rsidR="00092BE5" w:rsidRPr="00092BE5" w:rsidRDefault="00092BE5" w:rsidP="00092BE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⊂l</m:t>
          </m:r>
        </m:oMath>
      </m:oMathPara>
    </w:p>
    <w:p w14:paraId="202A5E1B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but:</w:t>
      </w:r>
    </w:p>
    <w:p w14:paraId="1468E763" w14:textId="40DEF4E9" w:rsidR="00092BE5" w:rsidRPr="00092BE5" w:rsidRDefault="00092BE5" w:rsidP="00092BE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≠l</m:t>
          </m:r>
        </m:oMath>
      </m:oMathPara>
    </w:p>
    <w:p w14:paraId="17816F9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because the segment is finite while the line is infinite.</w:t>
      </w:r>
    </w:p>
    <w:p w14:paraId="5BA20D2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7F08715D">
          <v:rect id="_x0000_i1327" style="width:0;height:1.5pt" o:hralign="center" o:hrstd="t" o:hr="t" fillcolor="#a0a0a0" stroked="f"/>
        </w:pict>
      </w:r>
    </w:p>
    <w:p w14:paraId="72DE83B3" w14:textId="77777777" w:rsidR="00092BE5" w:rsidRDefault="00092BE5" w:rsidP="00853DB4">
      <w:pPr>
        <w:pStyle w:val="Heading2"/>
      </w:pPr>
      <w:r w:rsidRPr="00092BE5">
        <w:t>Containment vs Intersection</w:t>
      </w:r>
    </w:p>
    <w:p w14:paraId="63B4F8C5" w14:textId="30B89920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6F6CA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Containment</w:t>
      </w:r>
      <w:r w:rsidRPr="00092BE5">
        <w:rPr>
          <w:rFonts w:ascii="Roboto Mono" w:hAnsi="Roboto Mono"/>
        </w:rPr>
        <w:t xml:space="preserve"> is stronger than ordinary intersection.</w:t>
      </w:r>
    </w:p>
    <w:p w14:paraId="16A7270B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If:</w:t>
      </w:r>
    </w:p>
    <w:p w14:paraId="2591A092" w14:textId="3D3085AC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A⊆B</m:t>
          </m:r>
        </m:oMath>
      </m:oMathPara>
    </w:p>
    <w:p w14:paraId="5EC9D72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then:</w:t>
      </w:r>
    </w:p>
    <w:p w14:paraId="004F01E1" w14:textId="74251C98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A∩B=A</m:t>
          </m:r>
        </m:oMath>
      </m:oMathPara>
    </w:p>
    <w:p w14:paraId="7207D60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Therefore, the objects share </w:t>
      </w:r>
      <w:r w:rsidRPr="00092BE5">
        <w:rPr>
          <w:rFonts w:ascii="Roboto Mono" w:hAnsi="Roboto Mono"/>
          <w:b/>
          <w:bCs/>
        </w:rPr>
        <w:t>all points of A</w:t>
      </w:r>
      <w:r w:rsidRPr="00092BE5">
        <w:rPr>
          <w:rFonts w:ascii="Roboto Mono" w:hAnsi="Roboto Mono"/>
        </w:rPr>
        <w:t>.</w:t>
      </w:r>
    </w:p>
    <w:p w14:paraId="31A99FDC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By contrast, if:</w:t>
      </w:r>
    </w:p>
    <w:p w14:paraId="53668553" w14:textId="01AC5FDA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A∩B≠∅</m:t>
          </m:r>
        </m:oMath>
      </m:oMathPara>
    </w:p>
    <w:p w14:paraId="1F15A92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t>they may share only one point or a smaller portion.</w:t>
      </w:r>
    </w:p>
    <w:p w14:paraId="1D071B8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Example:</w:t>
      </w:r>
    </w:p>
    <w:p w14:paraId="34B6F1A4" w14:textId="77777777" w:rsidR="00092BE5" w:rsidRPr="00092BE5" w:rsidRDefault="00092BE5" w:rsidP="00092BE5">
      <w:pPr>
        <w:numPr>
          <w:ilvl w:val="0"/>
          <w:numId w:val="2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A line crossing a circle has an intersection.</w:t>
      </w:r>
    </w:p>
    <w:p w14:paraId="6960E8E2" w14:textId="77777777" w:rsidR="00092BE5" w:rsidRPr="00092BE5" w:rsidRDefault="00092BE5" w:rsidP="00092BE5">
      <w:pPr>
        <w:numPr>
          <w:ilvl w:val="0"/>
          <w:numId w:val="2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A line containing an entire line segment has containment.</w:t>
      </w:r>
    </w:p>
    <w:p w14:paraId="45D30ACE" w14:textId="0AAB5B84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drawing>
          <wp:inline distT="0" distB="0" distL="0" distR="0" wp14:anchorId="01F20263" wp14:editId="24F69EBF">
            <wp:extent cx="5943600" cy="4457700"/>
            <wp:effectExtent l="0" t="0" r="0" b="0"/>
            <wp:docPr id="14533764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5F78" w14:textId="22E271BE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3C523E59" wp14:editId="57819FF5">
            <wp:extent cx="4754880" cy="5707380"/>
            <wp:effectExtent l="0" t="0" r="7620" b="7620"/>
            <wp:docPr id="155646673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683F" w14:textId="2150383E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drawing>
          <wp:inline distT="0" distB="0" distL="0" distR="0" wp14:anchorId="3A2EA085" wp14:editId="53528F4C">
            <wp:extent cx="5943600" cy="2650490"/>
            <wp:effectExtent l="0" t="0" r="0" b="0"/>
            <wp:docPr id="39476262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F0B6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29D0E409">
          <v:rect id="_x0000_i1331" style="width:0;height:1.5pt" o:hralign="center" o:hrstd="t" o:hr="t" fillcolor="#a0a0a0" stroked="f"/>
        </w:pict>
      </w:r>
    </w:p>
    <w:p w14:paraId="564B35F4" w14:textId="77777777" w:rsidR="00092BE5" w:rsidRDefault="00092BE5" w:rsidP="00853DB4">
      <w:pPr>
        <w:pStyle w:val="Heading2"/>
      </w:pPr>
      <w:r w:rsidRPr="00092BE5">
        <w:t>Containment in Coordinate Geometry</w:t>
      </w:r>
    </w:p>
    <w:p w14:paraId="35CB6193" w14:textId="566B03A4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61C88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Containment can be tested using equations.</w:t>
      </w:r>
    </w:p>
    <w:p w14:paraId="2857AD2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Consider the line:</w:t>
      </w:r>
    </w:p>
    <w:p w14:paraId="469B7D06" w14:textId="4A96A475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y=2x+1</m:t>
          </m:r>
        </m:oMath>
      </m:oMathPara>
    </w:p>
    <w:p w14:paraId="56183BAD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and the segment whose endpoints are:</w:t>
      </w:r>
    </w:p>
    <w:p w14:paraId="7AB63648" w14:textId="19E7AB72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B4D719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and:</w:t>
      </w:r>
    </w:p>
    <w:p w14:paraId="250AF357" w14:textId="30C08550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0260967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Both endpoints satisfy:</w:t>
      </w:r>
    </w:p>
    <w:p w14:paraId="3E43821E" w14:textId="4FDFC364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3EE3A09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and the entire segment between them lies on the line.</w:t>
      </w:r>
    </w:p>
    <w:p w14:paraId="3D94F66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Therefore:</w:t>
      </w:r>
    </w:p>
    <w:p w14:paraId="16BDD20B" w14:textId="40D4EED8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⊂l</m:t>
              </m:r>
            </m:e>
          </m:borderBox>
        </m:oMath>
      </m:oMathPara>
    </w:p>
    <w:p w14:paraId="0B2FB6CF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4DC8FF51">
          <v:rect id="_x0000_i1332" style="width:0;height:1.5pt" o:hralign="center" o:hrstd="t" o:hr="t" fillcolor="#a0a0a0" stroked="f"/>
        </w:pict>
      </w:r>
    </w:p>
    <w:p w14:paraId="4084C943" w14:textId="77777777" w:rsidR="00092BE5" w:rsidRDefault="00092BE5" w:rsidP="00853DB4">
      <w:pPr>
        <w:pStyle w:val="Heading2"/>
      </w:pPr>
      <w:r w:rsidRPr="00092BE5">
        <w:lastRenderedPageBreak/>
        <w:t>Containment of a Line in a Plane</w:t>
      </w:r>
    </w:p>
    <w:p w14:paraId="1FE08542" w14:textId="0364EC94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29F3AB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Consider the plane:</w:t>
      </w:r>
    </w:p>
    <w:p w14:paraId="0175C948" w14:textId="52E41481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x+y+z=6</m:t>
          </m:r>
        </m:oMath>
      </m:oMathPara>
    </w:p>
    <w:p w14:paraId="1EB780B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and the line:</w:t>
      </w:r>
    </w:p>
    <w:p w14:paraId="00D095E4" w14:textId="4C39CCEC" w:rsidR="00092BE5" w:rsidRPr="00092BE5" w:rsidRDefault="00092BE5" w:rsidP="00092BE5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D13026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Its coordinates are:</w:t>
      </w:r>
    </w:p>
    <w:p w14:paraId="3D506FA4" w14:textId="72B4FE7C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x=1+t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y=2-t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z=3</m:t>
          </m:r>
        </m:oMath>
      </m:oMathPara>
    </w:p>
    <w:p w14:paraId="51D7CD14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Substituting into the plane equation:</w:t>
      </w:r>
    </w:p>
    <w:p w14:paraId="5EE364AF" w14:textId="21D0C9FD" w:rsidR="00092BE5" w:rsidRPr="00092BE5" w:rsidRDefault="00092BE5" w:rsidP="00092BE5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1+t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2-t</m:t>
              </m:r>
            </m:e>
          </m:d>
          <m:r>
            <w:rPr>
              <w:rFonts w:ascii="Cambria Math" w:hAnsi="Cambria Math"/>
            </w:rPr>
            <m:t>+3=6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6=6</m:t>
          </m:r>
        </m:oMath>
      </m:oMathPara>
    </w:p>
    <w:p w14:paraId="549A876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every value of t.</w:t>
      </w:r>
    </w:p>
    <w:p w14:paraId="474987F5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Therefore, every point of the line belongs to the plane:</w:t>
      </w:r>
    </w:p>
    <w:p w14:paraId="6AF1A069" w14:textId="61D32F4F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52A3D74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Thus the line is contained in the plane.</w:t>
      </w:r>
    </w:p>
    <w:p w14:paraId="72859CDF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32F79C4B">
          <v:rect id="_x0000_i1333" style="width:0;height:1.5pt" o:hralign="center" o:hrstd="t" o:hr="t" fillcolor="#a0a0a0" stroked="f"/>
        </w:pict>
      </w:r>
    </w:p>
    <w:p w14:paraId="0AE00310" w14:textId="77777777" w:rsidR="00092BE5" w:rsidRDefault="00092BE5" w:rsidP="00853DB4">
      <w:pPr>
        <w:pStyle w:val="Heading2"/>
      </w:pPr>
      <w:r w:rsidRPr="00092BE5">
        <w:t>Containment of a Circle in a Disk</w:t>
      </w:r>
    </w:p>
    <w:p w14:paraId="2F40C877" w14:textId="63574635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E22D97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Consider a disk centered at the origin with radius R:</w:t>
      </w:r>
    </w:p>
    <w:p w14:paraId="55FBDD36" w14:textId="0E02EA62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A6234EA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Every point of its boundary circle satisfies:</w:t>
      </w:r>
    </w:p>
    <w:p w14:paraId="6494B5BE" w14:textId="66468B43" w:rsidR="00092BE5" w:rsidRPr="00092BE5" w:rsidRDefault="00092BE5" w:rsidP="00092BE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0D37D4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Therefore, the circle is contained in the disk:</w:t>
      </w:r>
    </w:p>
    <w:p w14:paraId="6E2398E1" w14:textId="77AC776E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C⊆D</m:t>
              </m:r>
            </m:e>
          </m:borderBox>
        </m:oMath>
      </m:oMathPara>
    </w:p>
    <w:p w14:paraId="66ACD9E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This is an important distinction between a </w:t>
      </w:r>
      <w:r w:rsidRPr="00092BE5">
        <w:rPr>
          <w:rFonts w:ascii="Roboto Mono" w:hAnsi="Roboto Mono"/>
          <w:b/>
          <w:bCs/>
        </w:rPr>
        <w:t>circle</w:t>
      </w:r>
      <w:r w:rsidRPr="00092BE5">
        <w:rPr>
          <w:rFonts w:ascii="Roboto Mono" w:hAnsi="Roboto Mono"/>
        </w:rPr>
        <w:t xml:space="preserve"> as a boundary curve and a </w:t>
      </w:r>
      <w:r w:rsidRPr="00092BE5">
        <w:rPr>
          <w:rFonts w:ascii="Roboto Mono" w:hAnsi="Roboto Mono"/>
          <w:b/>
          <w:bCs/>
        </w:rPr>
        <w:t>disk</w:t>
      </w:r>
      <w:r w:rsidRPr="00092BE5">
        <w:rPr>
          <w:rFonts w:ascii="Roboto Mono" w:hAnsi="Roboto Mono"/>
        </w:rPr>
        <w:t xml:space="preserve"> as the filled region.</w:t>
      </w:r>
    </w:p>
    <w:p w14:paraId="1030A853" w14:textId="77777777" w:rsid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6033C93A">
          <v:rect id="_x0000_i1334" style="width:0;height:1.5pt" o:hralign="center" o:hrstd="t" o:hr="t" fillcolor="#a0a0a0" stroked="f"/>
        </w:pict>
      </w:r>
    </w:p>
    <w:p w14:paraId="17422F3B" w14:textId="77777777" w:rsidR="00827DFE" w:rsidRDefault="00827DFE" w:rsidP="00827DFE">
      <w:pPr>
        <w:pStyle w:val="Heading2"/>
      </w:pPr>
      <w:r w:rsidRPr="004E7FD9">
        <w:t>Containment in 3D Geometry</w:t>
      </w:r>
    </w:p>
    <w:p w14:paraId="34258C7F" w14:textId="1F8BACD2" w:rsidR="00827DFE" w:rsidRPr="00827DFE" w:rsidRDefault="00827DFE" w:rsidP="00827D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1A9C1C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Roboto Mono" w:hAnsi="Roboto Mono"/>
        </w:rPr>
        <w:t>Containment is especially important in spatial geometry.</w:t>
      </w:r>
    </w:p>
    <w:p w14:paraId="54E3C86B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Roboto Mono" w:hAnsi="Roboto Mono"/>
        </w:rPr>
        <w:t>Examples include:</w:t>
      </w:r>
    </w:p>
    <w:p w14:paraId="418CA071" w14:textId="77777777" w:rsidR="00827DFE" w:rsidRPr="004E7FD9" w:rsidRDefault="00827DFE" w:rsidP="00827DF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Point</m:t>
          </m:r>
          <m:r>
            <w:rPr>
              <w:rFonts w:ascii="Cambria Math" w:hAnsi="Cambria Math"/>
            </w:rPr>
            <m:t>⊂</m:t>
          </m:r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⊂</m:t>
          </m:r>
          <m:r>
            <m:rPr>
              <m:nor/>
            </m:rPr>
            <w:rPr>
              <w:rFonts w:ascii="Roboto Mono" w:hAnsi="Roboto Mono"/>
            </w:rPr>
            <m:t>Plane</m:t>
          </m:r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Plane</m:t>
          </m:r>
          <m:r>
            <w:rPr>
              <w:rFonts w:ascii="Cambria Math" w:hAnsi="Cambria Math"/>
            </w:rPr>
            <m:t>⊂</m:t>
          </m:r>
          <m:r>
            <m:rPr>
              <m:nor/>
            </m:rPr>
            <w:rPr>
              <w:rFonts w:ascii="Roboto Mono" w:hAnsi="Roboto Mono"/>
            </w:rPr>
            <m:t>Space</m:t>
          </m:r>
        </m:oMath>
      </m:oMathPara>
    </w:p>
    <w:p w14:paraId="4AF3D449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Roboto Mono" w:hAnsi="Roboto Mono"/>
        </w:rPr>
        <w:t>and regions/surfaces contained within solids.</w:t>
      </w:r>
    </w:p>
    <w:p w14:paraId="0723C812" w14:textId="77777777" w:rsidR="00827DFE" w:rsidRDefault="00827DFE" w:rsidP="00827DFE">
      <w:pPr>
        <w:rPr>
          <w:rFonts w:ascii="Roboto Mono" w:hAnsi="Roboto Mono"/>
        </w:rPr>
      </w:pPr>
      <w:r w:rsidRPr="004E7FD9">
        <w:rPr>
          <w:rFonts w:ascii="Roboto Mono" w:hAnsi="Roboto Mono"/>
        </w:rPr>
        <w:t>A useful hierarchy is:</w:t>
      </w:r>
    </w:p>
    <w:p w14:paraId="6A060B79" w14:textId="4E2311AD" w:rsidR="001F1D22" w:rsidRPr="004E7FD9" w:rsidRDefault="001F1D22" w:rsidP="00827D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2C796D" wp14:editId="414D6754">
            <wp:extent cx="5943600" cy="2209800"/>
            <wp:effectExtent l="0" t="0" r="0" b="0"/>
            <wp:docPr id="2162325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FBF6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Roboto Mono" w:hAnsi="Roboto Mono"/>
        </w:rPr>
        <w:t>Space</w:t>
      </w:r>
    </w:p>
    <w:p w14:paraId="73D4C04A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t>│</w:t>
      </w:r>
    </w:p>
    <w:p w14:paraId="43E1D25E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t>├──</w:t>
      </w:r>
      <w:r w:rsidRPr="004E7FD9">
        <w:rPr>
          <w:rFonts w:ascii="Roboto Mono" w:hAnsi="Roboto Mono"/>
        </w:rPr>
        <w:t xml:space="preserve"> Planes</w:t>
      </w:r>
    </w:p>
    <w:p w14:paraId="495037E4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t>│</w:t>
      </w:r>
      <w:r w:rsidRPr="004E7FD9">
        <w:rPr>
          <w:rFonts w:ascii="Roboto Mono" w:hAnsi="Roboto Mono"/>
        </w:rPr>
        <w:t xml:space="preserve">   </w:t>
      </w:r>
      <w:r w:rsidRPr="004E7FD9">
        <w:rPr>
          <w:rFonts w:ascii="MS Gothic" w:eastAsia="MS Gothic" w:hAnsi="MS Gothic" w:cs="MS Gothic" w:hint="eastAsia"/>
        </w:rPr>
        <w:t>├──</w:t>
      </w:r>
      <w:r w:rsidRPr="004E7FD9">
        <w:rPr>
          <w:rFonts w:ascii="Roboto Mono" w:hAnsi="Roboto Mono"/>
        </w:rPr>
        <w:t xml:space="preserve"> Lines</w:t>
      </w:r>
    </w:p>
    <w:p w14:paraId="257CF434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t>│</w:t>
      </w:r>
      <w:r w:rsidRPr="004E7FD9">
        <w:rPr>
          <w:rFonts w:ascii="Roboto Mono" w:hAnsi="Roboto Mono"/>
        </w:rPr>
        <w:t xml:space="preserve">   </w:t>
      </w:r>
      <w:r w:rsidRPr="004E7FD9">
        <w:rPr>
          <w:rFonts w:ascii="MS Gothic" w:eastAsia="MS Gothic" w:hAnsi="MS Gothic" w:cs="MS Gothic" w:hint="eastAsia"/>
        </w:rPr>
        <w:t>│</w:t>
      </w:r>
      <w:r w:rsidRPr="004E7FD9">
        <w:rPr>
          <w:rFonts w:ascii="Roboto Mono" w:hAnsi="Roboto Mono"/>
        </w:rPr>
        <w:t xml:space="preserve">   </w:t>
      </w:r>
      <w:r w:rsidRPr="004E7FD9">
        <w:rPr>
          <w:rFonts w:ascii="MS Gothic" w:eastAsia="MS Gothic" w:hAnsi="MS Gothic" w:cs="MS Gothic" w:hint="eastAsia"/>
        </w:rPr>
        <w:t>├──</w:t>
      </w:r>
      <w:r w:rsidRPr="004E7FD9">
        <w:rPr>
          <w:rFonts w:ascii="Roboto Mono" w:hAnsi="Roboto Mono"/>
        </w:rPr>
        <w:t xml:space="preserve"> Rays</w:t>
      </w:r>
    </w:p>
    <w:p w14:paraId="45B14894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lastRenderedPageBreak/>
        <w:t>│</w:t>
      </w:r>
      <w:r w:rsidRPr="004E7FD9">
        <w:rPr>
          <w:rFonts w:ascii="Roboto Mono" w:hAnsi="Roboto Mono"/>
        </w:rPr>
        <w:t xml:space="preserve">   </w:t>
      </w:r>
      <w:r w:rsidRPr="004E7FD9">
        <w:rPr>
          <w:rFonts w:ascii="MS Gothic" w:eastAsia="MS Gothic" w:hAnsi="MS Gothic" w:cs="MS Gothic" w:hint="eastAsia"/>
        </w:rPr>
        <w:t>│</w:t>
      </w:r>
      <w:r w:rsidRPr="004E7FD9">
        <w:rPr>
          <w:rFonts w:ascii="Roboto Mono" w:hAnsi="Roboto Mono"/>
        </w:rPr>
        <w:t xml:space="preserve">   </w:t>
      </w:r>
      <w:r w:rsidRPr="004E7FD9">
        <w:rPr>
          <w:rFonts w:ascii="MS Gothic" w:eastAsia="MS Gothic" w:hAnsi="MS Gothic" w:cs="MS Gothic" w:hint="eastAsia"/>
        </w:rPr>
        <w:t>└──</w:t>
      </w:r>
      <w:r w:rsidRPr="004E7FD9">
        <w:rPr>
          <w:rFonts w:ascii="Roboto Mono" w:hAnsi="Roboto Mono"/>
        </w:rPr>
        <w:t xml:space="preserve"> Segments</w:t>
      </w:r>
    </w:p>
    <w:p w14:paraId="3D3A3FDD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t>│</w:t>
      </w:r>
      <w:r w:rsidRPr="004E7FD9">
        <w:rPr>
          <w:rFonts w:ascii="Roboto Mono" w:hAnsi="Roboto Mono"/>
        </w:rPr>
        <w:t xml:space="preserve">   </w:t>
      </w:r>
      <w:r w:rsidRPr="004E7FD9">
        <w:rPr>
          <w:rFonts w:ascii="MS Gothic" w:eastAsia="MS Gothic" w:hAnsi="MS Gothic" w:cs="MS Gothic" w:hint="eastAsia"/>
        </w:rPr>
        <w:t>│</w:t>
      </w:r>
      <w:r w:rsidRPr="004E7FD9">
        <w:rPr>
          <w:rFonts w:ascii="Roboto Mono" w:hAnsi="Roboto Mono"/>
        </w:rPr>
        <w:t xml:space="preserve">       </w:t>
      </w:r>
      <w:r w:rsidRPr="004E7FD9">
        <w:rPr>
          <w:rFonts w:ascii="MS Gothic" w:eastAsia="MS Gothic" w:hAnsi="MS Gothic" w:cs="MS Gothic" w:hint="eastAsia"/>
        </w:rPr>
        <w:t>└──</w:t>
      </w:r>
      <w:r w:rsidRPr="004E7FD9">
        <w:rPr>
          <w:rFonts w:ascii="Roboto Mono" w:hAnsi="Roboto Mono"/>
        </w:rPr>
        <w:t xml:space="preserve"> Points</w:t>
      </w:r>
    </w:p>
    <w:p w14:paraId="7EB0E2EA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t>│</w:t>
      </w:r>
      <w:r w:rsidRPr="004E7FD9">
        <w:rPr>
          <w:rFonts w:ascii="Roboto Mono" w:hAnsi="Roboto Mono"/>
        </w:rPr>
        <w:t xml:space="preserve">   </w:t>
      </w:r>
      <w:r w:rsidRPr="004E7FD9">
        <w:rPr>
          <w:rFonts w:ascii="MS Gothic" w:eastAsia="MS Gothic" w:hAnsi="MS Gothic" w:cs="MS Gothic" w:hint="eastAsia"/>
        </w:rPr>
        <w:t>│</w:t>
      </w:r>
    </w:p>
    <w:p w14:paraId="62FE1ED8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t>│</w:t>
      </w:r>
      <w:r w:rsidRPr="004E7FD9">
        <w:rPr>
          <w:rFonts w:ascii="Roboto Mono" w:hAnsi="Roboto Mono"/>
        </w:rPr>
        <w:t xml:space="preserve">   </w:t>
      </w:r>
      <w:r w:rsidRPr="004E7FD9">
        <w:rPr>
          <w:rFonts w:ascii="MS Gothic" w:eastAsia="MS Gothic" w:hAnsi="MS Gothic" w:cs="MS Gothic" w:hint="eastAsia"/>
        </w:rPr>
        <w:t>└──</w:t>
      </w:r>
      <w:r w:rsidRPr="004E7FD9">
        <w:rPr>
          <w:rFonts w:ascii="Roboto Mono" w:hAnsi="Roboto Mono"/>
        </w:rPr>
        <w:t xml:space="preserve"> Regions</w:t>
      </w:r>
    </w:p>
    <w:p w14:paraId="49F23DC7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t>│</w:t>
      </w:r>
    </w:p>
    <w:p w14:paraId="6D38D80D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MS Gothic" w:eastAsia="MS Gothic" w:hAnsi="MS Gothic" w:cs="MS Gothic" w:hint="eastAsia"/>
        </w:rPr>
        <w:t>└──</w:t>
      </w:r>
      <w:r w:rsidRPr="004E7FD9">
        <w:rPr>
          <w:rFonts w:ascii="Roboto Mono" w:hAnsi="Roboto Mono"/>
        </w:rPr>
        <w:t xml:space="preserve"> 3D Objects</w:t>
      </w:r>
    </w:p>
    <w:p w14:paraId="38C565FB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Roboto Mono" w:hAnsi="Roboto Mono"/>
        </w:rPr>
        <w:t xml:space="preserve">    </w:t>
      </w:r>
      <w:r w:rsidRPr="004E7FD9">
        <w:rPr>
          <w:rFonts w:ascii="MS Gothic" w:eastAsia="MS Gothic" w:hAnsi="MS Gothic" w:cs="MS Gothic" w:hint="eastAsia"/>
        </w:rPr>
        <w:t>├──</w:t>
      </w:r>
      <w:r w:rsidRPr="004E7FD9">
        <w:rPr>
          <w:rFonts w:ascii="Roboto Mono" w:hAnsi="Roboto Mono"/>
        </w:rPr>
        <w:t xml:space="preserve"> Surfaces</w:t>
      </w:r>
    </w:p>
    <w:p w14:paraId="07E62062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Roboto Mono" w:hAnsi="Roboto Mono"/>
        </w:rPr>
        <w:t xml:space="preserve">    </w:t>
      </w:r>
      <w:r w:rsidRPr="004E7FD9">
        <w:rPr>
          <w:rFonts w:ascii="MS Gothic" w:eastAsia="MS Gothic" w:hAnsi="MS Gothic" w:cs="MS Gothic" w:hint="eastAsia"/>
        </w:rPr>
        <w:t>└──</w:t>
      </w:r>
      <w:r w:rsidRPr="004E7FD9">
        <w:rPr>
          <w:rFonts w:ascii="Roboto Mono" w:hAnsi="Roboto Mono"/>
        </w:rPr>
        <w:t xml:space="preserve"> Solids</w:t>
      </w:r>
    </w:p>
    <w:p w14:paraId="22750D0B" w14:textId="77777777" w:rsidR="00827DFE" w:rsidRPr="004E7FD9" w:rsidRDefault="00827DFE" w:rsidP="00827DFE">
      <w:pPr>
        <w:rPr>
          <w:rFonts w:ascii="Roboto Mono" w:hAnsi="Roboto Mono"/>
        </w:rPr>
      </w:pPr>
      <w:r w:rsidRPr="004E7FD9">
        <w:rPr>
          <w:rFonts w:ascii="Roboto Mono" w:hAnsi="Roboto Mono"/>
        </w:rPr>
        <w:t>This hierarchy illustrates many possible containment relationships, although it should not be interpreted as saying that every plane contains every line or every solid contains every surface.</w:t>
      </w:r>
    </w:p>
    <w:p w14:paraId="3BCAFD1E" w14:textId="758676D2" w:rsidR="00827DFE" w:rsidRPr="00092BE5" w:rsidRDefault="00827DFE" w:rsidP="00827DFE">
      <w:pPr>
        <w:rPr>
          <w:rFonts w:ascii="Roboto Mono" w:hAnsi="Roboto Mono"/>
        </w:rPr>
      </w:pPr>
      <w:r w:rsidRPr="004E7FD9">
        <w:rPr>
          <w:rFonts w:ascii="Roboto Mono" w:hAnsi="Roboto Mono"/>
        </w:rPr>
        <w:pict w14:anchorId="755D4C39">
          <v:rect id="_x0000_i1403" style="width:0;height:1.5pt" o:hralign="center" o:hrstd="t" o:hr="t" fillcolor="#a0a0a0" stroked="f"/>
        </w:pict>
      </w:r>
    </w:p>
    <w:p w14:paraId="0CE2A0D2" w14:textId="77777777" w:rsidR="00092BE5" w:rsidRDefault="00092BE5" w:rsidP="00853DB4">
      <w:pPr>
        <w:pStyle w:val="Heading2"/>
      </w:pPr>
      <w:r w:rsidRPr="00092BE5">
        <w:t>Boundary Containment</w:t>
      </w:r>
    </w:p>
    <w:p w14:paraId="1EE03F42" w14:textId="1BE79278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403E5A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An object can be contained in another object while touching its boundary.</w:t>
      </w:r>
    </w:p>
    <w:p w14:paraId="54A4E706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example, a smaller disk may touch the boundary of a larger disk at one point.</w:t>
      </w:r>
    </w:p>
    <w:p w14:paraId="553FB36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Then:</w:t>
      </w:r>
    </w:p>
    <w:p w14:paraId="07D2A202" w14:textId="387E0AC7" w:rsidR="00092BE5" w:rsidRPr="00092BE5" w:rsidRDefault="00092BE5" w:rsidP="00092BE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69DD88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but:</w:t>
      </w:r>
    </w:p>
    <w:p w14:paraId="60899168" w14:textId="109BFA1A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189C2A1C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So </w:t>
      </w:r>
      <w:r w:rsidRPr="00092BE5">
        <w:rPr>
          <w:rFonts w:ascii="Roboto Mono" w:hAnsi="Roboto Mono"/>
          <w:b/>
          <w:bCs/>
        </w:rPr>
        <w:t>containment does not necessarily mean that the contained object is completely separated from the boundary</w:t>
      </w:r>
      <w:r w:rsidRPr="00092BE5">
        <w:rPr>
          <w:rFonts w:ascii="Roboto Mono" w:hAnsi="Roboto Mono"/>
        </w:rPr>
        <w:t>.</w:t>
      </w:r>
    </w:p>
    <w:p w14:paraId="3A083A2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6377E22E">
          <v:rect id="_x0000_i1336" style="width:0;height:1.5pt" o:hralign="center" o:hrstd="t" o:hr="t" fillcolor="#a0a0a0" stroked="f"/>
        </w:pict>
      </w:r>
    </w:p>
    <w:p w14:paraId="68ABDD08" w14:textId="77777777" w:rsidR="00092BE5" w:rsidRDefault="00092BE5" w:rsidP="00853DB4">
      <w:pPr>
        <w:pStyle w:val="Heading2"/>
      </w:pPr>
      <w:r w:rsidRPr="00092BE5">
        <w:lastRenderedPageBreak/>
        <w:t>Strict Interior Containment</w:t>
      </w:r>
    </w:p>
    <w:p w14:paraId="1BF22097" w14:textId="32D8F289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4B6735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If an object lies completely inside another object and does not touch the containing object's boundary, it can be described as being contained in its </w:t>
      </w:r>
      <w:r w:rsidRPr="00092BE5">
        <w:rPr>
          <w:rFonts w:ascii="Roboto Mono" w:hAnsi="Roboto Mono"/>
          <w:b/>
          <w:bCs/>
        </w:rPr>
        <w:t>interior</w:t>
      </w:r>
      <w:r w:rsidRPr="00092BE5">
        <w:rPr>
          <w:rFonts w:ascii="Roboto Mono" w:hAnsi="Roboto Mono"/>
        </w:rPr>
        <w:t>.</w:t>
      </w:r>
    </w:p>
    <w:p w14:paraId="7BC313EC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example:</w:t>
      </w:r>
    </w:p>
    <w:p w14:paraId="05E0435E" w14:textId="221C168B" w:rsidR="00092BE5" w:rsidRPr="00092BE5" w:rsidRDefault="00092BE5" w:rsidP="00092BE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7851FBB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This is stronger than ordinary containment.</w:t>
      </w:r>
    </w:p>
    <w:p w14:paraId="191EED5A" w14:textId="77777777" w:rsidR="00092BE5" w:rsidRDefault="00092BE5" w:rsidP="00092BE5">
      <w:pPr>
        <w:rPr>
          <w:rFonts w:ascii="Roboto Mono" w:hAnsi="Roboto Mono"/>
          <w:b/>
          <w:bCs/>
        </w:rPr>
      </w:pPr>
      <w:r w:rsidRPr="00092BE5">
        <w:rPr>
          <w:rFonts w:ascii="Roboto Mono" w:hAnsi="Roboto Mono"/>
          <w:b/>
          <w:bCs/>
        </w:rPr>
        <w:t>Comparison</w:t>
      </w:r>
    </w:p>
    <w:p w14:paraId="1DC5510F" w14:textId="0BFFAFD3" w:rsidR="001C0CBA" w:rsidRPr="00092BE5" w:rsidRDefault="001C0CBA" w:rsidP="00092B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6F875D" wp14:editId="085988A4">
            <wp:extent cx="5943600" cy="1169035"/>
            <wp:effectExtent l="0" t="0" r="0" b="0"/>
            <wp:docPr id="17816457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092BE5" w:rsidRPr="00092BE5" w14:paraId="689A3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453CF" w14:textId="77777777" w:rsidR="00092BE5" w:rsidRPr="00092BE5" w:rsidRDefault="00092BE5" w:rsidP="00092BE5">
            <w:pPr>
              <w:rPr>
                <w:rFonts w:ascii="Roboto Mono" w:hAnsi="Roboto Mono"/>
                <w:b/>
                <w:bCs/>
              </w:rPr>
            </w:pPr>
            <w:r w:rsidRPr="00092BE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901C4B" w14:textId="77777777" w:rsidR="00092BE5" w:rsidRPr="00092BE5" w:rsidRDefault="00092BE5" w:rsidP="00092BE5">
            <w:pPr>
              <w:rPr>
                <w:rFonts w:ascii="Roboto Mono" w:hAnsi="Roboto Mono"/>
                <w:b/>
                <w:bCs/>
              </w:rPr>
            </w:pPr>
            <w:r w:rsidRPr="00092BE5">
              <w:rPr>
                <w:rFonts w:ascii="Roboto Mono" w:hAnsi="Roboto Mono"/>
                <w:b/>
                <w:bCs/>
              </w:rPr>
              <w:t>Boundary Contact</w:t>
            </w:r>
          </w:p>
        </w:tc>
      </w:tr>
      <w:tr w:rsidR="00092BE5" w:rsidRPr="00092BE5" w14:paraId="78311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8640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407C3604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May or may not touch</w:t>
            </w:r>
          </w:p>
        </w:tc>
      </w:tr>
      <w:tr w:rsidR="00092BE5" w:rsidRPr="00092BE5" w14:paraId="3C19B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6359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Interior containment</w:t>
            </w:r>
          </w:p>
        </w:tc>
        <w:tc>
          <w:tcPr>
            <w:tcW w:w="0" w:type="auto"/>
            <w:vAlign w:val="center"/>
            <w:hideMark/>
          </w:tcPr>
          <w:p w14:paraId="245716FD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Does not touch containing boundary</w:t>
            </w:r>
          </w:p>
        </w:tc>
      </w:tr>
      <w:tr w:rsidR="00092BE5" w:rsidRPr="00092BE5" w14:paraId="60084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720A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Tangency with containment</w:t>
            </w:r>
          </w:p>
        </w:tc>
        <w:tc>
          <w:tcPr>
            <w:tcW w:w="0" w:type="auto"/>
            <w:vAlign w:val="center"/>
            <w:hideMark/>
          </w:tcPr>
          <w:p w14:paraId="335BB3AA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Touches boundary at specified point/region</w:t>
            </w:r>
          </w:p>
        </w:tc>
      </w:tr>
    </w:tbl>
    <w:p w14:paraId="386F14F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092CEBA9">
          <v:rect id="_x0000_i1337" style="width:0;height:1.5pt" o:hralign="center" o:hrstd="t" o:hr="t" fillcolor="#a0a0a0" stroked="f"/>
        </w:pict>
      </w:r>
    </w:p>
    <w:p w14:paraId="18837A2F" w14:textId="77777777" w:rsidR="00092BE5" w:rsidRDefault="00092BE5" w:rsidP="00853DB4">
      <w:pPr>
        <w:pStyle w:val="Heading2"/>
      </w:pPr>
      <w:r w:rsidRPr="00092BE5">
        <w:t>Main Properties</w:t>
      </w:r>
    </w:p>
    <w:p w14:paraId="7CD9C6A9" w14:textId="49A74A97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F310A1" w14:textId="77777777" w:rsidR="00092BE5" w:rsidRPr="00092BE5" w:rsidRDefault="00092BE5" w:rsidP="00092BE5">
      <w:pPr>
        <w:numPr>
          <w:ilvl w:val="0"/>
          <w:numId w:val="3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Containment is fundamentally a </w:t>
      </w:r>
      <w:r w:rsidRPr="00092BE5">
        <w:rPr>
          <w:rFonts w:ascii="Roboto Mono" w:hAnsi="Roboto Mono"/>
          <w:b/>
          <w:bCs/>
        </w:rPr>
        <w:t>set relationship</w:t>
      </w:r>
      <w:r w:rsidRPr="00092BE5">
        <w:rPr>
          <w:rFonts w:ascii="Roboto Mono" w:hAnsi="Roboto Mono"/>
        </w:rPr>
        <w:t>.</w:t>
      </w:r>
    </w:p>
    <w:p w14:paraId="35D1A2C4" w14:textId="77777777" w:rsidR="00092BE5" w:rsidRPr="00092BE5" w:rsidRDefault="00092BE5" w:rsidP="00092BE5">
      <w:pPr>
        <w:numPr>
          <w:ilvl w:val="0"/>
          <w:numId w:val="3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Every point of the contained object belongs to the containing object.</w:t>
      </w:r>
    </w:p>
    <w:p w14:paraId="465E0E79" w14:textId="77777777" w:rsidR="00092BE5" w:rsidRPr="00092BE5" w:rsidRDefault="00092BE5" w:rsidP="00092BE5">
      <w:pPr>
        <w:numPr>
          <w:ilvl w:val="0"/>
          <w:numId w:val="3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It is represented by:</w:t>
      </w:r>
    </w:p>
    <w:p w14:paraId="215E068F" w14:textId="1AB67A41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A⊆B</m:t>
          </m:r>
        </m:oMath>
      </m:oMathPara>
    </w:p>
    <w:p w14:paraId="2F2E642E" w14:textId="77777777" w:rsidR="00092BE5" w:rsidRPr="00092BE5" w:rsidRDefault="00092BE5" w:rsidP="00092BE5">
      <w:pPr>
        <w:numPr>
          <w:ilvl w:val="0"/>
          <w:numId w:val="4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Proper containment is represented by:</w:t>
      </w:r>
    </w:p>
    <w:p w14:paraId="21C61673" w14:textId="21C0EF6F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A⊂B</m:t>
          </m:r>
        </m:oMath>
      </m:oMathPara>
    </w:p>
    <w:p w14:paraId="4757F62B" w14:textId="77777777" w:rsidR="00092BE5" w:rsidRPr="00092BE5" w:rsidRDefault="00092BE5" w:rsidP="00092BE5">
      <w:pPr>
        <w:numPr>
          <w:ilvl w:val="0"/>
          <w:numId w:val="5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If:</w:t>
      </w:r>
    </w:p>
    <w:p w14:paraId="148BB8E6" w14:textId="27DB974C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4F410AE6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 objects are coincident rather than properly contained.</w:t>
      </w:r>
      <w:r w:rsidRPr="00092BE5">
        <w:rPr>
          <w:rFonts w:ascii="Roboto Mono" w:hAnsi="Roboto Mono"/>
        </w:rPr>
        <w:br/>
        <w:t>6. A segment can be contained in a line.</w:t>
      </w:r>
      <w:r w:rsidRPr="00092BE5">
        <w:rPr>
          <w:rFonts w:ascii="Roboto Mono" w:hAnsi="Roboto Mono"/>
        </w:rPr>
        <w:br/>
        <w:t>7. A line can be contained in a plane.</w:t>
      </w:r>
      <w:r w:rsidRPr="00092BE5">
        <w:rPr>
          <w:rFonts w:ascii="Roboto Mono" w:hAnsi="Roboto Mono"/>
        </w:rPr>
        <w:br/>
        <w:t>8. A plane can be contained in three-dimensional space.</w:t>
      </w:r>
      <w:r w:rsidRPr="00092BE5">
        <w:rPr>
          <w:rFonts w:ascii="Roboto Mono" w:hAnsi="Roboto Mono"/>
        </w:rPr>
        <w:br/>
        <w:t>9. A geometric region can be contained within another region.</w:t>
      </w:r>
      <w:r w:rsidRPr="00092BE5">
        <w:rPr>
          <w:rFonts w:ascii="Roboto Mono" w:hAnsi="Roboto Mono"/>
        </w:rPr>
        <w:br/>
        <w:t xml:space="preserve">10. Containment can occur in both </w:t>
      </w:r>
      <w:r w:rsidRPr="00092BE5">
        <w:rPr>
          <w:rFonts w:ascii="Roboto Mono" w:hAnsi="Roboto Mono"/>
          <w:b/>
          <w:bCs/>
        </w:rPr>
        <w:t>2D and 3D geometry</w:t>
      </w:r>
      <w:r w:rsidRPr="00092BE5">
        <w:rPr>
          <w:rFonts w:ascii="Roboto Mono" w:hAnsi="Roboto Mono"/>
        </w:rPr>
        <w:t>.</w:t>
      </w:r>
      <w:r w:rsidRPr="00092BE5">
        <w:rPr>
          <w:rFonts w:ascii="Roboto Mono" w:hAnsi="Roboto Mono"/>
        </w:rPr>
        <w:br/>
        <w:t>11. Containment does not necessarily mean that the contained object is strictly away from the boundary.</w:t>
      </w:r>
    </w:p>
    <w:p w14:paraId="0D4BEE0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1B5969EB">
          <v:rect id="_x0000_i1338" style="width:0;height:1.5pt" o:hralign="center" o:hrstd="t" o:hr="t" fillcolor="#a0a0a0" stroked="f"/>
        </w:pict>
      </w:r>
    </w:p>
    <w:p w14:paraId="34F644AD" w14:textId="77777777" w:rsidR="00092BE5" w:rsidRPr="00092BE5" w:rsidRDefault="00092BE5" w:rsidP="00853DB4">
      <w:pPr>
        <w:pStyle w:val="Heading2"/>
      </w:pPr>
      <w:r w:rsidRPr="00092BE5">
        <w:t>Examples</w:t>
      </w:r>
    </w:p>
    <w:p w14:paraId="66B5700B" w14:textId="77777777" w:rsidR="00092BE5" w:rsidRDefault="00092BE5" w:rsidP="00853DB4">
      <w:pPr>
        <w:pStyle w:val="Heading3"/>
      </w:pPr>
      <w:r w:rsidRPr="00092BE5">
        <w:t>Example 1 – Point in Segment</w:t>
      </w:r>
    </w:p>
    <w:p w14:paraId="561E00C7" w14:textId="5810B4BF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855F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If:</w:t>
      </w:r>
    </w:p>
    <w:p w14:paraId="44271496" w14:textId="7FC608F7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A4DA43F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and:</w:t>
      </w:r>
    </w:p>
    <w:p w14:paraId="7FA2D1FC" w14:textId="1F53BBD1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45EAD3B" w14:textId="1D10C7DD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then P lies on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92BE5">
        <w:rPr>
          <w:rFonts w:ascii="Roboto Mono" w:hAnsi="Roboto Mono"/>
        </w:rPr>
        <w:t>:</w:t>
      </w:r>
    </w:p>
    <w:p w14:paraId="5F286D80" w14:textId="2AA86244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CFDA2C4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504126B3">
          <v:rect id="_x0000_i1339" style="width:0;height:1.5pt" o:hralign="center" o:hrstd="t" o:hr="t" fillcolor="#a0a0a0" stroked="f"/>
        </w:pict>
      </w:r>
    </w:p>
    <w:p w14:paraId="1959F5D3" w14:textId="77777777" w:rsidR="00092BE5" w:rsidRDefault="00092BE5" w:rsidP="00853DB4">
      <w:pPr>
        <w:pStyle w:val="Heading3"/>
      </w:pPr>
      <w:r w:rsidRPr="00092BE5">
        <w:t>Example 2 – Segment in Line</w:t>
      </w:r>
    </w:p>
    <w:p w14:paraId="7EFA6DA7" w14:textId="684DA20B" w:rsidR="00853DB4" w:rsidRPr="00853DB4" w:rsidRDefault="00853DB4" w:rsidP="00853D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38511B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If:</w:t>
      </w:r>
    </w:p>
    <w:p w14:paraId="2A8C4E27" w14:textId="62589492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l:y=3x+2</m:t>
          </m:r>
        </m:oMath>
      </m:oMathPara>
    </w:p>
    <w:p w14:paraId="639F03BC" w14:textId="640C7181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and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92BE5">
        <w:rPr>
          <w:rFonts w:ascii="Roboto Mono" w:hAnsi="Roboto Mono"/>
        </w:rPr>
        <w:t xml:space="preserve"> lies entirely on this line:</w:t>
      </w:r>
    </w:p>
    <w:p w14:paraId="665F2DC5" w14:textId="3A91A3DC" w:rsidR="00092BE5" w:rsidRPr="00092BE5" w:rsidRDefault="00092BE5" w:rsidP="001A4C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⊂l</m:t>
              </m:r>
            </m:e>
          </m:borderBox>
        </m:oMath>
      </m:oMathPara>
    </w:p>
    <w:p w14:paraId="6C6BBCAD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6E76820F">
          <v:rect id="_x0000_i1340" style="width:0;height:1.5pt" o:hralign="center" o:hrstd="t" o:hr="t" fillcolor="#a0a0a0" stroked="f"/>
        </w:pict>
      </w:r>
    </w:p>
    <w:p w14:paraId="7C321814" w14:textId="77777777" w:rsidR="00092BE5" w:rsidRDefault="00092BE5" w:rsidP="001A4C9A">
      <w:pPr>
        <w:pStyle w:val="Heading3"/>
      </w:pPr>
      <w:r w:rsidRPr="00092BE5">
        <w:t>Example 3 – Line in Plane</w:t>
      </w:r>
    </w:p>
    <w:p w14:paraId="01D51A00" w14:textId="675326AC" w:rsidR="001A4C9A" w:rsidRPr="001A4C9A" w:rsidRDefault="001A4C9A" w:rsidP="001A4C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D2B26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If:</w:t>
      </w:r>
    </w:p>
    <w:p w14:paraId="3611D123" w14:textId="4CD9A1CF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6490F165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then every point on l is also a point of \Pi.</w:t>
      </w:r>
    </w:p>
    <w:p w14:paraId="2789AD0C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Therefore:</w:t>
      </w:r>
    </w:p>
    <w:p w14:paraId="67C07AC7" w14:textId="2F320FB1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5E3300D4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53685BE7">
          <v:rect id="_x0000_i1341" style="width:0;height:1.5pt" o:hralign="center" o:hrstd="t" o:hr="t" fillcolor="#a0a0a0" stroked="f"/>
        </w:pict>
      </w:r>
    </w:p>
    <w:p w14:paraId="65B3AB5E" w14:textId="77777777" w:rsidR="00092BE5" w:rsidRDefault="00092BE5" w:rsidP="002F3E64">
      <w:pPr>
        <w:pStyle w:val="Heading3"/>
      </w:pPr>
      <w:r w:rsidRPr="00092BE5">
        <w:t>Example 4 – Circle in Disk</w:t>
      </w:r>
    </w:p>
    <w:p w14:paraId="11E87C5D" w14:textId="1EF7A67F" w:rsidR="002F3E64" w:rsidRPr="002F3E64" w:rsidRDefault="002F3E64" w:rsidP="002F3E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C213A2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For:</w:t>
      </w:r>
    </w:p>
    <w:p w14:paraId="08780991" w14:textId="0EB28C25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0013BFB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and:</w:t>
      </w:r>
    </w:p>
    <w:p w14:paraId="10AF9B1E" w14:textId="4B7F5913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</m:t>
          </m:r>
        </m:oMath>
      </m:oMathPara>
    </w:p>
    <w:p w14:paraId="3BDE7F2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we have:</w:t>
      </w:r>
    </w:p>
    <w:p w14:paraId="61BFE315" w14:textId="2DC5AE29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C⊆D</m:t>
              </m:r>
            </m:e>
          </m:borderBox>
        </m:oMath>
      </m:oMathPara>
    </w:p>
    <w:p w14:paraId="197778F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 circle forms the boundary of the disk.</w:t>
      </w:r>
    </w:p>
    <w:p w14:paraId="17678700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659AA0D4">
          <v:rect id="_x0000_i1342" style="width:0;height:1.5pt" o:hralign="center" o:hrstd="t" o:hr="t" fillcolor="#a0a0a0" stroked="f"/>
        </w:pict>
      </w:r>
    </w:p>
    <w:p w14:paraId="79B2CF7B" w14:textId="77777777" w:rsidR="00092BE5" w:rsidRDefault="00092BE5" w:rsidP="002F3E64">
      <w:pPr>
        <w:pStyle w:val="Heading2"/>
      </w:pPr>
      <w:r w:rsidRPr="00092BE5">
        <w:t>Relationship with Related Concepts</w:t>
      </w:r>
    </w:p>
    <w:p w14:paraId="67CFA0E1" w14:textId="235BC24A" w:rsidR="002F3E64" w:rsidRDefault="002F3E64" w:rsidP="002F3E6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B10221" w14:textId="128F2FB3" w:rsidR="00612F0E" w:rsidRPr="002F3E64" w:rsidRDefault="00612F0E" w:rsidP="002F3E64">
      <w:r>
        <w:rPr>
          <w:noProof/>
        </w:rPr>
        <w:lastRenderedPageBreak/>
        <w:drawing>
          <wp:inline distT="0" distB="0" distL="0" distR="0" wp14:anchorId="3A30F7C2" wp14:editId="5EBE54E8">
            <wp:extent cx="5943600" cy="3615690"/>
            <wp:effectExtent l="0" t="0" r="0" b="3810"/>
            <wp:docPr id="14637105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6633"/>
      </w:tblGrid>
      <w:tr w:rsidR="00092BE5" w:rsidRPr="00092BE5" w14:paraId="7EB64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EA2A2" w14:textId="77777777" w:rsidR="00092BE5" w:rsidRPr="00092BE5" w:rsidRDefault="00092BE5" w:rsidP="00092BE5">
            <w:pPr>
              <w:rPr>
                <w:rFonts w:ascii="Roboto Mono" w:hAnsi="Roboto Mono"/>
                <w:b/>
                <w:bCs/>
              </w:rPr>
            </w:pPr>
            <w:r w:rsidRPr="00092BE5">
              <w:rPr>
                <w:rFonts w:ascii="Roboto Mono" w:hAnsi="Roboto Mono"/>
                <w:b/>
                <w:bCs/>
              </w:rPr>
              <w:t>Geometric Relationship</w:t>
            </w:r>
          </w:p>
        </w:tc>
        <w:tc>
          <w:tcPr>
            <w:tcW w:w="0" w:type="auto"/>
            <w:vAlign w:val="center"/>
            <w:hideMark/>
          </w:tcPr>
          <w:p w14:paraId="214211EC" w14:textId="77777777" w:rsidR="00092BE5" w:rsidRPr="00092BE5" w:rsidRDefault="00092BE5" w:rsidP="00092BE5">
            <w:pPr>
              <w:rPr>
                <w:rFonts w:ascii="Roboto Mono" w:hAnsi="Roboto Mono"/>
                <w:b/>
                <w:bCs/>
              </w:rPr>
            </w:pPr>
            <w:r w:rsidRPr="00092BE5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092BE5" w:rsidRPr="00092BE5" w14:paraId="2076D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48F4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729D87FD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One object lies entirely within another</w:t>
            </w:r>
          </w:p>
        </w:tc>
      </w:tr>
      <w:tr w:rsidR="00092BE5" w:rsidRPr="00092BE5" w14:paraId="6A5F6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75E9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  <w:b/>
                <w:bCs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5F5C135B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Two objects occupy exactly the same geometric set</w:t>
            </w:r>
          </w:p>
        </w:tc>
      </w:tr>
      <w:tr w:rsidR="00092BE5" w:rsidRPr="00092BE5" w14:paraId="55CB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EE61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  <w:b/>
                <w:bCs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4009DF5F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Two objects share one or more points</w:t>
            </w:r>
          </w:p>
        </w:tc>
      </w:tr>
      <w:tr w:rsidR="00092BE5" w:rsidRPr="00092BE5" w14:paraId="17FC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8064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  <w:b/>
                <w:bCs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14:paraId="387C6A06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Two objects share a portion of their extent</w:t>
            </w:r>
          </w:p>
        </w:tc>
      </w:tr>
      <w:tr w:rsidR="00092BE5" w:rsidRPr="00092BE5" w14:paraId="03E0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90A9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075C882D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Lines/planes maintain constant separation without intersection under the applicable definition</w:t>
            </w:r>
          </w:p>
        </w:tc>
      </w:tr>
      <w:tr w:rsidR="00092BE5" w:rsidRPr="00092BE5" w14:paraId="06748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9105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  <w:b/>
                <w:bCs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26CC4B61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Lines/planes meet at right angles</w:t>
            </w:r>
          </w:p>
        </w:tc>
      </w:tr>
      <w:tr w:rsidR="00092BE5" w:rsidRPr="00092BE5" w14:paraId="081C9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1DE4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  <w:b/>
                <w:bCs/>
              </w:rPr>
              <w:t>Tangency</w:t>
            </w:r>
          </w:p>
        </w:tc>
        <w:tc>
          <w:tcPr>
            <w:tcW w:w="0" w:type="auto"/>
            <w:vAlign w:val="center"/>
            <w:hideMark/>
          </w:tcPr>
          <w:p w14:paraId="1B9D99A9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Objects touch at a specified contact without crossing in the relevant local sense</w:t>
            </w:r>
          </w:p>
        </w:tc>
      </w:tr>
      <w:tr w:rsidR="00092BE5" w:rsidRPr="00092BE5" w14:paraId="475B5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35A4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  <w:b/>
                <w:bCs/>
              </w:rPr>
              <w:lastRenderedPageBreak/>
              <w:t>Disjointness</w:t>
            </w:r>
          </w:p>
        </w:tc>
        <w:tc>
          <w:tcPr>
            <w:tcW w:w="0" w:type="auto"/>
            <w:vAlign w:val="center"/>
            <w:hideMark/>
          </w:tcPr>
          <w:p w14:paraId="4E91B862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Objects have no common points</w:t>
            </w:r>
          </w:p>
        </w:tc>
      </w:tr>
      <w:tr w:rsidR="00092BE5" w:rsidRPr="00092BE5" w14:paraId="5EE0A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8159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  <w:b/>
                <w:bCs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2C1FE6A9" w14:textId="77777777" w:rsidR="00092BE5" w:rsidRPr="00092BE5" w:rsidRDefault="00092BE5" w:rsidP="00092BE5">
            <w:pPr>
              <w:rPr>
                <w:rFonts w:ascii="Roboto Mono" w:hAnsi="Roboto Mono"/>
              </w:rPr>
            </w:pPr>
            <w:r w:rsidRPr="00092BE5">
              <w:rPr>
                <w:rFonts w:ascii="Roboto Mono" w:hAnsi="Roboto Mono"/>
              </w:rPr>
              <w:t>Two lines are non-intersecting, non-parallel, and non-coplanar</w:t>
            </w:r>
          </w:p>
        </w:tc>
      </w:tr>
    </w:tbl>
    <w:p w14:paraId="6B2BC49E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7818E524">
          <v:rect id="_x0000_i1343" style="width:0;height:1.5pt" o:hralign="center" o:hrstd="t" o:hr="t" fillcolor="#a0a0a0" stroked="f"/>
        </w:pict>
      </w:r>
    </w:p>
    <w:p w14:paraId="0922D53E" w14:textId="77777777" w:rsidR="00092BE5" w:rsidRDefault="00092BE5" w:rsidP="002F3E64">
      <w:pPr>
        <w:pStyle w:val="Heading2"/>
      </w:pPr>
      <w:r w:rsidRPr="00092BE5">
        <w:t>Containment vs Overlap</w:t>
      </w:r>
    </w:p>
    <w:p w14:paraId="0DCD01B1" w14:textId="0CC6A863" w:rsidR="002F3E64" w:rsidRPr="002F3E64" w:rsidRDefault="002F3E64" w:rsidP="002F3E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5B581C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These should not be treated as identical.</w:t>
      </w:r>
    </w:p>
    <w:p w14:paraId="034FE093" w14:textId="77777777" w:rsidR="00092BE5" w:rsidRPr="00092BE5" w:rsidRDefault="00092BE5" w:rsidP="00092BE5">
      <w:pPr>
        <w:rPr>
          <w:rFonts w:ascii="Roboto Mono" w:hAnsi="Roboto Mono"/>
          <w:b/>
          <w:bCs/>
        </w:rPr>
      </w:pPr>
      <w:r w:rsidRPr="00092BE5">
        <w:rPr>
          <w:rFonts w:ascii="Roboto Mono" w:hAnsi="Roboto Mono"/>
          <w:b/>
          <w:bCs/>
        </w:rPr>
        <w:t>Containment</w:t>
      </w:r>
    </w:p>
    <w:p w14:paraId="2A6715EF" w14:textId="298B6E53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A⊆B</m:t>
          </m:r>
        </m:oMath>
      </m:oMathPara>
    </w:p>
    <w:p w14:paraId="4FC143F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 xml:space="preserve">means </w:t>
      </w:r>
      <w:r w:rsidRPr="00092BE5">
        <w:rPr>
          <w:rFonts w:ascii="Roboto Mono" w:hAnsi="Roboto Mono"/>
          <w:b/>
          <w:bCs/>
        </w:rPr>
        <w:t>all of A</w:t>
      </w:r>
      <w:r w:rsidRPr="00092BE5">
        <w:rPr>
          <w:rFonts w:ascii="Roboto Mono" w:hAnsi="Roboto Mono"/>
        </w:rPr>
        <w:t xml:space="preserve"> is inside B.</w:t>
      </w:r>
    </w:p>
    <w:p w14:paraId="44588EC1" w14:textId="77777777" w:rsidR="00092BE5" w:rsidRPr="00092BE5" w:rsidRDefault="00092BE5" w:rsidP="00092BE5">
      <w:pPr>
        <w:rPr>
          <w:rFonts w:ascii="Roboto Mono" w:hAnsi="Roboto Mono"/>
          <w:b/>
          <w:bCs/>
        </w:rPr>
      </w:pPr>
      <w:r w:rsidRPr="00092BE5">
        <w:rPr>
          <w:rFonts w:ascii="Roboto Mono" w:hAnsi="Roboto Mono"/>
          <w:b/>
          <w:bCs/>
        </w:rPr>
        <w:t>Overlap</w:t>
      </w:r>
    </w:p>
    <w:p w14:paraId="146954E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Two objects overlap when they share some portion, but neither necessarily contains the other.</w:t>
      </w:r>
    </w:p>
    <w:p w14:paraId="27EB3D79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For example:</w:t>
      </w:r>
    </w:p>
    <w:p w14:paraId="06A201BC" w14:textId="78FA438A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A∩B≠∅</m:t>
          </m:r>
        </m:oMath>
      </m:oMathPara>
    </w:p>
    <w:p w14:paraId="1029344F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while:</w:t>
      </w:r>
    </w:p>
    <w:p w14:paraId="17C87838" w14:textId="715630D2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A⊈B</m:t>
          </m:r>
        </m:oMath>
      </m:oMathPara>
    </w:p>
    <w:p w14:paraId="00B8B4B2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and:</w:t>
      </w:r>
    </w:p>
    <w:p w14:paraId="48F8B48E" w14:textId="1D8A636C" w:rsidR="00092BE5" w:rsidRPr="00092BE5" w:rsidRDefault="00092BE5" w:rsidP="00092BE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B⊈A</m:t>
          </m:r>
        </m:oMath>
      </m:oMathPara>
    </w:p>
    <w:p w14:paraId="083385A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Thus:</w:t>
      </w:r>
    </w:p>
    <w:p w14:paraId="3B9B2359" w14:textId="77777777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Containment is a specific, stronger form of spatial inclusion.</m:t>
              </m:r>
            </m:e>
          </m:borderBox>
        </m:oMath>
      </m:oMathPara>
    </w:p>
    <w:p w14:paraId="49A7D257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6E1B8724">
          <v:rect id="_x0000_i1344" style="width:0;height:1.5pt" o:hralign="center" o:hrstd="t" o:hr="t" fillcolor="#a0a0a0" stroked="f"/>
        </w:pict>
      </w:r>
    </w:p>
    <w:p w14:paraId="463D389C" w14:textId="77777777" w:rsidR="00092BE5" w:rsidRDefault="00092BE5" w:rsidP="002F3E64">
      <w:pPr>
        <w:pStyle w:val="Heading2"/>
      </w:pPr>
      <w:r w:rsidRPr="00092BE5">
        <w:lastRenderedPageBreak/>
        <w:t>Real-World Applications</w:t>
      </w:r>
    </w:p>
    <w:p w14:paraId="0802ACF6" w14:textId="69B20D5D" w:rsidR="002F3E64" w:rsidRPr="002F3E64" w:rsidRDefault="002F3E64" w:rsidP="002F3E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B18CD1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Containment is useful in:</w:t>
      </w:r>
    </w:p>
    <w:p w14:paraId="77740716" w14:textId="77777777" w:rsidR="00092BE5" w:rsidRPr="00092BE5" w:rsidRDefault="00092BE5" w:rsidP="00092BE5">
      <w:pPr>
        <w:numPr>
          <w:ilvl w:val="0"/>
          <w:numId w:val="6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Architecture</w:t>
      </w:r>
      <w:r w:rsidRPr="00092BE5">
        <w:rPr>
          <w:rFonts w:ascii="Roboto Mono" w:hAnsi="Roboto Mono"/>
        </w:rPr>
        <w:t xml:space="preserve"> – rooms contained within buildings.</w:t>
      </w:r>
    </w:p>
    <w:p w14:paraId="3940DD0A" w14:textId="77777777" w:rsidR="00092BE5" w:rsidRPr="00092BE5" w:rsidRDefault="00092BE5" w:rsidP="00092BE5">
      <w:pPr>
        <w:numPr>
          <w:ilvl w:val="0"/>
          <w:numId w:val="6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Engineering</w:t>
      </w:r>
      <w:r w:rsidRPr="00092BE5">
        <w:rPr>
          <w:rFonts w:ascii="Roboto Mono" w:hAnsi="Roboto Mono"/>
        </w:rPr>
        <w:t xml:space="preserve"> – components positioned inside larger structures.</w:t>
      </w:r>
    </w:p>
    <w:p w14:paraId="086CA0D4" w14:textId="77777777" w:rsidR="00092BE5" w:rsidRPr="00092BE5" w:rsidRDefault="00092BE5" w:rsidP="00092BE5">
      <w:pPr>
        <w:numPr>
          <w:ilvl w:val="0"/>
          <w:numId w:val="6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Computer graphics</w:t>
      </w:r>
      <w:r w:rsidRPr="00092BE5">
        <w:rPr>
          <w:rFonts w:ascii="Roboto Mono" w:hAnsi="Roboto Mono"/>
        </w:rPr>
        <w:t xml:space="preserve"> – objects contained within bounding boxes.</w:t>
      </w:r>
    </w:p>
    <w:p w14:paraId="4A629079" w14:textId="77777777" w:rsidR="00092BE5" w:rsidRPr="00092BE5" w:rsidRDefault="00092BE5" w:rsidP="00092BE5">
      <w:pPr>
        <w:numPr>
          <w:ilvl w:val="0"/>
          <w:numId w:val="6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CAD</w:t>
      </w:r>
      <w:r w:rsidRPr="00092BE5">
        <w:rPr>
          <w:rFonts w:ascii="Roboto Mono" w:hAnsi="Roboto Mono"/>
        </w:rPr>
        <w:t xml:space="preserve"> – determining whether geometric features lie within regions.</w:t>
      </w:r>
    </w:p>
    <w:p w14:paraId="424D5949" w14:textId="77777777" w:rsidR="00092BE5" w:rsidRPr="00092BE5" w:rsidRDefault="00092BE5" w:rsidP="00092BE5">
      <w:pPr>
        <w:numPr>
          <w:ilvl w:val="0"/>
          <w:numId w:val="6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Geographic information systems (GIS)</w:t>
      </w:r>
      <w:r w:rsidRPr="00092BE5">
        <w:rPr>
          <w:rFonts w:ascii="Roboto Mono" w:hAnsi="Roboto Mono"/>
        </w:rPr>
        <w:t xml:space="preserve"> – determining whether one region lies inside another.</w:t>
      </w:r>
    </w:p>
    <w:p w14:paraId="2C670B81" w14:textId="77777777" w:rsidR="00092BE5" w:rsidRPr="00092BE5" w:rsidRDefault="00092BE5" w:rsidP="00092BE5">
      <w:pPr>
        <w:numPr>
          <w:ilvl w:val="0"/>
          <w:numId w:val="6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Robotics</w:t>
      </w:r>
      <w:r w:rsidRPr="00092BE5">
        <w:rPr>
          <w:rFonts w:ascii="Roboto Mono" w:hAnsi="Roboto Mono"/>
        </w:rPr>
        <w:t xml:space="preserve"> – checking whether a robot or component lies within an operating region.</w:t>
      </w:r>
    </w:p>
    <w:p w14:paraId="0831205E" w14:textId="77777777" w:rsidR="00092BE5" w:rsidRPr="00092BE5" w:rsidRDefault="00092BE5" w:rsidP="00092BE5">
      <w:pPr>
        <w:numPr>
          <w:ilvl w:val="0"/>
          <w:numId w:val="6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Manufacturing</w:t>
      </w:r>
      <w:r w:rsidRPr="00092BE5">
        <w:rPr>
          <w:rFonts w:ascii="Roboto Mono" w:hAnsi="Roboto Mono"/>
        </w:rPr>
        <w:t xml:space="preserve"> – verifying that components fit inside specified boundaries.</w:t>
      </w:r>
    </w:p>
    <w:p w14:paraId="5FB37B15" w14:textId="77777777" w:rsidR="00092BE5" w:rsidRPr="00092BE5" w:rsidRDefault="00092BE5" w:rsidP="00092BE5">
      <w:pPr>
        <w:numPr>
          <w:ilvl w:val="0"/>
          <w:numId w:val="6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Physics</w:t>
      </w:r>
      <w:r w:rsidRPr="00092BE5">
        <w:rPr>
          <w:rFonts w:ascii="Roboto Mono" w:hAnsi="Roboto Mono"/>
        </w:rPr>
        <w:t xml:space="preserve"> – describing particles or fields within spatial regions.</w:t>
      </w:r>
    </w:p>
    <w:p w14:paraId="0385B2AB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311C7407">
          <v:rect id="_x0000_i1345" style="width:0;height:1.5pt" o:hralign="center" o:hrstd="t" o:hr="t" fillcolor="#a0a0a0" stroked="f"/>
        </w:pict>
      </w:r>
    </w:p>
    <w:p w14:paraId="3B23FC06" w14:textId="77777777" w:rsidR="00092BE5" w:rsidRDefault="00092BE5" w:rsidP="002F3E64">
      <w:pPr>
        <w:pStyle w:val="Heading2"/>
      </w:pPr>
      <w:r w:rsidRPr="00092BE5">
        <w:t>Advantages</w:t>
      </w:r>
    </w:p>
    <w:p w14:paraId="64F0B6AD" w14:textId="019CFD58" w:rsidR="002F3E64" w:rsidRPr="002F3E64" w:rsidRDefault="002F3E64" w:rsidP="002F3E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884AF8" w14:textId="77777777" w:rsidR="00092BE5" w:rsidRPr="00092BE5" w:rsidRDefault="00092BE5" w:rsidP="00092BE5">
      <w:pPr>
        <w:numPr>
          <w:ilvl w:val="0"/>
          <w:numId w:val="7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Provides a precise mathematical description of inclusion.</w:t>
      </w:r>
    </w:p>
    <w:p w14:paraId="7DB0EF4C" w14:textId="77777777" w:rsidR="00092BE5" w:rsidRPr="00092BE5" w:rsidRDefault="00092BE5" w:rsidP="00092BE5">
      <w:pPr>
        <w:numPr>
          <w:ilvl w:val="0"/>
          <w:numId w:val="7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Works naturally with set theory and coordinate geometry.</w:t>
      </w:r>
    </w:p>
    <w:p w14:paraId="07D92356" w14:textId="77777777" w:rsidR="00092BE5" w:rsidRPr="00092BE5" w:rsidRDefault="00092BE5" w:rsidP="00092BE5">
      <w:pPr>
        <w:numPr>
          <w:ilvl w:val="0"/>
          <w:numId w:val="7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Useful in both 2D and 3D geometry.</w:t>
      </w:r>
    </w:p>
    <w:p w14:paraId="302D3CEF" w14:textId="77777777" w:rsidR="00092BE5" w:rsidRPr="00092BE5" w:rsidRDefault="00092BE5" w:rsidP="00092BE5">
      <w:pPr>
        <w:numPr>
          <w:ilvl w:val="0"/>
          <w:numId w:val="7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Helps establish hierarchical relationships between geometric objects.</w:t>
      </w:r>
    </w:p>
    <w:p w14:paraId="52877A7C" w14:textId="77777777" w:rsidR="00092BE5" w:rsidRPr="00092BE5" w:rsidRDefault="00092BE5" w:rsidP="00092BE5">
      <w:pPr>
        <w:numPr>
          <w:ilvl w:val="0"/>
          <w:numId w:val="7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lastRenderedPageBreak/>
        <w:t>Makes geometric membership and inclusion precise.</w:t>
      </w:r>
    </w:p>
    <w:p w14:paraId="3272C2D6" w14:textId="77777777" w:rsidR="00092BE5" w:rsidRPr="00092BE5" w:rsidRDefault="00092BE5" w:rsidP="00092BE5">
      <w:pPr>
        <w:numPr>
          <w:ilvl w:val="0"/>
          <w:numId w:val="7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Useful for computational geometry and CAD.</w:t>
      </w:r>
    </w:p>
    <w:p w14:paraId="77A952C5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2B9C0570">
          <v:rect id="_x0000_i1346" style="width:0;height:1.5pt" o:hralign="center" o:hrstd="t" o:hr="t" fillcolor="#a0a0a0" stroked="f"/>
        </w:pict>
      </w:r>
    </w:p>
    <w:p w14:paraId="35D95743" w14:textId="77777777" w:rsidR="00092BE5" w:rsidRDefault="00092BE5" w:rsidP="002F3E64">
      <w:pPr>
        <w:pStyle w:val="Heading2"/>
      </w:pPr>
      <w:r w:rsidRPr="00092BE5">
        <w:t>Limitations</w:t>
      </w:r>
    </w:p>
    <w:p w14:paraId="49F622B7" w14:textId="029EAC9D" w:rsidR="002F3E64" w:rsidRPr="002F3E64" w:rsidRDefault="002F3E64" w:rsidP="002F3E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F57D61" w14:textId="77777777" w:rsidR="00092BE5" w:rsidRPr="00092BE5" w:rsidRDefault="00092BE5" w:rsidP="00092BE5">
      <w:pPr>
        <w:numPr>
          <w:ilvl w:val="0"/>
          <w:numId w:val="8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Containment depends on the exact geometric objects being considered.</w:t>
      </w:r>
    </w:p>
    <w:p w14:paraId="7DD7DC7C" w14:textId="77777777" w:rsidR="00092BE5" w:rsidRPr="00092BE5" w:rsidRDefault="00092BE5" w:rsidP="00092BE5">
      <w:pPr>
        <w:numPr>
          <w:ilvl w:val="0"/>
          <w:numId w:val="8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A visual diagram alone may not prove containment.</w:t>
      </w:r>
    </w:p>
    <w:p w14:paraId="5D3270C3" w14:textId="77777777" w:rsidR="00092BE5" w:rsidRPr="00092BE5" w:rsidRDefault="00092BE5" w:rsidP="00092BE5">
      <w:pPr>
        <w:numPr>
          <w:ilvl w:val="0"/>
          <w:numId w:val="8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Boundary conventions can matter, especially for regions and solids.</w:t>
      </w:r>
    </w:p>
    <w:p w14:paraId="731CE272" w14:textId="77777777" w:rsidR="00092BE5" w:rsidRPr="00092BE5" w:rsidRDefault="00092BE5" w:rsidP="00092BE5">
      <w:pPr>
        <w:numPr>
          <w:ilvl w:val="0"/>
          <w:numId w:val="8"/>
        </w:numPr>
        <w:rPr>
          <w:rFonts w:ascii="Roboto Mono" w:hAnsi="Roboto Mono"/>
        </w:rPr>
      </w:pPr>
      <w:r w:rsidRPr="00092BE5">
        <w:rPr>
          <w:rFonts w:ascii="Cambria Math" w:hAnsi="Cambria Math" w:cs="Cambria Math"/>
        </w:rPr>
        <w:t>⊆</w:t>
      </w:r>
      <w:r w:rsidRPr="00092BE5">
        <w:rPr>
          <w:rFonts w:ascii="Roboto Mono" w:hAnsi="Roboto Mono"/>
        </w:rPr>
        <w:t xml:space="preserve"> allows equality, while </w:t>
      </w:r>
      <w:r w:rsidRPr="00092BE5">
        <w:rPr>
          <w:rFonts w:ascii="Cambria Math" w:hAnsi="Cambria Math" w:cs="Cambria Math"/>
        </w:rPr>
        <w:t>⊂</w:t>
      </w:r>
      <w:r w:rsidRPr="00092BE5">
        <w:rPr>
          <w:rFonts w:ascii="Roboto Mono" w:hAnsi="Roboto Mono"/>
        </w:rPr>
        <w:t xml:space="preserve"> is commonly used for proper containment, but notation conventions can vary between mathematical texts.</w:t>
      </w:r>
    </w:p>
    <w:p w14:paraId="3628280D" w14:textId="77777777" w:rsidR="00092BE5" w:rsidRPr="00092BE5" w:rsidRDefault="00092BE5" w:rsidP="00092BE5">
      <w:pPr>
        <w:numPr>
          <w:ilvl w:val="0"/>
          <w:numId w:val="8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Containment is different from simply being visually "inside" an object; the mathematical set of points must satisfy the relationship.</w:t>
      </w:r>
    </w:p>
    <w:p w14:paraId="3D953F48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1B896BD0">
          <v:rect id="_x0000_i1347" style="width:0;height:1.5pt" o:hralign="center" o:hrstd="t" o:hr="t" fillcolor="#a0a0a0" stroked="f"/>
        </w:pict>
      </w:r>
    </w:p>
    <w:p w14:paraId="51B151FE" w14:textId="77777777" w:rsidR="00092BE5" w:rsidRDefault="00092BE5" w:rsidP="002F3E64">
      <w:pPr>
        <w:pStyle w:val="Heading2"/>
      </w:pPr>
      <w:r w:rsidRPr="00092BE5">
        <w:t>Key Points</w:t>
      </w:r>
    </w:p>
    <w:p w14:paraId="09AFA5A6" w14:textId="32727C9D" w:rsidR="002F3E64" w:rsidRPr="002F3E64" w:rsidRDefault="002F3E64" w:rsidP="002F3E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A36FFE" w14:textId="77777777" w:rsidR="00092BE5" w:rsidRPr="00092BE5" w:rsidRDefault="00092BE5" w:rsidP="00092BE5">
      <w:pPr>
        <w:numPr>
          <w:ilvl w:val="0"/>
          <w:numId w:val="9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Containment</w:t>
      </w:r>
      <w:r w:rsidRPr="00092BE5">
        <w:rPr>
          <w:rFonts w:ascii="Roboto Mono" w:hAnsi="Roboto Mono"/>
        </w:rPr>
        <w:t xml:space="preserve"> means that one geometric object lies entirely within another.</w:t>
      </w:r>
    </w:p>
    <w:p w14:paraId="0B0C1A46" w14:textId="77777777" w:rsidR="00092BE5" w:rsidRPr="00092BE5" w:rsidRDefault="00092BE5" w:rsidP="00092BE5">
      <w:pPr>
        <w:numPr>
          <w:ilvl w:val="0"/>
          <w:numId w:val="9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Its fundamental mathematical representation is:</w:t>
      </w:r>
    </w:p>
    <w:p w14:paraId="6A58AF57" w14:textId="7E9BF0EC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A⊆B</m:t>
              </m:r>
            </m:e>
          </m:borderBox>
        </m:oMath>
      </m:oMathPara>
    </w:p>
    <w:p w14:paraId="674B9A7C" w14:textId="77777777" w:rsidR="00092BE5" w:rsidRPr="00092BE5" w:rsidRDefault="00092BE5" w:rsidP="00092BE5">
      <w:pPr>
        <w:numPr>
          <w:ilvl w:val="0"/>
          <w:numId w:val="10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Proper containment is:</w:t>
      </w:r>
    </w:p>
    <w:p w14:paraId="5A7266E1" w14:textId="443C132F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A⊂B</m:t>
              </m:r>
            </m:e>
          </m:borderBox>
        </m:oMath>
      </m:oMathPara>
    </w:p>
    <w:p w14:paraId="71E1ABCA" w14:textId="77777777" w:rsidR="00092BE5" w:rsidRPr="00092BE5" w:rsidRDefault="00092BE5" w:rsidP="00092BE5">
      <w:pPr>
        <w:numPr>
          <w:ilvl w:val="0"/>
          <w:numId w:val="11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Coincidence is:</w:t>
      </w:r>
    </w:p>
    <w:p w14:paraId="79884D5B" w14:textId="7EA32503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7D0C8854" w14:textId="77777777" w:rsidR="00092BE5" w:rsidRPr="00092BE5" w:rsidRDefault="00092BE5" w:rsidP="00092BE5">
      <w:pPr>
        <w:numPr>
          <w:ilvl w:val="0"/>
          <w:numId w:val="12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A point can be contained in a line, segment, region, or surface.</w:t>
      </w:r>
    </w:p>
    <w:p w14:paraId="64D6EA7C" w14:textId="77777777" w:rsidR="00092BE5" w:rsidRPr="00092BE5" w:rsidRDefault="00092BE5" w:rsidP="00092BE5">
      <w:pPr>
        <w:numPr>
          <w:ilvl w:val="0"/>
          <w:numId w:val="12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A segment or ray can be contained in a line.</w:t>
      </w:r>
    </w:p>
    <w:p w14:paraId="23EE8D83" w14:textId="77777777" w:rsidR="00092BE5" w:rsidRPr="00092BE5" w:rsidRDefault="00092BE5" w:rsidP="00092BE5">
      <w:pPr>
        <w:numPr>
          <w:ilvl w:val="0"/>
          <w:numId w:val="12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A line can be contained in a plane.</w:t>
      </w:r>
    </w:p>
    <w:p w14:paraId="11B794BD" w14:textId="77777777" w:rsidR="00092BE5" w:rsidRPr="00092BE5" w:rsidRDefault="00092BE5" w:rsidP="00092BE5">
      <w:pPr>
        <w:numPr>
          <w:ilvl w:val="0"/>
          <w:numId w:val="12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A plane can be contained in \mathbb{R}^3.</w:t>
      </w:r>
    </w:p>
    <w:p w14:paraId="4AD1C856" w14:textId="77777777" w:rsidR="00092BE5" w:rsidRPr="00092BE5" w:rsidRDefault="00092BE5" w:rsidP="00092BE5">
      <w:pPr>
        <w:numPr>
          <w:ilvl w:val="0"/>
          <w:numId w:val="12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A circle can be contained in a disk.</w:t>
      </w:r>
    </w:p>
    <w:p w14:paraId="6CFF757D" w14:textId="77777777" w:rsidR="00092BE5" w:rsidRPr="00092BE5" w:rsidRDefault="00092BE5" w:rsidP="00092BE5">
      <w:pPr>
        <w:numPr>
          <w:ilvl w:val="0"/>
          <w:numId w:val="12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Containment may include boundary contact.</w:t>
      </w:r>
    </w:p>
    <w:p w14:paraId="1F4B2BFB" w14:textId="77777777" w:rsidR="00092BE5" w:rsidRPr="00092BE5" w:rsidRDefault="00092BE5" w:rsidP="00092BE5">
      <w:pPr>
        <w:numPr>
          <w:ilvl w:val="0"/>
          <w:numId w:val="12"/>
        </w:num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Containment is stronger than ordinary intersection.</w:t>
      </w:r>
    </w:p>
    <w:p w14:paraId="21E3017F" w14:textId="77777777" w:rsidR="00092BE5" w:rsidRPr="00092BE5" w:rsidRDefault="00092BE5" w:rsidP="00092BE5">
      <w:pPr>
        <w:numPr>
          <w:ilvl w:val="0"/>
          <w:numId w:val="12"/>
        </w:numPr>
        <w:rPr>
          <w:rFonts w:ascii="Roboto Mono" w:hAnsi="Roboto Mono"/>
        </w:rPr>
      </w:pPr>
      <w:r w:rsidRPr="00092BE5">
        <w:rPr>
          <w:rFonts w:ascii="Roboto Mono" w:hAnsi="Roboto Mono"/>
        </w:rPr>
        <w:t>It belongs under:</w:t>
      </w:r>
    </w:p>
    <w:p w14:paraId="1CBD194A" w14:textId="66D2614F" w:rsidR="00092BE5" w:rsidRPr="00092BE5" w:rsidRDefault="00092BE5" w:rsidP="00092BE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Relationships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Positional Relationships</m:t>
              </m:r>
            </m:e>
          </m:borderBox>
        </m:oMath>
      </m:oMathPara>
    </w:p>
    <w:p w14:paraId="1D7FEF8C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pict w14:anchorId="656F5221">
          <v:rect id="_x0000_i1349" style="width:0;height:1.5pt" o:hralign="center" o:hrstd="t" o:hr="t" fillcolor="#a0a0a0" stroked="f"/>
        </w:pict>
      </w:r>
    </w:p>
    <w:p w14:paraId="50158229" w14:textId="77777777" w:rsidR="00092BE5" w:rsidRDefault="00092BE5" w:rsidP="002F3E64">
      <w:pPr>
        <w:pStyle w:val="Heading2"/>
      </w:pPr>
      <w:r w:rsidRPr="00092BE5">
        <w:t>Conclusion</w:t>
      </w:r>
    </w:p>
    <w:p w14:paraId="5226DBBB" w14:textId="37C87165" w:rsidR="002F3E64" w:rsidRPr="002F3E64" w:rsidRDefault="002F3E64" w:rsidP="002F3E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F307D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  <w:b/>
          <w:bCs/>
        </w:rPr>
        <w:t>Containment</w:t>
      </w:r>
      <w:r w:rsidRPr="00092BE5">
        <w:rPr>
          <w:rFonts w:ascii="Roboto Mono" w:hAnsi="Roboto Mono"/>
        </w:rPr>
        <w:t xml:space="preserve"> describes the complete inclusion of one geometric object within another. It is fundamentally a </w:t>
      </w:r>
      <w:r w:rsidRPr="00092BE5">
        <w:rPr>
          <w:rFonts w:ascii="Roboto Mono" w:hAnsi="Roboto Mono"/>
          <w:b/>
          <w:bCs/>
        </w:rPr>
        <w:t>set-theoretic relationship</w:t>
      </w:r>
      <w:r w:rsidRPr="00092BE5">
        <w:rPr>
          <w:rFonts w:ascii="Roboto Mono" w:hAnsi="Roboto Mono"/>
        </w:rPr>
        <w:t xml:space="preserve">, expressed by A\subseteq B, meaning that every point of A is also a point of B. It applies broadly across geometry, from a point contained in a segment to a line contained in a plane and a region contained in a larger region. In your geometric-relationship taxonomy, </w:t>
      </w:r>
      <w:r w:rsidRPr="00092BE5">
        <w:rPr>
          <w:rFonts w:ascii="Roboto Mono" w:hAnsi="Roboto Mono"/>
          <w:b/>
          <w:bCs/>
        </w:rPr>
        <w:t>Containment should be a distinct positional relationship, not a subtype of Intersection</w:t>
      </w:r>
      <w:r w:rsidRPr="00092BE5">
        <w:rPr>
          <w:rFonts w:ascii="Roboto Mono" w:hAnsi="Roboto Mono"/>
        </w:rPr>
        <w:t>, because it describes complete inclusion rather than merely shared points.</w:t>
      </w:r>
    </w:p>
    <w:p w14:paraId="01642433" w14:textId="77777777" w:rsidR="00092BE5" w:rsidRPr="00092BE5" w:rsidRDefault="00092BE5" w:rsidP="00092BE5">
      <w:pPr>
        <w:rPr>
          <w:rFonts w:ascii="Roboto Mono" w:hAnsi="Roboto Mono"/>
        </w:rPr>
      </w:pPr>
      <w:r w:rsidRPr="00092BE5">
        <w:rPr>
          <w:rFonts w:ascii="Roboto Mono" w:hAnsi="Roboto Mono"/>
        </w:rPr>
        <w:t>Would you like the next topic to be overlap or disjointness?</w:t>
      </w:r>
    </w:p>
    <w:p w14:paraId="4714DD90" w14:textId="77777777" w:rsidR="00092BE5" w:rsidRPr="00092BE5" w:rsidRDefault="00092BE5" w:rsidP="00092BE5">
      <w:pPr>
        <w:rPr>
          <w:rFonts w:ascii="Roboto Mono" w:hAnsi="Roboto Mono"/>
        </w:rPr>
      </w:pPr>
    </w:p>
    <w:sectPr w:rsidR="00092BE5" w:rsidRPr="00092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3FE"/>
    <w:multiLevelType w:val="multilevel"/>
    <w:tmpl w:val="B4442F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81F26"/>
    <w:multiLevelType w:val="multilevel"/>
    <w:tmpl w:val="515A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87666"/>
    <w:multiLevelType w:val="multilevel"/>
    <w:tmpl w:val="F80C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0B4C"/>
    <w:multiLevelType w:val="multilevel"/>
    <w:tmpl w:val="4C0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D78FC"/>
    <w:multiLevelType w:val="multilevel"/>
    <w:tmpl w:val="7858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65F09"/>
    <w:multiLevelType w:val="multilevel"/>
    <w:tmpl w:val="331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B64EC"/>
    <w:multiLevelType w:val="multilevel"/>
    <w:tmpl w:val="1054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E1E5B"/>
    <w:multiLevelType w:val="multilevel"/>
    <w:tmpl w:val="920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71618"/>
    <w:multiLevelType w:val="multilevel"/>
    <w:tmpl w:val="953218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7721D"/>
    <w:multiLevelType w:val="multilevel"/>
    <w:tmpl w:val="17EC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9B526B"/>
    <w:multiLevelType w:val="multilevel"/>
    <w:tmpl w:val="363A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55EBE"/>
    <w:multiLevelType w:val="multilevel"/>
    <w:tmpl w:val="EC5E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034071">
    <w:abstractNumId w:val="6"/>
  </w:num>
  <w:num w:numId="2" w16cid:durableId="685600295">
    <w:abstractNumId w:val="3"/>
  </w:num>
  <w:num w:numId="3" w16cid:durableId="911699181">
    <w:abstractNumId w:val="9"/>
  </w:num>
  <w:num w:numId="4" w16cid:durableId="133371297">
    <w:abstractNumId w:val="0"/>
  </w:num>
  <w:num w:numId="5" w16cid:durableId="1068650263">
    <w:abstractNumId w:val="8"/>
  </w:num>
  <w:num w:numId="6" w16cid:durableId="989015189">
    <w:abstractNumId w:val="1"/>
  </w:num>
  <w:num w:numId="7" w16cid:durableId="67462237">
    <w:abstractNumId w:val="11"/>
  </w:num>
  <w:num w:numId="8" w16cid:durableId="2096900733">
    <w:abstractNumId w:val="2"/>
  </w:num>
  <w:num w:numId="9" w16cid:durableId="399598095">
    <w:abstractNumId w:val="5"/>
  </w:num>
  <w:num w:numId="10" w16cid:durableId="538006919">
    <w:abstractNumId w:val="4"/>
  </w:num>
  <w:num w:numId="11" w16cid:durableId="1755737822">
    <w:abstractNumId w:val="7"/>
  </w:num>
  <w:num w:numId="12" w16cid:durableId="5896278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24"/>
    <w:rsid w:val="00092BE5"/>
    <w:rsid w:val="001A4C9A"/>
    <w:rsid w:val="001C0CBA"/>
    <w:rsid w:val="001F1D22"/>
    <w:rsid w:val="002D1F4F"/>
    <w:rsid w:val="002F3E64"/>
    <w:rsid w:val="003849EC"/>
    <w:rsid w:val="005B3724"/>
    <w:rsid w:val="00612F0E"/>
    <w:rsid w:val="00711B4D"/>
    <w:rsid w:val="00827DFE"/>
    <w:rsid w:val="00853DB4"/>
    <w:rsid w:val="00856708"/>
    <w:rsid w:val="008952B3"/>
    <w:rsid w:val="009E12C2"/>
    <w:rsid w:val="00A0483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C945"/>
  <w15:chartTrackingRefBased/>
  <w15:docId w15:val="{CD2277F6-F093-4DC9-9E98-8D56A301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3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32</Pages>
  <Words>2327</Words>
  <Characters>13267</Characters>
  <Application>Microsoft Office Word</Application>
  <DocSecurity>0</DocSecurity>
  <Lines>110</Lines>
  <Paragraphs>31</Paragraphs>
  <ScaleCrop>false</ScaleCrop>
  <Company/>
  <LinksUpToDate>false</LinksUpToDate>
  <CharactersWithSpaces>15563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2026-09-14T18:56:00Z</dcterms:created>
  <dcterms:modified xsi:type="dcterms:W3CDTF">2026-09-15T04:41:00Z</dcterms:modified>
</cp:coreProperties>
</file>