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2CDD" w14:textId="5E6980AF" w:rsidR="000527B9" w:rsidRPr="000527B9" w:rsidRDefault="005427C4" w:rsidP="000527B9">
      <w:pPr>
        <w:pStyle w:val="Heading1"/>
      </w:pPr>
      <w:r w:rsidRPr="005427C4">
        <w:t>Line–Circle Tangency</w:t>
      </w:r>
    </w:p>
    <w:p w14:paraId="77DC158A" w14:textId="6C997767" w:rsidR="000527B9" w:rsidRDefault="000527B9" w:rsidP="000527B9">
      <w:pPr>
        <w:pStyle w:val="Heading2"/>
      </w:pPr>
      <w:r w:rsidRPr="000527B9">
        <w:t>Definition</w:t>
      </w:r>
    </w:p>
    <w:p w14:paraId="1AA4F71E" w14:textId="207BBF16" w:rsidR="000527B9" w:rsidRPr="000527B9" w:rsidRDefault="000527B9" w:rsidP="000527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33479E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  <w:b/>
          <w:bCs/>
        </w:rPr>
        <w:t>Line–Circle Tangency</w:t>
      </w:r>
      <w:r w:rsidRPr="000527B9">
        <w:rPr>
          <w:rFonts w:ascii="Roboto Mono" w:hAnsi="Roboto Mono"/>
        </w:rPr>
        <w:t xml:space="preserve"> is the relationship in which a line touches a circle at </w:t>
      </w:r>
      <w:r w:rsidRPr="000527B9">
        <w:rPr>
          <w:rFonts w:ascii="Roboto Mono" w:hAnsi="Roboto Mono"/>
          <w:b/>
          <w:bCs/>
        </w:rPr>
        <w:t>exactly one point</w:t>
      </w:r>
      <w:r w:rsidRPr="000527B9">
        <w:rPr>
          <w:rFonts w:ascii="Roboto Mono" w:hAnsi="Roboto Mono"/>
        </w:rPr>
        <w:t>.</w:t>
      </w:r>
    </w:p>
    <w:p w14:paraId="374F553C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That single common point is called the </w:t>
      </w:r>
      <w:r w:rsidRPr="000527B9">
        <w:rPr>
          <w:rFonts w:ascii="Roboto Mono" w:hAnsi="Roboto Mono"/>
          <w:b/>
          <w:bCs/>
        </w:rPr>
        <w:t>Tangency Point</w:t>
      </w:r>
      <w:r w:rsidRPr="000527B9">
        <w:rPr>
          <w:rFonts w:ascii="Roboto Mono" w:hAnsi="Roboto Mono"/>
        </w:rPr>
        <w:t xml:space="preserve"> or </w:t>
      </w:r>
      <w:r w:rsidRPr="000527B9">
        <w:rPr>
          <w:rFonts w:ascii="Roboto Mono" w:hAnsi="Roboto Mono"/>
          <w:b/>
          <w:bCs/>
        </w:rPr>
        <w:t>Point of Tangency</w:t>
      </w:r>
      <w:r w:rsidRPr="000527B9">
        <w:rPr>
          <w:rFonts w:ascii="Roboto Mono" w:hAnsi="Roboto Mono"/>
        </w:rPr>
        <w:t>.</w:t>
      </w:r>
    </w:p>
    <w:p w14:paraId="7985BAA8" w14:textId="6AAECC46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drawing>
          <wp:inline distT="0" distB="0" distL="0" distR="0" wp14:anchorId="4ABA71AD" wp14:editId="7987D2CC">
            <wp:extent cx="5943600" cy="3317240"/>
            <wp:effectExtent l="0" t="0" r="0" b="0"/>
            <wp:docPr id="2146574168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B366" w14:textId="101BE44B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6DA7E91D" wp14:editId="1EC7338E">
            <wp:extent cx="5943600" cy="3344545"/>
            <wp:effectExtent l="0" t="0" r="0" b="8255"/>
            <wp:docPr id="144510490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D06FB" w14:textId="377E0545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drawing>
          <wp:inline distT="0" distB="0" distL="0" distR="0" wp14:anchorId="5DA6F39F" wp14:editId="4758DF5E">
            <wp:extent cx="4290060" cy="3627120"/>
            <wp:effectExtent l="0" t="0" r="0" b="0"/>
            <wp:docPr id="178653769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8421" w14:textId="2199597B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68DCFECA" wp14:editId="0092FA4F">
            <wp:extent cx="5943600" cy="4004945"/>
            <wp:effectExtent l="0" t="0" r="0" b="0"/>
            <wp:docPr id="86679563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C19F" w14:textId="1866D924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01277808" wp14:editId="3814FE26">
            <wp:extent cx="5943600" cy="4457700"/>
            <wp:effectExtent l="0" t="0" r="0" b="0"/>
            <wp:docPr id="19885595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F696" w14:textId="4FCE50B4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62348CEB" wp14:editId="280B2D1C">
            <wp:extent cx="5379720" cy="5715000"/>
            <wp:effectExtent l="0" t="0" r="0" b="0"/>
            <wp:docPr id="85384818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9BDB" w14:textId="69811B93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150EEE30" wp14:editId="2235155B">
            <wp:extent cx="3810000" cy="3962400"/>
            <wp:effectExtent l="0" t="0" r="0" b="0"/>
            <wp:docPr id="120745532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5DF59" w14:textId="3C272D94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drawing>
          <wp:inline distT="0" distB="0" distL="0" distR="0" wp14:anchorId="78D46C12" wp14:editId="60A52FC9">
            <wp:extent cx="5943600" cy="3977640"/>
            <wp:effectExtent l="0" t="0" r="0" b="3810"/>
            <wp:docPr id="86487230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63B6B" w14:textId="210987A1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0527B9">
        <w:rPr>
          <w:rFonts w:ascii="Roboto Mono" w:hAnsi="Roboto Mono"/>
        </w:rPr>
        <w:t xml:space="preserve">is tangent to a circle with center </w:t>
      </w:r>
      <m:oMath>
        <m:r>
          <w:rPr>
            <w:rFonts w:ascii="Cambria Math" w:hAnsi="Cambria Math"/>
          </w:rPr>
          <m:t>O</m:t>
        </m:r>
      </m:oMath>
      <w:r w:rsidRPr="000527B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>, then:</w:t>
      </w:r>
    </w:p>
    <w:p w14:paraId="3822396F" w14:textId="68CCDB00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14022EB2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0842D711">
          <v:rect id="_x0000_i1212" style="width:0;height:1.5pt" o:hralign="center" o:hrstd="t" o:hr="t" fillcolor="#a0a0a0" stroked="f"/>
        </w:pict>
      </w:r>
    </w:p>
    <w:p w14:paraId="32C60E33" w14:textId="425BA05A" w:rsidR="000527B9" w:rsidRDefault="000527B9" w:rsidP="002F394F">
      <w:pPr>
        <w:pStyle w:val="Heading2"/>
      </w:pPr>
      <w:r w:rsidRPr="000527B9">
        <w:t>Fundamental Concept</w:t>
      </w:r>
    </w:p>
    <w:p w14:paraId="6E45A0B8" w14:textId="00339A8C" w:rsidR="00DC2732" w:rsidRPr="00DC2732" w:rsidRDefault="00DC2732" w:rsidP="00DC27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1B8275" w14:textId="77777777" w:rsid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 line and a circle can have three basic relationships:</w:t>
      </w:r>
    </w:p>
    <w:p w14:paraId="182F4ECF" w14:textId="7FB2831D" w:rsidR="00BE0CBB" w:rsidRPr="000527B9" w:rsidRDefault="00BE0CBB" w:rsidP="000527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03B7EA" wp14:editId="1B7CF634">
            <wp:extent cx="5943600" cy="1299210"/>
            <wp:effectExtent l="0" t="0" r="0" b="0"/>
            <wp:docPr id="19846773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AABC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Line–Circle Relationships</w:t>
      </w:r>
    </w:p>
    <w:p w14:paraId="276A94E3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MS Gothic" w:eastAsia="MS Gothic" w:hAnsi="MS Gothic" w:cs="MS Gothic" w:hint="eastAsia"/>
        </w:rPr>
        <w:t>├──</w:t>
      </w:r>
      <w:r w:rsidRPr="000527B9">
        <w:rPr>
          <w:rFonts w:ascii="Roboto Mono" w:hAnsi="Roboto Mono"/>
        </w:rPr>
        <w:t xml:space="preserve"> External Line</w:t>
      </w:r>
    </w:p>
    <w:p w14:paraId="3EDE90D9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MS Gothic" w:eastAsia="MS Gothic" w:hAnsi="MS Gothic" w:cs="MS Gothic" w:hint="eastAsia"/>
        </w:rPr>
        <w:t>│</w:t>
      </w:r>
      <w:r w:rsidRPr="000527B9">
        <w:rPr>
          <w:rFonts w:ascii="Roboto Mono" w:hAnsi="Roboto Mono"/>
        </w:rPr>
        <w:t xml:space="preserve">   </w:t>
      </w: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0 intersection points</w:t>
      </w:r>
    </w:p>
    <w:p w14:paraId="7B67A5A4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MS Gothic" w:eastAsia="MS Gothic" w:hAnsi="MS Gothic" w:cs="MS Gothic" w:hint="eastAsia"/>
        </w:rPr>
        <w:t>├──</w:t>
      </w:r>
      <w:r w:rsidRPr="000527B9">
        <w:rPr>
          <w:rFonts w:ascii="Roboto Mono" w:hAnsi="Roboto Mono"/>
        </w:rPr>
        <w:t xml:space="preserve"> Tangent Line</w:t>
      </w:r>
    </w:p>
    <w:p w14:paraId="524A6DC7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MS Gothic" w:eastAsia="MS Gothic" w:hAnsi="MS Gothic" w:cs="MS Gothic" w:hint="eastAsia"/>
        </w:rPr>
        <w:t>│</w:t>
      </w:r>
      <w:r w:rsidRPr="000527B9">
        <w:rPr>
          <w:rFonts w:ascii="Roboto Mono" w:hAnsi="Roboto Mono"/>
        </w:rPr>
        <w:t xml:space="preserve">   </w:t>
      </w: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1 intersection point</w:t>
      </w:r>
    </w:p>
    <w:p w14:paraId="0C624609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Secant Line</w:t>
      </w:r>
    </w:p>
    <w:p w14:paraId="31257979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</w:t>
      </w: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2 intersection points</w:t>
      </w:r>
    </w:p>
    <w:p w14:paraId="05B1E543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 tangent case is the boundary between an external line and a secant line.</w:t>
      </w:r>
    </w:p>
    <w:p w14:paraId="14B4E7B3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074169A4">
          <v:rect id="_x0000_i1213" style="width:0;height:1.5pt" o:hralign="center" o:hrstd="t" o:hr="t" fillcolor="#a0a0a0" stroked="f"/>
        </w:pict>
      </w:r>
    </w:p>
    <w:p w14:paraId="7B2985E1" w14:textId="46BD36F8" w:rsidR="000527B9" w:rsidRDefault="000527B9" w:rsidP="009355F5">
      <w:pPr>
        <w:pStyle w:val="Heading2"/>
      </w:pPr>
      <w:r w:rsidRPr="000527B9">
        <w:t>Main Parts</w:t>
      </w:r>
    </w:p>
    <w:p w14:paraId="1BAC363B" w14:textId="38A94469" w:rsidR="009355F5" w:rsidRPr="009355F5" w:rsidRDefault="009355F5" w:rsidP="009355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02105D" w14:textId="25105674" w:rsid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0527B9">
        <w:rPr>
          <w:rFonts w:ascii="Roboto Mono" w:hAnsi="Roboto Mono"/>
        </w:rPr>
        <w:t xml:space="preserve">, tangent line </w:t>
      </w:r>
      <m:oMath>
        <m:r>
          <w:rPr>
            <w:rFonts w:ascii="Cambria Math" w:hAnsi="Cambria Math"/>
          </w:rPr>
          <m:t>l</m:t>
        </m:r>
      </m:oMath>
      <w:r w:rsidRPr="000527B9">
        <w:rPr>
          <w:rFonts w:ascii="Roboto Mono" w:hAnsi="Roboto Mono"/>
        </w:rPr>
        <w:t xml:space="preserve">, and tangency point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>:</w:t>
      </w:r>
    </w:p>
    <w:p w14:paraId="349245D1" w14:textId="52067AA5" w:rsidR="00180F96" w:rsidRPr="000527B9" w:rsidRDefault="00180F96" w:rsidP="000527B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506FD1" wp14:editId="0D74760F">
            <wp:extent cx="5943600" cy="2294255"/>
            <wp:effectExtent l="0" t="0" r="0" b="0"/>
            <wp:docPr id="3039706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5116"/>
      </w:tblGrid>
      <w:tr w:rsidR="000527B9" w:rsidRPr="000527B9" w14:paraId="49E69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A6A93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9173204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0527B9" w:rsidRPr="000527B9" w14:paraId="08DE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BB37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C3F0639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The curved figure being touched</w:t>
            </w:r>
          </w:p>
        </w:tc>
      </w:tr>
      <w:tr w:rsidR="000527B9" w:rsidRPr="000527B9" w14:paraId="59C0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A2A1" w14:textId="41A0EDA1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  <w:b/>
                <w:bCs/>
              </w:rPr>
              <w:t xml:space="preserve">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4D6FEC14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Center of the circle</w:t>
            </w:r>
          </w:p>
        </w:tc>
      </w:tr>
      <w:tr w:rsidR="000527B9" w:rsidRPr="000527B9" w14:paraId="20B9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662B" w14:textId="1C2B63E2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  <w:b/>
                <w:bCs/>
              </w:rPr>
              <w:t xml:space="preserve">Radius </w:t>
            </w:r>
            <m:oMath>
              <m:r>
                <w:rPr>
                  <w:rFonts w:ascii="Cambria Math" w:hAnsi="Cambria Math"/>
                </w:rPr>
                <m:t>OT</m:t>
              </m:r>
            </m:oMath>
          </w:p>
        </w:tc>
        <w:tc>
          <w:tcPr>
            <w:tcW w:w="0" w:type="auto"/>
            <w:vAlign w:val="center"/>
            <w:hideMark/>
          </w:tcPr>
          <w:p w14:paraId="3DF95185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Radius ending at the tangency point</w:t>
            </w:r>
          </w:p>
        </w:tc>
      </w:tr>
      <w:tr w:rsidR="000527B9" w:rsidRPr="000527B9" w14:paraId="470B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101C" w14:textId="68BE1BCC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  <w:b/>
                <w:bCs/>
              </w:rPr>
              <w:t xml:space="preserve">Tangent Line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4098F569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Line touching the circle</w:t>
            </w:r>
          </w:p>
        </w:tc>
      </w:tr>
      <w:tr w:rsidR="000527B9" w:rsidRPr="000527B9" w14:paraId="751AF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7AE8" w14:textId="29E2B8BE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  <w:b/>
                <w:bCs/>
              </w:rPr>
              <w:t xml:space="preserve">Tangency Point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3A1FE82E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The unique common point</w:t>
            </w:r>
          </w:p>
        </w:tc>
      </w:tr>
      <w:tr w:rsidR="000527B9" w:rsidRPr="000527B9" w14:paraId="2ACD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1FCE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  <w:b/>
                <w:bCs/>
              </w:rPr>
              <w:t>Point of Contact</w:t>
            </w:r>
          </w:p>
        </w:tc>
        <w:tc>
          <w:tcPr>
            <w:tcW w:w="0" w:type="auto"/>
            <w:vAlign w:val="center"/>
            <w:hideMark/>
          </w:tcPr>
          <w:p w14:paraId="6C58EEC9" w14:textId="24999B9A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 xml:space="preserve">Another name for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</w:tbl>
    <w:p w14:paraId="2944BBAA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737E7079">
          <v:rect id="_x0000_i1214" style="width:0;height:1.5pt" o:hralign="center" o:hrstd="t" o:hr="t" fillcolor="#a0a0a0" stroked="f"/>
        </w:pict>
      </w:r>
    </w:p>
    <w:p w14:paraId="4CE02AD8" w14:textId="206978A4" w:rsidR="000527B9" w:rsidRDefault="000527B9" w:rsidP="00662D8B">
      <w:pPr>
        <w:pStyle w:val="Heading2"/>
      </w:pPr>
      <w:r w:rsidRPr="000527B9">
        <w:t>Radius–Tangent Theorem</w:t>
      </w:r>
    </w:p>
    <w:p w14:paraId="598C4DD3" w14:textId="76926F9D" w:rsidR="00662D8B" w:rsidRPr="00662D8B" w:rsidRDefault="00662D8B" w:rsidP="00662D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D88240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 most important property of line–circle tangency is:</w:t>
      </w:r>
    </w:p>
    <w:p w14:paraId="6309ACA9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  <w:b/>
          <w:bCs/>
        </w:rPr>
        <w:t>The radius drawn to the point of tangency is perpendicular to the tangent line.</w:t>
      </w:r>
    </w:p>
    <w:p w14:paraId="0531C051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Therefore:</w:t>
      </w:r>
    </w:p>
    <w:p w14:paraId="60AB8CA2" w14:textId="5984634B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303F1F4F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and:</w:t>
      </w:r>
    </w:p>
    <w:p w14:paraId="00A0E83A" w14:textId="3949688F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∠OTL=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7F9BA55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This property can also be used in reverse:</w:t>
      </w:r>
    </w:p>
    <w:p w14:paraId="026E30BE" w14:textId="3025AEBD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a line through a point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 xml:space="preserve">on a circle is perpendicular to radius </w:t>
      </w:r>
      <m:oMath>
        <m:r>
          <w:rPr>
            <w:rFonts w:ascii="Cambria Math" w:hAnsi="Cambria Math"/>
          </w:rPr>
          <m:t>OT</m:t>
        </m:r>
      </m:oMath>
      <w:r w:rsidRPr="000527B9">
        <w:rPr>
          <w:rFonts w:ascii="Roboto Mono" w:hAnsi="Roboto Mono"/>
        </w:rPr>
        <w:t xml:space="preserve">, then that line is tangent to the circle at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>.</w:t>
      </w:r>
    </w:p>
    <w:p w14:paraId="58508A24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54ADBF20">
          <v:rect id="_x0000_i1215" style="width:0;height:1.5pt" o:hralign="center" o:hrstd="t" o:hr="t" fillcolor="#a0a0a0" stroked="f"/>
        </w:pict>
      </w:r>
    </w:p>
    <w:p w14:paraId="24D06BDC" w14:textId="05B84D1E" w:rsidR="000527B9" w:rsidRDefault="000527B9" w:rsidP="00C50B3F">
      <w:pPr>
        <w:pStyle w:val="Heading2"/>
      </w:pPr>
      <w:r w:rsidRPr="000527B9">
        <w:t>Distance from Center to Tangent</w:t>
      </w:r>
    </w:p>
    <w:p w14:paraId="15EC25E3" w14:textId="1F76348F" w:rsidR="00C50B3F" w:rsidRPr="00C50B3F" w:rsidRDefault="00C50B3F" w:rsidP="00C50B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6AD29" w14:textId="02056F96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perpendicular distance from the center </w:t>
      </w:r>
      <m:oMath>
        <m:r>
          <w:rPr>
            <w:rFonts w:ascii="Cambria Math" w:hAnsi="Cambria Math"/>
          </w:rPr>
          <m:t>O</m:t>
        </m:r>
      </m:oMath>
      <w:r w:rsidRPr="000527B9">
        <w:rPr>
          <w:rFonts w:ascii="Roboto Mono" w:hAnsi="Roboto Mono"/>
        </w:rPr>
        <w:t>to the tangent line equals the radius.</w:t>
      </w:r>
    </w:p>
    <w:p w14:paraId="62EE00B8" w14:textId="23382A5D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5F9E7260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where:</w:t>
      </w:r>
    </w:p>
    <w:p w14:paraId="5C96BD6A" w14:textId="401EAA95" w:rsidR="000527B9" w:rsidRPr="000527B9" w:rsidRDefault="000527B9" w:rsidP="000527B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</m:t>
            </m:r>
          </m:e>
          <m:e>
            <m:r>
              <w:rPr>
                <w:rFonts w:ascii="Cambria Math" w:hAnsi="Cambria Math"/>
              </w:rPr>
              <m:t>l</m:t>
            </m:r>
          </m:e>
        </m:d>
      </m:oMath>
      <w:r w:rsidRPr="000527B9">
        <w:rPr>
          <w:rFonts w:ascii="Roboto Mono" w:hAnsi="Roboto Mono"/>
        </w:rPr>
        <w:t xml:space="preserve">= perpendicular distance from </w:t>
      </w:r>
      <m:oMath>
        <m:r>
          <w:rPr>
            <w:rFonts w:ascii="Cambria Math" w:hAnsi="Cambria Math"/>
          </w:rPr>
          <m:t>O</m:t>
        </m:r>
      </m:oMath>
      <w:r w:rsidRPr="000527B9">
        <w:rPr>
          <w:rFonts w:ascii="Roboto Mono" w:hAnsi="Roboto Mono"/>
        </w:rPr>
        <w:t xml:space="preserve">to line </w:t>
      </w:r>
      <m:oMath>
        <m:r>
          <w:rPr>
            <w:rFonts w:ascii="Cambria Math" w:hAnsi="Cambria Math"/>
          </w:rPr>
          <m:t>l</m:t>
        </m:r>
      </m:oMath>
    </w:p>
    <w:p w14:paraId="1DED84F8" w14:textId="01370F07" w:rsidR="000527B9" w:rsidRPr="000527B9" w:rsidRDefault="000527B9" w:rsidP="000527B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0527B9">
        <w:rPr>
          <w:rFonts w:ascii="Roboto Mono" w:hAnsi="Roboto Mono"/>
        </w:rPr>
        <w:t>= radius</w:t>
      </w:r>
    </w:p>
    <w:p w14:paraId="3C12E26E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This gives a useful test for determining the relationship between a line and a circle.</w:t>
      </w:r>
    </w:p>
    <w:p w14:paraId="3B85629D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288A217E">
          <v:rect id="_x0000_i1216" style="width:0;height:1.5pt" o:hralign="center" o:hrstd="t" o:hr="t" fillcolor="#a0a0a0" stroked="f"/>
        </w:pict>
      </w:r>
    </w:p>
    <w:p w14:paraId="0724F3E9" w14:textId="599F3220" w:rsidR="000527B9" w:rsidRDefault="000527B9" w:rsidP="00880AB3">
      <w:pPr>
        <w:pStyle w:val="Heading2"/>
      </w:pPr>
      <w:r w:rsidRPr="000527B9">
        <w:t>Line–Circle Position Test</w:t>
      </w:r>
    </w:p>
    <w:p w14:paraId="46887863" w14:textId="7C7F5699" w:rsidR="00880AB3" w:rsidRPr="00880AB3" w:rsidRDefault="00880AB3" w:rsidP="00880A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ADE113" w14:textId="794983FF" w:rsid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0527B9">
        <w:rPr>
          <w:rFonts w:ascii="Roboto Mono" w:hAnsi="Roboto Mono"/>
        </w:rPr>
        <w:t xml:space="preserve">, let </w:t>
      </w:r>
      <m:oMath>
        <m:r>
          <w:rPr>
            <w:rFonts w:ascii="Cambria Math" w:hAnsi="Cambria Math"/>
          </w:rPr>
          <m:t>d</m:t>
        </m:r>
      </m:oMath>
      <w:r w:rsidRPr="000527B9">
        <w:rPr>
          <w:rFonts w:ascii="Roboto Mono" w:hAnsi="Roboto Mono"/>
        </w:rPr>
        <w:t>be the perpendicular distance from its center to a line.</w:t>
      </w:r>
    </w:p>
    <w:p w14:paraId="3D04C6AD" w14:textId="4550EC0B" w:rsidR="00180F96" w:rsidRPr="000527B9" w:rsidRDefault="00180F96" w:rsidP="000527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2577F0" wp14:editId="7EDD137F">
            <wp:extent cx="5943600" cy="669925"/>
            <wp:effectExtent l="0" t="0" r="0" b="0"/>
            <wp:docPr id="15463790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6EEB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d &gt; r  </w:t>
      </w:r>
      <w:r w:rsidRPr="000527B9">
        <w:rPr>
          <w:rFonts w:ascii="Arial" w:hAnsi="Arial" w:cs="Arial"/>
        </w:rPr>
        <w:t>→</w:t>
      </w:r>
      <w:r w:rsidRPr="000527B9">
        <w:rPr>
          <w:rFonts w:ascii="Roboto Mono" w:hAnsi="Roboto Mono"/>
        </w:rPr>
        <w:t xml:space="preserve">  External line</w:t>
      </w:r>
    </w:p>
    <w:p w14:paraId="71CBFF1D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d = r  </w:t>
      </w:r>
      <w:r w:rsidRPr="000527B9">
        <w:rPr>
          <w:rFonts w:ascii="Arial" w:hAnsi="Arial" w:cs="Arial"/>
        </w:rPr>
        <w:t>→</w:t>
      </w:r>
      <w:r w:rsidRPr="000527B9">
        <w:rPr>
          <w:rFonts w:ascii="Roboto Mono" w:hAnsi="Roboto Mono"/>
        </w:rPr>
        <w:t xml:space="preserve">  Tangent line</w:t>
      </w:r>
    </w:p>
    <w:p w14:paraId="3A070242" w14:textId="77777777" w:rsid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d &lt; r  </w:t>
      </w:r>
      <w:r w:rsidRPr="000527B9">
        <w:rPr>
          <w:rFonts w:ascii="Arial" w:hAnsi="Arial" w:cs="Arial"/>
        </w:rPr>
        <w:t>→</w:t>
      </w:r>
      <w:r w:rsidRPr="000527B9">
        <w:rPr>
          <w:rFonts w:ascii="Roboto Mono" w:hAnsi="Roboto Mono"/>
        </w:rPr>
        <w:t xml:space="preserve">  Secant line</w:t>
      </w:r>
    </w:p>
    <w:p w14:paraId="2B26BFE1" w14:textId="1ABADBDB" w:rsidR="001058F8" w:rsidRPr="000527B9" w:rsidRDefault="001058F8" w:rsidP="000527B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B66F6A" wp14:editId="33320B85">
            <wp:extent cx="5943600" cy="1252855"/>
            <wp:effectExtent l="0" t="0" r="0" b="4445"/>
            <wp:docPr id="122796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933"/>
        <w:gridCol w:w="3388"/>
      </w:tblGrid>
      <w:tr w:rsidR="000527B9" w:rsidRPr="000527B9" w14:paraId="24B2B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E683B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Center-to-line distance</w:t>
            </w:r>
          </w:p>
        </w:tc>
        <w:tc>
          <w:tcPr>
            <w:tcW w:w="0" w:type="auto"/>
            <w:vAlign w:val="center"/>
            <w:hideMark/>
          </w:tcPr>
          <w:p w14:paraId="0A217980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13EE3B7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Number of intersections</w:t>
            </w:r>
          </w:p>
        </w:tc>
      </w:tr>
      <w:tr w:rsidR="000527B9" w:rsidRPr="000527B9" w14:paraId="1642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3A93" w14:textId="074AA0CC" w:rsidR="000527B9" w:rsidRPr="000527B9" w:rsidRDefault="000527B9" w:rsidP="000527B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d&gt;r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1600F4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External line</w:t>
            </w:r>
          </w:p>
        </w:tc>
        <w:tc>
          <w:tcPr>
            <w:tcW w:w="0" w:type="auto"/>
            <w:vAlign w:val="center"/>
            <w:hideMark/>
          </w:tcPr>
          <w:p w14:paraId="602F6BAD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0</w:t>
            </w:r>
          </w:p>
        </w:tc>
      </w:tr>
      <w:tr w:rsidR="000527B9" w:rsidRPr="000527B9" w14:paraId="5C72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94B4" w14:textId="58707CC8" w:rsidR="000527B9" w:rsidRPr="000527B9" w:rsidRDefault="000527B9" w:rsidP="000527B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706B3E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Tangent line</w:t>
            </w:r>
          </w:p>
        </w:tc>
        <w:tc>
          <w:tcPr>
            <w:tcW w:w="0" w:type="auto"/>
            <w:vAlign w:val="center"/>
            <w:hideMark/>
          </w:tcPr>
          <w:p w14:paraId="39CF3005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1</w:t>
            </w:r>
          </w:p>
        </w:tc>
      </w:tr>
      <w:tr w:rsidR="000527B9" w:rsidRPr="000527B9" w14:paraId="6364F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409A" w14:textId="63A982AB" w:rsidR="000527B9" w:rsidRPr="000527B9" w:rsidRDefault="000527B9" w:rsidP="000527B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d&lt;r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711727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Secant line</w:t>
            </w:r>
          </w:p>
        </w:tc>
        <w:tc>
          <w:tcPr>
            <w:tcW w:w="0" w:type="auto"/>
            <w:vAlign w:val="center"/>
            <w:hideMark/>
          </w:tcPr>
          <w:p w14:paraId="609230BF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2</w:t>
            </w:r>
          </w:p>
        </w:tc>
      </w:tr>
    </w:tbl>
    <w:p w14:paraId="33CC8B4B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Thus:</w:t>
      </w:r>
    </w:p>
    <w:p w14:paraId="49087D5C" w14:textId="708A1419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d=r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  line is tangent to circle</m:t>
              </m:r>
            </m:e>
          </m:borderBox>
        </m:oMath>
      </m:oMathPara>
    </w:p>
    <w:p w14:paraId="65BE0657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5633A3B5">
          <v:rect id="_x0000_i1217" style="width:0;height:1.5pt" o:hralign="center" o:hrstd="t" o:hr="t" fillcolor="#a0a0a0" stroked="f"/>
        </w:pict>
      </w:r>
    </w:p>
    <w:p w14:paraId="4606223A" w14:textId="2A89AC6D" w:rsidR="000527B9" w:rsidRDefault="000527B9" w:rsidP="00FE6E78">
      <w:pPr>
        <w:pStyle w:val="Heading2"/>
      </w:pPr>
      <w:r w:rsidRPr="000527B9">
        <w:t>Tangency Point</w:t>
      </w:r>
    </w:p>
    <w:p w14:paraId="4E16B366" w14:textId="57ED2446" w:rsidR="00FE6E78" w:rsidRPr="00FE6E78" w:rsidRDefault="00FE6E78" w:rsidP="00FE6E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BF71D" w14:textId="2610D521" w:rsid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>is the only point common to the line and circle.</w:t>
      </w:r>
    </w:p>
    <w:p w14:paraId="576C461B" w14:textId="248A40BF" w:rsidR="007B19F5" w:rsidRPr="000527B9" w:rsidRDefault="007B19F5" w:rsidP="000527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E5DE0" wp14:editId="3CE52183">
            <wp:extent cx="5943600" cy="1427480"/>
            <wp:effectExtent l="0" t="0" r="0" b="1270"/>
            <wp:docPr id="17486365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10E5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 Tangent line</w:t>
      </w:r>
    </w:p>
    <w:p w14:paraId="0DA8D053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Arial" w:hAnsi="Arial" w:cs="Arial"/>
        </w:rPr>
        <w:t>────────────────────●────────────────────</w:t>
      </w:r>
    </w:p>
    <w:p w14:paraId="204CBD4C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    T</w:t>
      </w:r>
    </w:p>
    <w:p w14:paraId="3B06C87A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    </w:t>
      </w:r>
      <w:r w:rsidRPr="000527B9">
        <w:rPr>
          <w:rFonts w:ascii="MS Gothic" w:eastAsia="MS Gothic" w:hAnsi="MS Gothic" w:cs="MS Gothic" w:hint="eastAsia"/>
        </w:rPr>
        <w:t>│</w:t>
      </w:r>
    </w:p>
    <w:p w14:paraId="0E45CF2F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    </w:t>
      </w:r>
      <w:r w:rsidRPr="000527B9">
        <w:rPr>
          <w:rFonts w:ascii="MS Gothic" w:eastAsia="MS Gothic" w:hAnsi="MS Gothic" w:cs="MS Gothic" w:hint="eastAsia"/>
        </w:rPr>
        <w:t>│</w:t>
      </w:r>
      <w:r w:rsidRPr="000527B9">
        <w:rPr>
          <w:rFonts w:ascii="Roboto Mono" w:hAnsi="Roboto Mono"/>
        </w:rPr>
        <w:t xml:space="preserve"> r</w:t>
      </w:r>
    </w:p>
    <w:p w14:paraId="2729EFE7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t xml:space="preserve">                    </w:t>
      </w:r>
      <w:r w:rsidRPr="000527B9">
        <w:rPr>
          <w:rFonts w:ascii="MS Gothic" w:eastAsia="MS Gothic" w:hAnsi="MS Gothic" w:cs="MS Gothic" w:hint="eastAsia"/>
        </w:rPr>
        <w:t>│</w:t>
      </w:r>
    </w:p>
    <w:p w14:paraId="0EE542BE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    O</w:t>
      </w:r>
    </w:p>
    <w:p w14:paraId="0C3E33FD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  Center</w:t>
      </w:r>
    </w:p>
    <w:p w14:paraId="495D36E5" w14:textId="4EB6A446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segment </w:t>
      </w:r>
      <m:oMath>
        <m:r>
          <w:rPr>
            <w:rFonts w:ascii="Cambria Math" w:hAnsi="Cambria Math"/>
          </w:rPr>
          <m:t>OT</m:t>
        </m:r>
      </m:oMath>
      <w:r w:rsidRPr="000527B9">
        <w:rPr>
          <w:rFonts w:ascii="Roboto Mono" w:hAnsi="Roboto Mono"/>
        </w:rPr>
        <w:t>:</w:t>
      </w:r>
    </w:p>
    <w:p w14:paraId="180FBBB2" w14:textId="77777777" w:rsidR="000527B9" w:rsidRPr="000527B9" w:rsidRDefault="000527B9" w:rsidP="000527B9">
      <w:pPr>
        <w:numPr>
          <w:ilvl w:val="0"/>
          <w:numId w:val="2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is a radius;</w:t>
      </w:r>
    </w:p>
    <w:p w14:paraId="2EA06099" w14:textId="77777777" w:rsidR="000527B9" w:rsidRPr="000527B9" w:rsidRDefault="000527B9" w:rsidP="000527B9">
      <w:pPr>
        <w:numPr>
          <w:ilvl w:val="0"/>
          <w:numId w:val="2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connects the center to the circle;</w:t>
      </w:r>
    </w:p>
    <w:p w14:paraId="59A6AB9E" w14:textId="77777777" w:rsidR="000527B9" w:rsidRPr="000527B9" w:rsidRDefault="000527B9" w:rsidP="000527B9">
      <w:pPr>
        <w:numPr>
          <w:ilvl w:val="0"/>
          <w:numId w:val="2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ends at the tangency point;</w:t>
      </w:r>
    </w:p>
    <w:p w14:paraId="6A12A4A9" w14:textId="77777777" w:rsidR="000527B9" w:rsidRPr="000527B9" w:rsidRDefault="000527B9" w:rsidP="000527B9">
      <w:pPr>
        <w:numPr>
          <w:ilvl w:val="0"/>
          <w:numId w:val="2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is perpendicular to the tangent.</w:t>
      </w:r>
    </w:p>
    <w:p w14:paraId="6843E68C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161C34CB">
          <v:rect id="_x0000_i1218" style="width:0;height:1.5pt" o:hralign="center" o:hrstd="t" o:hr="t" fillcolor="#a0a0a0" stroked="f"/>
        </w:pict>
      </w:r>
    </w:p>
    <w:p w14:paraId="0FF06C11" w14:textId="15116070" w:rsidR="000527B9" w:rsidRDefault="000527B9" w:rsidP="004D6279">
      <w:pPr>
        <w:pStyle w:val="Heading2"/>
      </w:pPr>
      <w:r w:rsidRPr="000527B9">
        <w:t>Tangent Segment</w:t>
      </w:r>
    </w:p>
    <w:p w14:paraId="25593EC6" w14:textId="6BC9ECBF" w:rsidR="00A7485B" w:rsidRPr="00A7485B" w:rsidRDefault="00A7485B" w:rsidP="00A748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6E8E89" w14:textId="3E5958F5" w:rsid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527B9">
        <w:rPr>
          <w:rFonts w:ascii="Roboto Mono" w:hAnsi="Roboto Mono"/>
        </w:rPr>
        <w:t xml:space="preserve">is a point outside the circle and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 xml:space="preserve">is the tangency point, then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PT</m:t>
            </m:r>
          </m:e>
        </m:groupChr>
      </m:oMath>
      <w:r w:rsidRPr="000527B9">
        <w:rPr>
          <w:rFonts w:ascii="Roboto Mono" w:hAnsi="Roboto Mono"/>
        </w:rPr>
        <w:t xml:space="preserve">is a </w:t>
      </w:r>
      <w:r w:rsidRPr="000527B9">
        <w:rPr>
          <w:rFonts w:ascii="Roboto Mono" w:hAnsi="Roboto Mono"/>
          <w:b/>
          <w:bCs/>
        </w:rPr>
        <w:t>tangent segment</w:t>
      </w:r>
      <w:r w:rsidRPr="000527B9">
        <w:rPr>
          <w:rFonts w:ascii="Roboto Mono" w:hAnsi="Roboto Mono"/>
        </w:rPr>
        <w:t>.</w:t>
      </w:r>
    </w:p>
    <w:p w14:paraId="2BEEBB67" w14:textId="6E6EF8C5" w:rsidR="0045175E" w:rsidRPr="000527B9" w:rsidRDefault="0045175E" w:rsidP="000527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316825" wp14:editId="2BA1F834">
            <wp:extent cx="5943600" cy="970915"/>
            <wp:effectExtent l="0" t="0" r="0" b="635"/>
            <wp:docPr id="46676658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E6C0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 T</w:t>
      </w:r>
    </w:p>
    <w:p w14:paraId="4CC72A71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 </w:t>
      </w:r>
      <w:r w:rsidRPr="000527B9">
        <w:rPr>
          <w:rFonts w:ascii="Arial" w:hAnsi="Arial" w:cs="Arial"/>
        </w:rPr>
        <w:t>●</w:t>
      </w:r>
    </w:p>
    <w:p w14:paraId="0FB410F6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 / </w:t>
      </w:r>
    </w:p>
    <w:p w14:paraId="09FB7407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 / </w:t>
      </w:r>
    </w:p>
    <w:p w14:paraId="0E9EEF09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     P</w:t>
      </w:r>
    </w:p>
    <w:p w14:paraId="0244F27B" w14:textId="6B02A8C0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segment touches the circle at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>but does not pass through the interior of the circle.</w:t>
      </w:r>
    </w:p>
    <w:p w14:paraId="2A1713BB" w14:textId="7B27EFF2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two tangent segments are drawn from the same external point </w:t>
      </w:r>
      <m:oMath>
        <m:r>
          <w:rPr>
            <w:rFonts w:ascii="Cambria Math" w:hAnsi="Cambria Math"/>
          </w:rPr>
          <m:t>P</m:t>
        </m:r>
      </m:oMath>
      <w:r w:rsidRPr="000527B9">
        <w:rPr>
          <w:rFonts w:ascii="Roboto Mono" w:hAnsi="Roboto Mono"/>
        </w:rPr>
        <w:t>:</w:t>
      </w:r>
    </w:p>
    <w:p w14:paraId="525CA582" w14:textId="30352175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47463C06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532201A6">
          <v:rect id="_x0000_i1219" style="width:0;height:1.5pt" o:hralign="center" o:hrstd="t" o:hr="t" fillcolor="#a0a0a0" stroked="f"/>
        </w:pict>
      </w:r>
    </w:p>
    <w:p w14:paraId="6C799D2D" w14:textId="64BF22B6" w:rsidR="000527B9" w:rsidRDefault="000527B9" w:rsidP="005100BD">
      <w:pPr>
        <w:pStyle w:val="Heading2"/>
      </w:pPr>
      <w:r w:rsidRPr="000527B9">
        <w:t>Two Tangents from an External Point</w:t>
      </w:r>
    </w:p>
    <w:p w14:paraId="0574A6E4" w14:textId="67332269" w:rsidR="005100BD" w:rsidRPr="005100BD" w:rsidRDefault="005100BD" w:rsidP="005100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8FAFE0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 point outside a circle can have two tangent lines to the circle.</w:t>
      </w:r>
    </w:p>
    <w:p w14:paraId="735AE6D5" w14:textId="0354039F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drawing>
          <wp:inline distT="0" distB="0" distL="0" distR="0" wp14:anchorId="5AA61618" wp14:editId="4311D939">
            <wp:extent cx="5943600" cy="3827145"/>
            <wp:effectExtent l="0" t="0" r="0" b="1905"/>
            <wp:docPr id="111037818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7E02" w14:textId="395AE8E0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30AA79ED" wp14:editId="40E55782">
            <wp:extent cx="5943600" cy="7425690"/>
            <wp:effectExtent l="0" t="0" r="0" b="3810"/>
            <wp:docPr id="173765906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CB351" w14:textId="2942B4C6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17143F75" wp14:editId="1E40712E">
            <wp:extent cx="4114800" cy="4152900"/>
            <wp:effectExtent l="0" t="0" r="0" b="0"/>
            <wp:docPr id="146251526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2B27" w14:textId="43D03F2C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drawing>
          <wp:inline distT="0" distB="0" distL="0" distR="0" wp14:anchorId="7ED3347B" wp14:editId="2486008F">
            <wp:extent cx="5943600" cy="3835400"/>
            <wp:effectExtent l="0" t="0" r="0" b="0"/>
            <wp:docPr id="180357436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5ECB" w14:textId="23811B36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drawing>
          <wp:inline distT="0" distB="0" distL="0" distR="0" wp14:anchorId="07914FBE" wp14:editId="0DF5A329">
            <wp:extent cx="5943600" cy="5095240"/>
            <wp:effectExtent l="0" t="0" r="0" b="0"/>
            <wp:docPr id="72019349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739B" w14:textId="0FBE92CB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0527B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527B9">
        <w:rPr>
          <w:rFonts w:ascii="Roboto Mono" w:hAnsi="Roboto Mono"/>
        </w:rPr>
        <w:t>are the tangency points:</w:t>
      </w:r>
    </w:p>
    <w:p w14:paraId="2728BD54" w14:textId="1633775E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0F405F2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 radii are perpendicular to their respective tangent lines:</w:t>
      </w:r>
    </w:p>
    <w:p w14:paraId="0C950B3B" w14:textId="4963BBDA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OA⊥PA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OB⊥PB</m:t>
          </m:r>
        </m:oMath>
      </m:oMathPara>
    </w:p>
    <w:p w14:paraId="4CDC82A4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6CACE5A4">
          <v:rect id="_x0000_i1225" style="width:0;height:1.5pt" o:hralign="center" o:hrstd="t" o:hr="t" fillcolor="#a0a0a0" stroked="f"/>
        </w:pict>
      </w:r>
    </w:p>
    <w:p w14:paraId="428CADDC" w14:textId="7C20D196" w:rsidR="000527B9" w:rsidRDefault="000527B9" w:rsidP="00037018">
      <w:pPr>
        <w:pStyle w:val="Heading2"/>
      </w:pPr>
      <w:r w:rsidRPr="000527B9">
        <w:t>Tangent and Radius Form a Right Triangle</w:t>
      </w:r>
    </w:p>
    <w:p w14:paraId="043A5A07" w14:textId="4D9C7577" w:rsidR="00037018" w:rsidRPr="00037018" w:rsidRDefault="00037018" w:rsidP="000370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F6BA6C" w14:textId="5A672A38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t xml:space="preserve">When an external point </w:t>
      </w:r>
      <m:oMath>
        <m:r>
          <w:rPr>
            <w:rFonts w:ascii="Cambria Math" w:hAnsi="Cambria Math"/>
          </w:rPr>
          <m:t>P</m:t>
        </m:r>
      </m:oMath>
      <w:r w:rsidRPr="000527B9">
        <w:rPr>
          <w:rFonts w:ascii="Roboto Mono" w:hAnsi="Roboto Mono"/>
        </w:rPr>
        <w:t xml:space="preserve">is connected to the center </w:t>
      </w:r>
      <m:oMath>
        <m:r>
          <w:rPr>
            <w:rFonts w:ascii="Cambria Math" w:hAnsi="Cambria Math"/>
          </w:rPr>
          <m:t>O</m:t>
        </m:r>
      </m:oMath>
      <w:r w:rsidRPr="000527B9">
        <w:rPr>
          <w:rFonts w:ascii="Roboto Mono" w:hAnsi="Roboto Mono"/>
        </w:rPr>
        <w:t xml:space="preserve">and tangency point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 xml:space="preserve">, triangle </w:t>
      </w:r>
      <m:oMath>
        <m:r>
          <w:rPr>
            <w:rFonts w:ascii="Cambria Math" w:hAnsi="Cambria Math"/>
          </w:rPr>
          <m:t>POT</m:t>
        </m:r>
      </m:oMath>
      <w:r w:rsidRPr="000527B9">
        <w:rPr>
          <w:rFonts w:ascii="Roboto Mono" w:hAnsi="Roboto Mono"/>
        </w:rPr>
        <w:t>is a right triangle.</w:t>
      </w:r>
    </w:p>
    <w:p w14:paraId="795A917B" w14:textId="30D7BB74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OT=r</m:t>
          </m:r>
        </m:oMath>
      </m:oMathPara>
    </w:p>
    <w:p w14:paraId="228C0A21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and:</w:t>
      </w:r>
    </w:p>
    <w:p w14:paraId="716D63EF" w14:textId="5C294882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OT⊥PT</m:t>
          </m:r>
        </m:oMath>
      </m:oMathPara>
    </w:p>
    <w:p w14:paraId="0C9FC0C3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Therefore, by the Pythagorean theorem:</w:t>
      </w:r>
    </w:p>
    <w:p w14:paraId="67B2B2E8" w14:textId="6EAFEA0E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D8665B7" w14:textId="3C832142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OT=r</m:t>
        </m:r>
      </m:oMath>
      <w:r w:rsidRPr="000527B9">
        <w:rPr>
          <w:rFonts w:ascii="Roboto Mono" w:hAnsi="Roboto Mono"/>
        </w:rPr>
        <w:t>:</w:t>
      </w:r>
    </w:p>
    <w:p w14:paraId="37F90BDA" w14:textId="79D7522D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8487306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3FF2B891">
          <v:rect id="_x0000_i1226" style="width:0;height:1.5pt" o:hralign="center" o:hrstd="t" o:hr="t" fillcolor="#a0a0a0" stroked="f"/>
        </w:pict>
      </w:r>
    </w:p>
    <w:p w14:paraId="3E719C4C" w14:textId="76066107" w:rsidR="000527B9" w:rsidRDefault="000527B9" w:rsidP="009C148E">
      <w:pPr>
        <w:pStyle w:val="Heading2"/>
      </w:pPr>
      <w:r w:rsidRPr="000527B9">
        <w:t>Coordinate Geometry</w:t>
      </w:r>
    </w:p>
    <w:p w14:paraId="088BFE9F" w14:textId="7DB3DF11" w:rsidR="009C148E" w:rsidRPr="009C148E" w:rsidRDefault="009C148E" w:rsidP="009C14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5F7C3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Consider the circle:</w:t>
      </w:r>
    </w:p>
    <w:p w14:paraId="597EB9BF" w14:textId="36F2B4F3" w:rsidR="000527B9" w:rsidRPr="000527B9" w:rsidRDefault="000527B9" w:rsidP="000527B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DA8C048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and a line:</w:t>
      </w:r>
    </w:p>
    <w:p w14:paraId="7DE57992" w14:textId="5F254A44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6775DA23" w14:textId="4E8EBCBA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perpendicular distance from the center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0527B9">
        <w:rPr>
          <w:rFonts w:ascii="Roboto Mono" w:hAnsi="Roboto Mono"/>
        </w:rPr>
        <w:t>to the line is:</w:t>
      </w:r>
    </w:p>
    <w:p w14:paraId="2F3E538C" w14:textId="22C92F29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∣Ah+Bk+C∣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517EBBE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 line is tangent exactly when:</w:t>
      </w:r>
    </w:p>
    <w:p w14:paraId="01BB8F40" w14:textId="22B35A6A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∣Ah+Bk+C∣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137338B5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5D9F7368">
          <v:rect id="_x0000_i1227" style="width:0;height:1.5pt" o:hralign="center" o:hrstd="t" o:hr="t" fillcolor="#a0a0a0" stroked="f"/>
        </w:pict>
      </w:r>
    </w:p>
    <w:p w14:paraId="465342E9" w14:textId="7E43D0EA" w:rsidR="000527B9" w:rsidRDefault="000527B9" w:rsidP="0045022C">
      <w:pPr>
        <w:pStyle w:val="Heading2"/>
      </w:pPr>
      <w:r w:rsidRPr="000527B9">
        <w:t>Tangent Line at a Known Point</w:t>
      </w:r>
    </w:p>
    <w:p w14:paraId="4577F572" w14:textId="260FE59D" w:rsidR="0045022C" w:rsidRPr="0045022C" w:rsidRDefault="0045022C" w:rsidP="00450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AB63F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t>For the circle:</w:t>
      </w:r>
    </w:p>
    <w:p w14:paraId="7E6E3AF1" w14:textId="2AE15A09" w:rsidR="000527B9" w:rsidRPr="000527B9" w:rsidRDefault="000527B9" w:rsidP="000527B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D82843" w14:textId="6F093AFE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T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527B9">
        <w:rPr>
          <w:rFonts w:ascii="Roboto Mono" w:hAnsi="Roboto Mono"/>
        </w:rPr>
        <w:t xml:space="preserve">lies on the circle, the tangent line at </w:t>
      </w:r>
      <m:oMath>
        <m:r>
          <w:rPr>
            <w:rFonts w:ascii="Cambria Math" w:hAnsi="Cambria Math"/>
          </w:rPr>
          <m:t>T</m:t>
        </m:r>
      </m:oMath>
      <w:r w:rsidRPr="000527B9">
        <w:rPr>
          <w:rFonts w:ascii="Roboto Mono" w:hAnsi="Roboto Mono"/>
        </w:rPr>
        <w:t>is:</w:t>
      </w:r>
    </w:p>
    <w:p w14:paraId="308D74B9" w14:textId="0403F33C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3DC3A3A4" w14:textId="06B9FE62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radius </w:t>
      </w:r>
      <m:oMath>
        <m:r>
          <w:rPr>
            <w:rFonts w:ascii="Cambria Math" w:hAnsi="Cambria Math"/>
          </w:rPr>
          <m:t>OT</m:t>
        </m:r>
      </m:oMath>
      <w:r w:rsidRPr="000527B9">
        <w:rPr>
          <w:rFonts w:ascii="Roboto Mono" w:hAnsi="Roboto Mono"/>
        </w:rPr>
        <w:t>is perpendicular to this line.</w:t>
      </w:r>
    </w:p>
    <w:p w14:paraId="15699A88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491B49BA">
          <v:rect id="_x0000_i1228" style="width:0;height:1.5pt" o:hralign="center" o:hrstd="t" o:hr="t" fillcolor="#a0a0a0" stroked="f"/>
        </w:pict>
      </w:r>
    </w:p>
    <w:p w14:paraId="0F59FF9E" w14:textId="5598A682" w:rsidR="000527B9" w:rsidRDefault="000527B9" w:rsidP="008046A6">
      <w:pPr>
        <w:pStyle w:val="Heading2"/>
      </w:pPr>
      <w:r w:rsidRPr="000527B9">
        <w:t>Special Case: Tangent to a Unit Circle</w:t>
      </w:r>
    </w:p>
    <w:p w14:paraId="73530FAD" w14:textId="548D6598" w:rsidR="008046A6" w:rsidRPr="008046A6" w:rsidRDefault="008046A6" w:rsidP="008046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00A52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For a unit circle centered at the origin:</w:t>
      </w:r>
    </w:p>
    <w:p w14:paraId="1E88AEED" w14:textId="3B6B5D84" w:rsidR="000527B9" w:rsidRPr="000527B9" w:rsidRDefault="000527B9" w:rsidP="000527B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7CAB8A58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at a point:</w:t>
      </w:r>
    </w:p>
    <w:p w14:paraId="5BE74069" w14:textId="18A50B8A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519EF275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 tangent equation is:</w:t>
      </w:r>
    </w:p>
    <w:p w14:paraId="59C84513" w14:textId="2C7FBA2F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y=1</m:t>
              </m:r>
            </m:e>
          </m:borderBox>
        </m:oMath>
      </m:oMathPara>
    </w:p>
    <w:p w14:paraId="730ECA2F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provided:</w:t>
      </w:r>
    </w:p>
    <w:p w14:paraId="196F5693" w14:textId="305726FF" w:rsidR="000527B9" w:rsidRPr="000527B9" w:rsidRDefault="000527B9" w:rsidP="000527B9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</m:t>
          </m:r>
        </m:oMath>
      </m:oMathPara>
    </w:p>
    <w:p w14:paraId="5F5915A6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36E84275">
          <v:rect id="_x0000_i1229" style="width:0;height:1.5pt" o:hralign="center" o:hrstd="t" o:hr="t" fillcolor="#a0a0a0" stroked="f"/>
        </w:pict>
      </w:r>
    </w:p>
    <w:p w14:paraId="77A06FBF" w14:textId="49A34233" w:rsidR="000527B9" w:rsidRDefault="000527B9" w:rsidP="00742800">
      <w:pPr>
        <w:pStyle w:val="Heading2"/>
      </w:pPr>
      <w:r w:rsidRPr="000527B9">
        <w:t>Tangency vs. Secancy</w:t>
      </w:r>
    </w:p>
    <w:p w14:paraId="32E2FD61" w14:textId="491F41D0" w:rsidR="00A745F4" w:rsidRDefault="00A745F4" w:rsidP="00A745F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D89456" w14:textId="0CB228A7" w:rsidR="00914918" w:rsidRPr="00A745F4" w:rsidRDefault="00914918" w:rsidP="00A745F4">
      <w:r>
        <w:rPr>
          <w:noProof/>
        </w:rPr>
        <w:lastRenderedPageBreak/>
        <w:drawing>
          <wp:inline distT="0" distB="0" distL="0" distR="0" wp14:anchorId="5AC94DD7" wp14:editId="6884A492">
            <wp:extent cx="5943600" cy="2277745"/>
            <wp:effectExtent l="0" t="0" r="0" b="8255"/>
            <wp:docPr id="186329113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2979"/>
        <w:gridCol w:w="2810"/>
      </w:tblGrid>
      <w:tr w:rsidR="000527B9" w:rsidRPr="000527B9" w14:paraId="4B185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BE88C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452DEE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Tangent Line</w:t>
            </w:r>
          </w:p>
        </w:tc>
        <w:tc>
          <w:tcPr>
            <w:tcW w:w="0" w:type="auto"/>
            <w:vAlign w:val="center"/>
            <w:hideMark/>
          </w:tcPr>
          <w:p w14:paraId="59FFF2F4" w14:textId="77777777" w:rsidR="000527B9" w:rsidRPr="000527B9" w:rsidRDefault="000527B9" w:rsidP="000527B9">
            <w:pPr>
              <w:rPr>
                <w:rFonts w:ascii="Roboto Mono" w:hAnsi="Roboto Mono"/>
                <w:b/>
                <w:bCs/>
              </w:rPr>
            </w:pPr>
            <w:r w:rsidRPr="000527B9">
              <w:rPr>
                <w:rFonts w:ascii="Roboto Mono" w:hAnsi="Roboto Mono"/>
                <w:b/>
                <w:bCs/>
              </w:rPr>
              <w:t>Secant Line</w:t>
            </w:r>
          </w:p>
        </w:tc>
      </w:tr>
      <w:tr w:rsidR="000527B9" w:rsidRPr="000527B9" w14:paraId="4887F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B1BD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Intersections</w:t>
            </w:r>
          </w:p>
        </w:tc>
        <w:tc>
          <w:tcPr>
            <w:tcW w:w="0" w:type="auto"/>
            <w:vAlign w:val="center"/>
            <w:hideMark/>
          </w:tcPr>
          <w:p w14:paraId="38AE40B4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F51735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2</w:t>
            </w:r>
          </w:p>
        </w:tc>
      </w:tr>
      <w:tr w:rsidR="000527B9" w:rsidRPr="000527B9" w14:paraId="1DC4A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ED9E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Touches circle</w:t>
            </w:r>
          </w:p>
        </w:tc>
        <w:tc>
          <w:tcPr>
            <w:tcW w:w="0" w:type="auto"/>
            <w:vAlign w:val="center"/>
            <w:hideMark/>
          </w:tcPr>
          <w:p w14:paraId="517F97C5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EE4473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No</w:t>
            </w:r>
          </w:p>
        </w:tc>
      </w:tr>
      <w:tr w:rsidR="000527B9" w:rsidRPr="000527B9" w14:paraId="5B03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9DE2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Crosses circle</w:t>
            </w:r>
          </w:p>
        </w:tc>
        <w:tc>
          <w:tcPr>
            <w:tcW w:w="0" w:type="auto"/>
            <w:vAlign w:val="center"/>
            <w:hideMark/>
          </w:tcPr>
          <w:p w14:paraId="741F9ACD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82910C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Yes</w:t>
            </w:r>
          </w:p>
        </w:tc>
      </w:tr>
      <w:tr w:rsidR="000527B9" w:rsidRPr="000527B9" w14:paraId="6A90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B10C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Radius to contact/intersection</w:t>
            </w:r>
          </w:p>
        </w:tc>
        <w:tc>
          <w:tcPr>
            <w:tcW w:w="0" w:type="auto"/>
            <w:vAlign w:val="center"/>
            <w:hideMark/>
          </w:tcPr>
          <w:p w14:paraId="23FEDD65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Perpendicular only at tangency</w:t>
            </w:r>
          </w:p>
        </w:tc>
        <w:tc>
          <w:tcPr>
            <w:tcW w:w="0" w:type="auto"/>
            <w:vAlign w:val="center"/>
            <w:hideMark/>
          </w:tcPr>
          <w:p w14:paraId="038042D6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Not generally perpendicular</w:t>
            </w:r>
          </w:p>
        </w:tc>
      </w:tr>
      <w:tr w:rsidR="000527B9" w:rsidRPr="000527B9" w14:paraId="6A3AC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A897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Chord formed</w:t>
            </w:r>
          </w:p>
        </w:tc>
        <w:tc>
          <w:tcPr>
            <w:tcW w:w="0" w:type="auto"/>
            <w:vAlign w:val="center"/>
            <w:hideMark/>
          </w:tcPr>
          <w:p w14:paraId="565D8FF5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No chord of positive length</w:t>
            </w:r>
          </w:p>
        </w:tc>
        <w:tc>
          <w:tcPr>
            <w:tcW w:w="0" w:type="auto"/>
            <w:vAlign w:val="center"/>
            <w:hideMark/>
          </w:tcPr>
          <w:p w14:paraId="5E688172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Yes</w:t>
            </w:r>
          </w:p>
        </w:tc>
      </w:tr>
      <w:tr w:rsidR="000527B9" w:rsidRPr="000527B9" w14:paraId="6CF8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4CF7" w14:textId="77777777" w:rsidR="000527B9" w:rsidRPr="000527B9" w:rsidRDefault="000527B9" w:rsidP="000527B9">
            <w:pPr>
              <w:rPr>
                <w:rFonts w:ascii="Roboto Mono" w:hAnsi="Roboto Mono"/>
              </w:rPr>
            </w:pPr>
            <w:r w:rsidRPr="000527B9">
              <w:rPr>
                <w:rFonts w:ascii="Roboto Mono" w:hAnsi="Roboto Mono"/>
              </w:rPr>
              <w:t>Distance from center</w:t>
            </w:r>
          </w:p>
        </w:tc>
        <w:tc>
          <w:tcPr>
            <w:tcW w:w="0" w:type="auto"/>
            <w:vAlign w:val="center"/>
            <w:hideMark/>
          </w:tcPr>
          <w:p w14:paraId="36B68855" w14:textId="27641EDE" w:rsidR="000527B9" w:rsidRPr="000527B9" w:rsidRDefault="000527B9" w:rsidP="000527B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98EE3D" w14:textId="24A72C1A" w:rsidR="000527B9" w:rsidRPr="000527B9" w:rsidRDefault="000527B9" w:rsidP="000527B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d&lt;r</m:t>
                </m:r>
              </m:oMath>
            </m:oMathPara>
          </w:p>
        </w:tc>
      </w:tr>
    </w:tbl>
    <w:p w14:paraId="0BC76366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074A4CD6">
          <v:rect id="_x0000_i1230" style="width:0;height:1.5pt" o:hralign="center" o:hrstd="t" o:hr="t" fillcolor="#a0a0a0" stroked="f"/>
        </w:pict>
      </w:r>
    </w:p>
    <w:p w14:paraId="7B3D08A8" w14:textId="5C9EAB81" w:rsidR="000527B9" w:rsidRPr="000527B9" w:rsidRDefault="000527B9" w:rsidP="00701984">
      <w:pPr>
        <w:pStyle w:val="Heading2"/>
      </w:pPr>
      <w:r w:rsidRPr="000527B9">
        <w:t>Examples</w:t>
      </w:r>
    </w:p>
    <w:p w14:paraId="6F82159B" w14:textId="77777777" w:rsidR="000527B9" w:rsidRDefault="000527B9" w:rsidP="000C35A7">
      <w:pPr>
        <w:pStyle w:val="Heading3"/>
      </w:pPr>
      <w:r w:rsidRPr="000527B9">
        <w:t>Example 1 — Identifying a Tangent</w:t>
      </w:r>
    </w:p>
    <w:p w14:paraId="78364268" w14:textId="549E74EF" w:rsidR="000C35A7" w:rsidRPr="000C35A7" w:rsidRDefault="000C35A7" w:rsidP="000C35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3CFD2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 circle has radius:</w:t>
      </w:r>
    </w:p>
    <w:p w14:paraId="17C89684" w14:textId="587246CA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542F6BC" w14:textId="6DCE46B1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A line is </w:t>
      </w:r>
      <m:oMath>
        <m:r>
          <w:rPr>
            <w:rFonts w:ascii="Cambria Math" w:hAnsi="Cambria Math"/>
          </w:rPr>
          <m:t>7</m:t>
        </m:r>
      </m:oMath>
      <w:r w:rsidRPr="000527B9">
        <w:rPr>
          <w:rFonts w:ascii="Roboto Mono" w:hAnsi="Roboto Mono"/>
        </w:rPr>
        <w:t>cm from the center.</w:t>
      </w:r>
    </w:p>
    <w:p w14:paraId="75004749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Since:</w:t>
      </w:r>
    </w:p>
    <w:p w14:paraId="26BBB62E" w14:textId="67E6E20F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d=r</m:t>
          </m:r>
        </m:oMath>
      </m:oMathPara>
    </w:p>
    <w:p w14:paraId="0A48C387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 line is tangent to the circle.</w:t>
      </w:r>
    </w:p>
    <w:p w14:paraId="2481CA17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Therefore, it has exactly one intersection point.</w:t>
      </w:r>
    </w:p>
    <w:p w14:paraId="2232A91A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48726869">
          <v:rect id="_x0000_i1231" style="width:0;height:1.5pt" o:hralign="center" o:hrstd="t" o:hr="t" fillcolor="#a0a0a0" stroked="f"/>
        </w:pict>
      </w:r>
    </w:p>
    <w:p w14:paraId="0C8E0EA2" w14:textId="77777777" w:rsidR="000527B9" w:rsidRDefault="000527B9" w:rsidP="00E34A2F">
      <w:pPr>
        <w:pStyle w:val="Heading3"/>
      </w:pPr>
      <w:r w:rsidRPr="000527B9">
        <w:t>Example 2 — Finding Tangent Length</w:t>
      </w:r>
    </w:p>
    <w:p w14:paraId="6DE0DF6A" w14:textId="66E7C99C" w:rsidR="00E34A2F" w:rsidRPr="00E34A2F" w:rsidRDefault="00E34A2F" w:rsidP="00E34A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D41B91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Suppose:</w:t>
      </w:r>
    </w:p>
    <w:p w14:paraId="243264CA" w14:textId="259E9EB8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OP=13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C516E6D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and:</w:t>
      </w:r>
    </w:p>
    <w:p w14:paraId="1B062BA9" w14:textId="1657BA54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6C5A0A0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Then:</w:t>
      </w:r>
    </w:p>
    <w:p w14:paraId="76AFF6BC" w14:textId="1A66DC9B" w:rsidR="000527B9" w:rsidRPr="000527B9" w:rsidRDefault="000527B9" w:rsidP="000527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169-25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799779E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681C6699">
          <v:rect id="_x0000_i1232" style="width:0;height:1.5pt" o:hralign="center" o:hrstd="t" o:hr="t" fillcolor="#a0a0a0" stroked="f"/>
        </w:pict>
      </w:r>
    </w:p>
    <w:p w14:paraId="358EC2D6" w14:textId="76AAC298" w:rsidR="000527B9" w:rsidRDefault="000527B9" w:rsidP="00E34A2F">
      <w:pPr>
        <w:pStyle w:val="Heading2"/>
      </w:pPr>
      <w:r w:rsidRPr="000527B9">
        <w:t>Important Properties</w:t>
      </w:r>
    </w:p>
    <w:p w14:paraId="31F48C85" w14:textId="0DBF8AC2" w:rsidR="00E34A2F" w:rsidRPr="00E34A2F" w:rsidRDefault="00E34A2F" w:rsidP="00E34A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D56ECC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A tangent line has exactly </w:t>
      </w:r>
      <w:r w:rsidRPr="000527B9">
        <w:rPr>
          <w:rFonts w:ascii="Roboto Mono" w:hAnsi="Roboto Mono"/>
          <w:b/>
          <w:bCs/>
        </w:rPr>
        <w:t>one</w:t>
      </w:r>
      <w:r w:rsidRPr="000527B9">
        <w:rPr>
          <w:rFonts w:ascii="Roboto Mono" w:hAnsi="Roboto Mono"/>
        </w:rPr>
        <w:t xml:space="preserve"> common point with a circle.</w:t>
      </w:r>
    </w:p>
    <w:p w14:paraId="570866E5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common point is the </w:t>
      </w:r>
      <w:r w:rsidRPr="000527B9">
        <w:rPr>
          <w:rFonts w:ascii="Roboto Mono" w:hAnsi="Roboto Mono"/>
          <w:b/>
          <w:bCs/>
        </w:rPr>
        <w:t>tangency point</w:t>
      </w:r>
      <w:r w:rsidRPr="000527B9">
        <w:rPr>
          <w:rFonts w:ascii="Roboto Mono" w:hAnsi="Roboto Mono"/>
        </w:rPr>
        <w:t>.</w:t>
      </w:r>
    </w:p>
    <w:p w14:paraId="78603069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The radius to the tangency point is perpendicular to the tangent.</w:t>
      </w:r>
    </w:p>
    <w:p w14:paraId="1D2E2874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The distance from the center to the tangent line equals the radius.</w:t>
      </w:r>
    </w:p>
    <w:p w14:paraId="0ED2AACF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A point inside a circle cannot have a tangent line to the circle.</w:t>
      </w:r>
    </w:p>
    <w:p w14:paraId="42EF714F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lastRenderedPageBreak/>
        <w:t>A point on a circle has exactly one tangent line.</w:t>
      </w:r>
    </w:p>
    <w:p w14:paraId="76DAC0AF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A point outside a circle can have two tangent lines.</w:t>
      </w:r>
    </w:p>
    <w:p w14:paraId="411EE360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Tangent segments from the same external point are equal.</w:t>
      </w:r>
    </w:p>
    <w:p w14:paraId="59059FA2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A tangent line does not cross the interior of the circle.</w:t>
      </w:r>
    </w:p>
    <w:p w14:paraId="47C9E7D0" w14:textId="77777777" w:rsidR="000527B9" w:rsidRPr="000527B9" w:rsidRDefault="000527B9" w:rsidP="000527B9">
      <w:pPr>
        <w:numPr>
          <w:ilvl w:val="0"/>
          <w:numId w:val="3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A tangent can be viewed as the limiting case between an external line and a secant.</w:t>
      </w:r>
    </w:p>
    <w:p w14:paraId="27CEE7DD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2498EF59">
          <v:rect id="_x0000_i1233" style="width:0;height:1.5pt" o:hralign="center" o:hrstd="t" o:hr="t" fillcolor="#a0a0a0" stroked="f"/>
        </w:pict>
      </w:r>
    </w:p>
    <w:p w14:paraId="47A1BFD5" w14:textId="44548C8A" w:rsidR="000527B9" w:rsidRDefault="000527B9" w:rsidP="00F214F0">
      <w:pPr>
        <w:pStyle w:val="Heading2"/>
      </w:pPr>
      <w:r w:rsidRPr="000527B9">
        <w:t>Classification</w:t>
      </w:r>
    </w:p>
    <w:p w14:paraId="0278AB5B" w14:textId="6A527468" w:rsidR="00F214F0" w:rsidRDefault="00F214F0" w:rsidP="00F214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5780A" w14:textId="438A7709" w:rsidR="00AA5889" w:rsidRPr="00F214F0" w:rsidRDefault="00AA5889" w:rsidP="00F214F0">
      <w:r>
        <w:rPr>
          <w:noProof/>
        </w:rPr>
        <w:drawing>
          <wp:inline distT="0" distB="0" distL="0" distR="0" wp14:anchorId="26406916" wp14:editId="10F09186">
            <wp:extent cx="5943600" cy="1250950"/>
            <wp:effectExtent l="0" t="0" r="0" b="6350"/>
            <wp:docPr id="196883688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3136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>Types of Tangency Points</w:t>
      </w:r>
    </w:p>
    <w:p w14:paraId="49F1AE7F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Line</w:t>
      </w:r>
      <w:r w:rsidRPr="000527B9">
        <w:rPr>
          <w:rFonts w:ascii="Roboto Mono" w:hAnsi="Roboto Mono" w:cs="Roboto Mono"/>
        </w:rPr>
        <w:t>–</w:t>
      </w:r>
      <w:r w:rsidRPr="000527B9">
        <w:rPr>
          <w:rFonts w:ascii="Roboto Mono" w:hAnsi="Roboto Mono"/>
        </w:rPr>
        <w:t>Circle Tangency</w:t>
      </w:r>
    </w:p>
    <w:p w14:paraId="57C01BB9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</w:t>
      </w:r>
      <w:r w:rsidRPr="000527B9">
        <w:rPr>
          <w:rFonts w:ascii="MS Gothic" w:eastAsia="MS Gothic" w:hAnsi="MS Gothic" w:cs="MS Gothic" w:hint="eastAsia"/>
        </w:rPr>
        <w:t>├──</w:t>
      </w:r>
      <w:r w:rsidRPr="000527B9">
        <w:rPr>
          <w:rFonts w:ascii="Roboto Mono" w:hAnsi="Roboto Mono"/>
        </w:rPr>
        <w:t xml:space="preserve"> External Point Tangency</w:t>
      </w:r>
    </w:p>
    <w:p w14:paraId="7FF45D06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</w:t>
      </w:r>
      <w:r w:rsidRPr="000527B9">
        <w:rPr>
          <w:rFonts w:ascii="MS Gothic" w:eastAsia="MS Gothic" w:hAnsi="MS Gothic" w:cs="MS Gothic" w:hint="eastAsia"/>
        </w:rPr>
        <w:t>│</w:t>
      </w:r>
      <w:r w:rsidRPr="000527B9">
        <w:rPr>
          <w:rFonts w:ascii="Roboto Mono" w:hAnsi="Roboto Mono"/>
        </w:rPr>
        <w:t xml:space="preserve">   </w:t>
      </w:r>
      <w:r w:rsidRPr="000527B9">
        <w:rPr>
          <w:rFonts w:ascii="MS Gothic" w:eastAsia="MS Gothic" w:hAnsi="MS Gothic" w:cs="MS Gothic" w:hint="eastAsia"/>
        </w:rPr>
        <w:t>├──</w:t>
      </w:r>
      <w:r w:rsidRPr="000527B9">
        <w:rPr>
          <w:rFonts w:ascii="Roboto Mono" w:hAnsi="Roboto Mono"/>
        </w:rPr>
        <w:t xml:space="preserve"> One Tangent</w:t>
      </w:r>
    </w:p>
    <w:p w14:paraId="5CA1A0B2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</w:t>
      </w:r>
      <w:r w:rsidRPr="000527B9">
        <w:rPr>
          <w:rFonts w:ascii="MS Gothic" w:eastAsia="MS Gothic" w:hAnsi="MS Gothic" w:cs="MS Gothic" w:hint="eastAsia"/>
        </w:rPr>
        <w:t>│</w:t>
      </w:r>
      <w:r w:rsidRPr="000527B9">
        <w:rPr>
          <w:rFonts w:ascii="Roboto Mono" w:hAnsi="Roboto Mono"/>
        </w:rPr>
        <w:t xml:space="preserve">   </w:t>
      </w: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Two Tangents</w:t>
      </w:r>
    </w:p>
    <w:p w14:paraId="3F9EADB2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</w:t>
      </w: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Point of Tangency</w:t>
      </w:r>
    </w:p>
    <w:p w14:paraId="457A681F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        </w:t>
      </w:r>
      <w:r w:rsidRPr="000527B9">
        <w:rPr>
          <w:rFonts w:ascii="MS Gothic" w:eastAsia="MS Gothic" w:hAnsi="MS Gothic" w:cs="MS Gothic" w:hint="eastAsia"/>
        </w:rPr>
        <w:t>└──</w:t>
      </w:r>
      <w:r w:rsidRPr="000527B9">
        <w:rPr>
          <w:rFonts w:ascii="Roboto Mono" w:hAnsi="Roboto Mono"/>
        </w:rPr>
        <w:t xml:space="preserve"> Radius </w:t>
      </w:r>
      <w:r w:rsidRPr="000527B9">
        <w:rPr>
          <w:rFonts w:ascii="Cambria Math" w:hAnsi="Cambria Math" w:cs="Cambria Math"/>
        </w:rPr>
        <w:t>⟂</w:t>
      </w:r>
      <w:r w:rsidRPr="000527B9">
        <w:rPr>
          <w:rFonts w:ascii="Roboto Mono" w:hAnsi="Roboto Mono"/>
        </w:rPr>
        <w:t xml:space="preserve"> Tangent</w:t>
      </w:r>
    </w:p>
    <w:p w14:paraId="03F93AAB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More precisely, </w:t>
      </w:r>
      <w:r w:rsidRPr="000527B9">
        <w:rPr>
          <w:rFonts w:ascii="Roboto Mono" w:hAnsi="Roboto Mono"/>
          <w:b/>
          <w:bCs/>
        </w:rPr>
        <w:t>Line–Circle Tangency</w:t>
      </w:r>
      <w:r w:rsidRPr="000527B9">
        <w:rPr>
          <w:rFonts w:ascii="Roboto Mono" w:hAnsi="Roboto Mono"/>
        </w:rPr>
        <w:t xml:space="preserve"> itself is a type of tangency relationship, while the </w:t>
      </w:r>
      <w:r w:rsidRPr="000527B9">
        <w:rPr>
          <w:rFonts w:ascii="Roboto Mono" w:hAnsi="Roboto Mono"/>
          <w:b/>
          <w:bCs/>
        </w:rPr>
        <w:t>Tangency Point</w:t>
      </w:r>
      <w:r w:rsidRPr="000527B9">
        <w:rPr>
          <w:rFonts w:ascii="Roboto Mono" w:hAnsi="Roboto Mono"/>
        </w:rPr>
        <w:t xml:space="preserve"> is the single common point produced by that relationship.</w:t>
      </w:r>
    </w:p>
    <w:p w14:paraId="0B4C5797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1A22F529">
          <v:rect id="_x0000_i1234" style="width:0;height:1.5pt" o:hralign="center" o:hrstd="t" o:hr="t" fillcolor="#a0a0a0" stroked="f"/>
        </w:pict>
      </w:r>
    </w:p>
    <w:p w14:paraId="0AC8E871" w14:textId="7D31F4ED" w:rsidR="000527B9" w:rsidRDefault="000527B9" w:rsidP="00F214F0">
      <w:pPr>
        <w:pStyle w:val="Heading2"/>
      </w:pPr>
      <w:r w:rsidRPr="000527B9">
        <w:lastRenderedPageBreak/>
        <w:t>Key Formulas</w:t>
      </w:r>
    </w:p>
    <w:p w14:paraId="669887F5" w14:textId="04A4A729" w:rsidR="00F214F0" w:rsidRPr="00F214F0" w:rsidRDefault="00F214F0" w:rsidP="00F214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89ED73" w14:textId="77777777" w:rsidR="000527B9" w:rsidRPr="000527B9" w:rsidRDefault="000527B9" w:rsidP="000527B9">
      <w:pPr>
        <w:rPr>
          <w:rFonts w:ascii="Roboto Mono" w:hAnsi="Roboto Mono"/>
          <w:b/>
          <w:bCs/>
        </w:rPr>
      </w:pPr>
      <w:r w:rsidRPr="000527B9">
        <w:rPr>
          <w:rFonts w:ascii="Roboto Mono" w:hAnsi="Roboto Mono"/>
          <w:b/>
          <w:bCs/>
        </w:rPr>
        <w:t>Radius–Tangent</w:t>
      </w:r>
    </w:p>
    <w:p w14:paraId="3E6729AC" w14:textId="0BECE039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16B67D9C" w14:textId="77777777" w:rsidR="000527B9" w:rsidRPr="000527B9" w:rsidRDefault="000527B9" w:rsidP="000527B9">
      <w:pPr>
        <w:rPr>
          <w:rFonts w:ascii="Roboto Mono" w:hAnsi="Roboto Mono"/>
          <w:b/>
          <w:bCs/>
        </w:rPr>
      </w:pPr>
      <w:r w:rsidRPr="000527B9">
        <w:rPr>
          <w:rFonts w:ascii="Roboto Mono" w:hAnsi="Roboto Mono"/>
          <w:b/>
          <w:bCs/>
        </w:rPr>
        <w:t>Center-to-Line Distance</w:t>
      </w:r>
    </w:p>
    <w:p w14:paraId="71FD8024" w14:textId="5ED4F68C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2529E74E" w14:textId="77777777" w:rsidR="000527B9" w:rsidRPr="000527B9" w:rsidRDefault="000527B9" w:rsidP="000527B9">
      <w:pPr>
        <w:rPr>
          <w:rFonts w:ascii="Roboto Mono" w:hAnsi="Roboto Mono"/>
          <w:b/>
          <w:bCs/>
        </w:rPr>
      </w:pPr>
      <w:r w:rsidRPr="000527B9">
        <w:rPr>
          <w:rFonts w:ascii="Roboto Mono" w:hAnsi="Roboto Mono"/>
          <w:b/>
          <w:bCs/>
        </w:rPr>
        <w:t>Tangent Length</w:t>
      </w:r>
    </w:p>
    <w:p w14:paraId="539B697C" w14:textId="171FD242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C2AA533" w14:textId="77777777" w:rsidR="000527B9" w:rsidRPr="000527B9" w:rsidRDefault="000527B9" w:rsidP="000527B9">
      <w:pPr>
        <w:rPr>
          <w:rFonts w:ascii="Roboto Mono" w:hAnsi="Roboto Mono"/>
          <w:b/>
          <w:bCs/>
        </w:rPr>
      </w:pPr>
      <w:r w:rsidRPr="000527B9">
        <w:rPr>
          <w:rFonts w:ascii="Roboto Mono" w:hAnsi="Roboto Mono"/>
          <w:b/>
          <w:bCs/>
        </w:rPr>
        <w:t>Equal Tangent Segments</w:t>
      </w:r>
    </w:p>
    <w:p w14:paraId="5B103F43" w14:textId="0BB2263C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957CDDA" w14:textId="77777777" w:rsidR="000527B9" w:rsidRPr="000527B9" w:rsidRDefault="000527B9" w:rsidP="000527B9">
      <w:pPr>
        <w:rPr>
          <w:rFonts w:ascii="Roboto Mono" w:hAnsi="Roboto Mono"/>
          <w:b/>
          <w:bCs/>
        </w:rPr>
      </w:pPr>
      <w:r w:rsidRPr="000527B9">
        <w:rPr>
          <w:rFonts w:ascii="Roboto Mono" w:hAnsi="Roboto Mono"/>
          <w:b/>
          <w:bCs/>
        </w:rPr>
        <w:t>General Circle</w:t>
      </w:r>
    </w:p>
    <w:p w14:paraId="5880D5DF" w14:textId="5212B3E8" w:rsidR="000527B9" w:rsidRPr="000527B9" w:rsidRDefault="000527B9" w:rsidP="000527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199B642" w14:textId="77777777" w:rsidR="000527B9" w:rsidRPr="000527B9" w:rsidRDefault="000527B9" w:rsidP="000527B9">
      <w:pPr>
        <w:rPr>
          <w:rFonts w:ascii="Roboto Mono" w:hAnsi="Roboto Mono"/>
        </w:rPr>
      </w:pPr>
      <w:r w:rsidRPr="000527B9">
        <w:rPr>
          <w:rFonts w:ascii="Roboto Mono" w:hAnsi="Roboto Mono"/>
        </w:rPr>
        <w:pict w14:anchorId="4A23F8D7">
          <v:rect id="_x0000_i1235" style="width:0;height:1.5pt" o:hralign="center" o:hrstd="t" o:hr="t" fillcolor="#a0a0a0" stroked="f"/>
        </w:pict>
      </w:r>
    </w:p>
    <w:p w14:paraId="60F1F18B" w14:textId="3F440757" w:rsidR="000527B9" w:rsidRDefault="000527B9" w:rsidP="004527DA">
      <w:pPr>
        <w:pStyle w:val="Heading2"/>
      </w:pPr>
      <w:r w:rsidRPr="000527B9">
        <w:t>Key Points</w:t>
      </w:r>
    </w:p>
    <w:p w14:paraId="22A39519" w14:textId="789B95CD" w:rsidR="004527DA" w:rsidRPr="004527DA" w:rsidRDefault="004527DA" w:rsidP="004527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CC4D18" w14:textId="77777777" w:rsidR="000527B9" w:rsidRPr="000527B9" w:rsidRDefault="000527B9" w:rsidP="000527B9">
      <w:pPr>
        <w:numPr>
          <w:ilvl w:val="0"/>
          <w:numId w:val="4"/>
        </w:numPr>
        <w:rPr>
          <w:rFonts w:ascii="Roboto Mono" w:hAnsi="Roboto Mono"/>
        </w:rPr>
      </w:pPr>
      <w:r w:rsidRPr="000527B9">
        <w:rPr>
          <w:rFonts w:ascii="Roboto Mono" w:hAnsi="Roboto Mono"/>
          <w:b/>
          <w:bCs/>
        </w:rPr>
        <w:t>Line–Circle Tangency</w:t>
      </w:r>
      <w:r w:rsidRPr="000527B9">
        <w:rPr>
          <w:rFonts w:ascii="Roboto Mono" w:hAnsi="Roboto Mono"/>
        </w:rPr>
        <w:t xml:space="preserve"> occurs when a line touches a circle at exactly one point.</w:t>
      </w:r>
    </w:p>
    <w:p w14:paraId="04B66545" w14:textId="77777777" w:rsidR="000527B9" w:rsidRPr="000527B9" w:rsidRDefault="000527B9" w:rsidP="000527B9">
      <w:pPr>
        <w:numPr>
          <w:ilvl w:val="0"/>
          <w:numId w:val="4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common point is the </w:t>
      </w:r>
      <w:r w:rsidRPr="000527B9">
        <w:rPr>
          <w:rFonts w:ascii="Roboto Mono" w:hAnsi="Roboto Mono"/>
          <w:b/>
          <w:bCs/>
        </w:rPr>
        <w:t>Tangency Point</w:t>
      </w:r>
      <w:r w:rsidRPr="000527B9">
        <w:rPr>
          <w:rFonts w:ascii="Roboto Mono" w:hAnsi="Roboto Mono"/>
        </w:rPr>
        <w:t>.</w:t>
      </w:r>
    </w:p>
    <w:p w14:paraId="6457A97C" w14:textId="77777777" w:rsidR="000527B9" w:rsidRPr="000527B9" w:rsidRDefault="000527B9" w:rsidP="000527B9">
      <w:pPr>
        <w:numPr>
          <w:ilvl w:val="0"/>
          <w:numId w:val="4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The radius to the tangency point is always </w:t>
      </w:r>
      <w:r w:rsidRPr="000527B9">
        <w:rPr>
          <w:rFonts w:ascii="Roboto Mono" w:hAnsi="Roboto Mono"/>
          <w:b/>
          <w:bCs/>
        </w:rPr>
        <w:t>perpendicular</w:t>
      </w:r>
      <w:r w:rsidRPr="000527B9">
        <w:rPr>
          <w:rFonts w:ascii="Roboto Mono" w:hAnsi="Roboto Mono"/>
        </w:rPr>
        <w:t xml:space="preserve"> to the tangent.</w:t>
      </w:r>
    </w:p>
    <w:p w14:paraId="120DD457" w14:textId="77777777" w:rsidR="000527B9" w:rsidRPr="000527B9" w:rsidRDefault="000527B9" w:rsidP="000527B9">
      <w:pPr>
        <w:numPr>
          <w:ilvl w:val="0"/>
          <w:numId w:val="4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>The center-to-line distance equals the radius.</w:t>
      </w:r>
    </w:p>
    <w:p w14:paraId="3797BC5D" w14:textId="77777777" w:rsidR="000527B9" w:rsidRPr="000527B9" w:rsidRDefault="000527B9" w:rsidP="000527B9">
      <w:pPr>
        <w:numPr>
          <w:ilvl w:val="0"/>
          <w:numId w:val="4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An external point can have </w:t>
      </w:r>
      <w:r w:rsidRPr="000527B9">
        <w:rPr>
          <w:rFonts w:ascii="Roboto Mono" w:hAnsi="Roboto Mono"/>
          <w:b/>
          <w:bCs/>
        </w:rPr>
        <w:t>two tangent lines</w:t>
      </w:r>
      <w:r w:rsidRPr="000527B9">
        <w:rPr>
          <w:rFonts w:ascii="Roboto Mono" w:hAnsi="Roboto Mono"/>
        </w:rPr>
        <w:t xml:space="preserve"> to a circle.</w:t>
      </w:r>
    </w:p>
    <w:p w14:paraId="5321FC73" w14:textId="77777777" w:rsidR="000527B9" w:rsidRPr="000527B9" w:rsidRDefault="000527B9" w:rsidP="000527B9">
      <w:pPr>
        <w:numPr>
          <w:ilvl w:val="0"/>
          <w:numId w:val="4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Tangent segments from the same external point are </w:t>
      </w:r>
      <w:r w:rsidRPr="000527B9">
        <w:rPr>
          <w:rFonts w:ascii="Roboto Mono" w:hAnsi="Roboto Mono"/>
          <w:b/>
          <w:bCs/>
        </w:rPr>
        <w:t>equal</w:t>
      </w:r>
      <w:r w:rsidRPr="000527B9">
        <w:rPr>
          <w:rFonts w:ascii="Roboto Mono" w:hAnsi="Roboto Mono"/>
        </w:rPr>
        <w:t>.</w:t>
      </w:r>
    </w:p>
    <w:p w14:paraId="228BF6E3" w14:textId="5622FB2E" w:rsidR="000527B9" w:rsidRPr="00045483" w:rsidRDefault="000527B9" w:rsidP="00045483">
      <w:pPr>
        <w:numPr>
          <w:ilvl w:val="0"/>
          <w:numId w:val="4"/>
        </w:numPr>
        <w:rPr>
          <w:rFonts w:ascii="Roboto Mono" w:hAnsi="Roboto Mono"/>
        </w:rPr>
      </w:pPr>
      <w:r w:rsidRPr="000527B9">
        <w:rPr>
          <w:rFonts w:ascii="Roboto Mono" w:hAnsi="Roboto Mono"/>
        </w:rPr>
        <w:t xml:space="preserve">A tangent line has </w:t>
      </w:r>
      <w:r w:rsidRPr="000527B9">
        <w:rPr>
          <w:rFonts w:ascii="Roboto Mono" w:hAnsi="Roboto Mono"/>
          <w:b/>
          <w:bCs/>
        </w:rPr>
        <w:t>one intersection</w:t>
      </w:r>
      <w:r w:rsidRPr="000527B9">
        <w:rPr>
          <w:rFonts w:ascii="Roboto Mono" w:hAnsi="Roboto Mono"/>
        </w:rPr>
        <w:t xml:space="preserve">, while a secant has </w:t>
      </w:r>
      <w:r w:rsidRPr="000527B9">
        <w:rPr>
          <w:rFonts w:ascii="Roboto Mono" w:hAnsi="Roboto Mono"/>
          <w:b/>
          <w:bCs/>
        </w:rPr>
        <w:t>two</w:t>
      </w:r>
      <w:r w:rsidRPr="000527B9">
        <w:rPr>
          <w:rFonts w:ascii="Roboto Mono" w:hAnsi="Roboto Mono"/>
        </w:rPr>
        <w:t>.</w:t>
      </w:r>
    </w:p>
    <w:sectPr w:rsidR="000527B9" w:rsidRPr="00045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F65"/>
    <w:multiLevelType w:val="multilevel"/>
    <w:tmpl w:val="7B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2277"/>
    <w:multiLevelType w:val="multilevel"/>
    <w:tmpl w:val="CE6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D0627"/>
    <w:multiLevelType w:val="multilevel"/>
    <w:tmpl w:val="5DAC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B82474"/>
    <w:multiLevelType w:val="multilevel"/>
    <w:tmpl w:val="638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89882">
    <w:abstractNumId w:val="3"/>
  </w:num>
  <w:num w:numId="2" w16cid:durableId="1997144467">
    <w:abstractNumId w:val="0"/>
  </w:num>
  <w:num w:numId="3" w16cid:durableId="1034159216">
    <w:abstractNumId w:val="2"/>
  </w:num>
  <w:num w:numId="4" w16cid:durableId="356469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49"/>
    <w:rsid w:val="00037018"/>
    <w:rsid w:val="00045483"/>
    <w:rsid w:val="000527B9"/>
    <w:rsid w:val="000C35A7"/>
    <w:rsid w:val="000E5737"/>
    <w:rsid w:val="001058F8"/>
    <w:rsid w:val="00180F96"/>
    <w:rsid w:val="001D770C"/>
    <w:rsid w:val="002D1F4F"/>
    <w:rsid w:val="002F394F"/>
    <w:rsid w:val="00336290"/>
    <w:rsid w:val="003A75AB"/>
    <w:rsid w:val="0045022C"/>
    <w:rsid w:val="0045175E"/>
    <w:rsid w:val="004527DA"/>
    <w:rsid w:val="004D6279"/>
    <w:rsid w:val="005100BD"/>
    <w:rsid w:val="005427C4"/>
    <w:rsid w:val="005878E3"/>
    <w:rsid w:val="00606CD7"/>
    <w:rsid w:val="00662D8B"/>
    <w:rsid w:val="006F1DBC"/>
    <w:rsid w:val="00701984"/>
    <w:rsid w:val="00711B4D"/>
    <w:rsid w:val="00742800"/>
    <w:rsid w:val="007B19F5"/>
    <w:rsid w:val="007C4059"/>
    <w:rsid w:val="008046A6"/>
    <w:rsid w:val="00880AB3"/>
    <w:rsid w:val="008952B3"/>
    <w:rsid w:val="00914918"/>
    <w:rsid w:val="009355F5"/>
    <w:rsid w:val="009441BF"/>
    <w:rsid w:val="009C148E"/>
    <w:rsid w:val="00A40526"/>
    <w:rsid w:val="00A70480"/>
    <w:rsid w:val="00A745F4"/>
    <w:rsid w:val="00A7485B"/>
    <w:rsid w:val="00AA5889"/>
    <w:rsid w:val="00B05549"/>
    <w:rsid w:val="00B40163"/>
    <w:rsid w:val="00BE0CBB"/>
    <w:rsid w:val="00C50B3F"/>
    <w:rsid w:val="00C739C2"/>
    <w:rsid w:val="00C81769"/>
    <w:rsid w:val="00CB0057"/>
    <w:rsid w:val="00DC2732"/>
    <w:rsid w:val="00E34A2F"/>
    <w:rsid w:val="00E47C6B"/>
    <w:rsid w:val="00F214F0"/>
    <w:rsid w:val="00F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EEE1"/>
  <w15:chartTrackingRefBased/>
  <w15:docId w15:val="{5F7C8A04-6141-4F50-B2ED-E1471AE9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2026-09-21T14:03:00Z</dcterms:created>
  <dcterms:modified xsi:type="dcterms:W3CDTF">2026-09-21T14:28:00Z</dcterms:modified>
</cp:coreProperties>
</file>